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09B" w:rsidRDefault="0032509B" w:rsidP="0032509B">
      <w:pPr>
        <w:pStyle w:val="ListParagraph"/>
        <w:numPr>
          <w:ilvl w:val="0"/>
          <w:numId w:val="1"/>
        </w:numPr>
      </w:pPr>
      <w:r>
        <w:t>The tests for OpenMP and SIMD were both run on flip, the tests for OpenCL were run on the rabbit server</w:t>
      </w:r>
    </w:p>
    <w:p w:rsidR="0032509B" w:rsidRDefault="0032509B" w:rsidP="0032509B">
      <w:pPr>
        <w:pStyle w:val="ListParagraph"/>
        <w:numPr>
          <w:ilvl w:val="0"/>
          <w:numId w:val="1"/>
        </w:numPr>
      </w:pPr>
    </w:p>
    <w:p w:rsidR="00E949E9" w:rsidRDefault="006D145A">
      <w:r>
        <w:rPr>
          <w:noProof/>
        </w:rPr>
        <w:drawing>
          <wp:inline distT="0" distB="0" distL="0" distR="0" wp14:anchorId="1DEA993A" wp14:editId="0D9A25C1">
            <wp:extent cx="5943600" cy="3265805"/>
            <wp:effectExtent l="0" t="0" r="0" b="10795"/>
            <wp:docPr id="1" name="Chart 1">
              <a:extLst xmlns:a="http://schemas.openxmlformats.org/drawingml/2006/main">
                <a:ext uri="{FF2B5EF4-FFF2-40B4-BE49-F238E27FC236}">
                  <a16:creationId xmlns:a16="http://schemas.microsoft.com/office/drawing/2014/main" id="{5348A21D-EFA4-4153-A779-DE42B0CC1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3A9B" w:rsidRDefault="00543A9B">
      <w:r>
        <w:rPr>
          <w:noProof/>
        </w:rPr>
        <w:drawing>
          <wp:inline distT="0" distB="0" distL="0" distR="0" wp14:anchorId="523B8A44" wp14:editId="5913A860">
            <wp:extent cx="5943600" cy="4857750"/>
            <wp:effectExtent l="0" t="0" r="0" b="0"/>
            <wp:docPr id="2" name="Chart 2">
              <a:extLst xmlns:a="http://schemas.openxmlformats.org/drawingml/2006/main">
                <a:ext uri="{FF2B5EF4-FFF2-40B4-BE49-F238E27FC236}">
                  <a16:creationId xmlns:a16="http://schemas.microsoft.com/office/drawing/2014/main" id="{E122E5F3-2873-4AC7-8029-21D8A7820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3A9B" w:rsidRDefault="00543A9B">
      <w:bookmarkStart w:id="0" w:name="_GoBack"/>
      <w:r>
        <w:rPr>
          <w:noProof/>
        </w:rPr>
        <w:lastRenderedPageBreak/>
        <w:drawing>
          <wp:inline distT="0" distB="0" distL="0" distR="0" wp14:anchorId="5B0D45BA" wp14:editId="72BFE959">
            <wp:extent cx="5943600" cy="3566160"/>
            <wp:effectExtent l="0" t="0" r="0" b="15240"/>
            <wp:docPr id="3" name="Chart 3">
              <a:extLst xmlns:a="http://schemas.openxmlformats.org/drawingml/2006/main">
                <a:ext uri="{FF2B5EF4-FFF2-40B4-BE49-F238E27FC236}">
                  <a16:creationId xmlns:a16="http://schemas.microsoft.com/office/drawing/2014/main" id="{4E371B2E-7001-4946-A98C-CB4661CFC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bookmarkEnd w:id="0"/>
    <w:p w:rsidR="0032509B" w:rsidRDefault="0032509B">
      <w:r>
        <w:t>*Ive included this second graph because the values for OpenMP were so huge they didn’t give a good representation of the increase in performance between the other means of summing.</w:t>
      </w:r>
    </w:p>
    <w:p w:rsidR="0032509B" w:rsidRDefault="0032509B" w:rsidP="0032509B">
      <w:pPr>
        <w:ind w:left="270"/>
      </w:pPr>
      <w:r>
        <w:t>3. The period appears to be 200 or more accurately 215</w:t>
      </w:r>
    </w:p>
    <w:p w:rsidR="0032509B" w:rsidRDefault="0032509B" w:rsidP="0032509B">
      <w:pPr>
        <w:ind w:left="270"/>
      </w:pPr>
      <w:r>
        <w:t>4. The tests in OpenMP were by far the slowest, they start at 1 thread being the slowest and then get faster as the threads increase up to 8 threads. The SIMD tests were the next fastest, they run much faster than OpenMP. Finally the OpenCL blew the other two tests out of the water. In the graph with all three tests neither of the other values can be discerned because OpenCL dwarfs them all to such an extreme level.</w:t>
      </w:r>
    </w:p>
    <w:p w:rsidR="0032509B" w:rsidRDefault="0032509B" w:rsidP="0032509B">
      <w:pPr>
        <w:ind w:left="270"/>
      </w:pPr>
      <w:r>
        <w:t>5. The performance increase between the values of OpenMP threads are beca</w:t>
      </w:r>
      <w:r w:rsidR="00C31CAB">
        <w:t>use there are more lines of execution through the code and each line of execution is given a different core to operate on. Therefore since there are more cores calculating sums there is a performance increase. For SIMD there are fewer assembly level instructions and several floats are being multiplied at one time thus a speedup. The reason for the speedup seen in the OpenCL tests is similar to that of the OpenMP tests. The hardware on the rabbit server has many more “cores” or Processing Elements, a value somewhere in the thousands. Therefore since the rabbit server has thousands of cores computing the problem opposed to 8 in the OpenMP tests the problem can be computed many times faster.</w:t>
      </w:r>
    </w:p>
    <w:sectPr w:rsidR="0032509B" w:rsidSect="00543A9B">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FDB" w:rsidRDefault="00F06FDB" w:rsidP="0032509B">
      <w:pPr>
        <w:spacing w:after="0" w:line="240" w:lineRule="auto"/>
      </w:pPr>
      <w:r>
        <w:separator/>
      </w:r>
    </w:p>
  </w:endnote>
  <w:endnote w:type="continuationSeparator" w:id="0">
    <w:p w:rsidR="00F06FDB" w:rsidRDefault="00F06FDB" w:rsidP="0032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FDB" w:rsidRDefault="00F06FDB" w:rsidP="0032509B">
      <w:pPr>
        <w:spacing w:after="0" w:line="240" w:lineRule="auto"/>
      </w:pPr>
      <w:r>
        <w:separator/>
      </w:r>
    </w:p>
  </w:footnote>
  <w:footnote w:type="continuationSeparator" w:id="0">
    <w:p w:rsidR="00F06FDB" w:rsidRDefault="00F06FDB" w:rsidP="00325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09B" w:rsidRPr="0032509B" w:rsidRDefault="0032509B" w:rsidP="0032509B">
    <w:pPr>
      <w:spacing w:after="0"/>
      <w:rPr>
        <w:rFonts w:asciiTheme="majorHAnsi" w:hAnsiTheme="majorHAnsi" w:cstheme="majorHAnsi"/>
        <w:sz w:val="36"/>
      </w:rPr>
    </w:pPr>
    <w:r w:rsidRPr="003C39FC">
      <w:rPr>
        <w:rFonts w:asciiTheme="majorHAnsi" w:hAnsiTheme="majorHAnsi" w:cstheme="majorHAnsi"/>
        <w:sz w:val="36"/>
      </w:rPr>
      <w:t xml:space="preserve">Project </w:t>
    </w:r>
    <w:r w:rsidR="0030197E">
      <w:rPr>
        <w:rFonts w:asciiTheme="majorHAnsi" w:hAnsiTheme="majorHAnsi" w:cstheme="majorHAnsi"/>
        <w:sz w:val="36"/>
      </w:rPr>
      <w:t>7</w:t>
    </w:r>
    <w:r w:rsidRPr="003C39FC">
      <w:rPr>
        <w:rFonts w:asciiTheme="majorHAnsi" w:hAnsiTheme="majorHAnsi" w:cstheme="majorHAnsi"/>
        <w:sz w:val="36"/>
      </w:rPr>
      <w:t xml:space="preserve"> Report</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CS 475</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Jacob Leno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670FF"/>
    <w:multiLevelType w:val="hybridMultilevel"/>
    <w:tmpl w:val="E6B44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609EE"/>
    <w:multiLevelType w:val="hybridMultilevel"/>
    <w:tmpl w:val="4FAE47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5A"/>
    <w:rsid w:val="000F4BB1"/>
    <w:rsid w:val="0030197E"/>
    <w:rsid w:val="0032509B"/>
    <w:rsid w:val="00543A9B"/>
    <w:rsid w:val="006042E0"/>
    <w:rsid w:val="006C4C4E"/>
    <w:rsid w:val="006D145A"/>
    <w:rsid w:val="00C31CAB"/>
    <w:rsid w:val="00CA3DEB"/>
    <w:rsid w:val="00E949E9"/>
    <w:rsid w:val="00F0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AAFB"/>
  <w15:chartTrackingRefBased/>
  <w15:docId w15:val="{43787826-42A6-4D7C-8193-D5D9A54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09B"/>
  </w:style>
  <w:style w:type="paragraph" w:styleId="Footer">
    <w:name w:val="footer"/>
    <w:basedOn w:val="Normal"/>
    <w:link w:val="FooterChar"/>
    <w:uiPriority w:val="99"/>
    <w:unhideWhenUsed/>
    <w:rsid w:val="00325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09B"/>
  </w:style>
  <w:style w:type="paragraph" w:styleId="ListParagraph">
    <w:name w:val="List Paragraph"/>
    <w:basedOn w:val="Normal"/>
    <w:uiPriority w:val="34"/>
    <w:qFormat/>
    <w:rsid w:val="00325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ain%20Drive\Computer%20Programming\CS%20475%20-%20Parallel%20Programming\Project7B\Data%20an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ain%20Drive\Computer%20Programming\CS%20475%20-%20Parallel%20Programming\Project7B\Data%20and%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Autocorrelation</a:t>
            </a:r>
            <a:r>
              <a:rPr lang="en-US" baseline="0"/>
              <a:t> Sums[*] vs shift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Sheet1!$A$3:$SR$3</c:f>
              <c:numCache>
                <c:formatCode>General</c:formatCode>
                <c:ptCount val="51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numCache>
            </c:numRef>
          </c:xVal>
          <c:yVal>
            <c:numRef>
              <c:f>Sheet1!$A$4:$SR$4</c:f>
              <c:numCache>
                <c:formatCode>General</c:formatCode>
                <c:ptCount val="512"/>
                <c:pt idx="0">
                  <c:v>53185.11</c:v>
                </c:pt>
                <c:pt idx="1">
                  <c:v>67181.58</c:v>
                </c:pt>
                <c:pt idx="2">
                  <c:v>52135.95</c:v>
                </c:pt>
                <c:pt idx="3">
                  <c:v>45437.36</c:v>
                </c:pt>
                <c:pt idx="4">
                  <c:v>53552.27</c:v>
                </c:pt>
                <c:pt idx="5">
                  <c:v>69232.05</c:v>
                </c:pt>
                <c:pt idx="6">
                  <c:v>60377.93</c:v>
                </c:pt>
                <c:pt idx="7">
                  <c:v>52751.64</c:v>
                </c:pt>
                <c:pt idx="8">
                  <c:v>64942.86</c:v>
                </c:pt>
                <c:pt idx="9">
                  <c:v>57681.62</c:v>
                </c:pt>
                <c:pt idx="10">
                  <c:v>55733.61</c:v>
                </c:pt>
                <c:pt idx="11">
                  <c:v>64919.99</c:v>
                </c:pt>
                <c:pt idx="12">
                  <c:v>55214.13</c:v>
                </c:pt>
                <c:pt idx="13">
                  <c:v>66260.12</c:v>
                </c:pt>
                <c:pt idx="14">
                  <c:v>53664.2</c:v>
                </c:pt>
                <c:pt idx="15">
                  <c:v>61101.02</c:v>
                </c:pt>
                <c:pt idx="16">
                  <c:v>60268.4</c:v>
                </c:pt>
                <c:pt idx="17">
                  <c:v>56868.55</c:v>
                </c:pt>
                <c:pt idx="18">
                  <c:v>58167.16</c:v>
                </c:pt>
                <c:pt idx="19">
                  <c:v>48982.27</c:v>
                </c:pt>
                <c:pt idx="20">
                  <c:v>50313.11</c:v>
                </c:pt>
                <c:pt idx="21">
                  <c:v>51926.38</c:v>
                </c:pt>
                <c:pt idx="22">
                  <c:v>55920.9</c:v>
                </c:pt>
                <c:pt idx="23">
                  <c:v>40470.54</c:v>
                </c:pt>
                <c:pt idx="24">
                  <c:v>45473.61</c:v>
                </c:pt>
                <c:pt idx="25">
                  <c:v>41750.410000000003</c:v>
                </c:pt>
                <c:pt idx="26">
                  <c:v>48448.53</c:v>
                </c:pt>
                <c:pt idx="27">
                  <c:v>34757.07</c:v>
                </c:pt>
                <c:pt idx="28">
                  <c:v>56272.41</c:v>
                </c:pt>
                <c:pt idx="29">
                  <c:v>40708.74</c:v>
                </c:pt>
                <c:pt idx="30">
                  <c:v>28854.84</c:v>
                </c:pt>
                <c:pt idx="31">
                  <c:v>30106.7</c:v>
                </c:pt>
                <c:pt idx="32">
                  <c:v>29928.17</c:v>
                </c:pt>
                <c:pt idx="33">
                  <c:v>39107.160000000003</c:v>
                </c:pt>
                <c:pt idx="34">
                  <c:v>29363.53</c:v>
                </c:pt>
                <c:pt idx="35">
                  <c:v>20468.740000000002</c:v>
                </c:pt>
                <c:pt idx="36">
                  <c:v>39045.040000000001</c:v>
                </c:pt>
                <c:pt idx="37">
                  <c:v>21845.32</c:v>
                </c:pt>
                <c:pt idx="38">
                  <c:v>21911.53</c:v>
                </c:pt>
                <c:pt idx="39">
                  <c:v>23962.37</c:v>
                </c:pt>
                <c:pt idx="40">
                  <c:v>22824.95</c:v>
                </c:pt>
                <c:pt idx="41">
                  <c:v>24288.29</c:v>
                </c:pt>
                <c:pt idx="42">
                  <c:v>24260.21</c:v>
                </c:pt>
                <c:pt idx="43">
                  <c:v>19128.310000000001</c:v>
                </c:pt>
                <c:pt idx="44">
                  <c:v>11907.77</c:v>
                </c:pt>
                <c:pt idx="45">
                  <c:v>18085.77</c:v>
                </c:pt>
                <c:pt idx="46">
                  <c:v>13963.75</c:v>
                </c:pt>
                <c:pt idx="47">
                  <c:v>23184.67</c:v>
                </c:pt>
                <c:pt idx="48">
                  <c:v>15028.03</c:v>
                </c:pt>
                <c:pt idx="49">
                  <c:v>22688.1</c:v>
                </c:pt>
                <c:pt idx="50">
                  <c:v>881.54</c:v>
                </c:pt>
                <c:pt idx="51">
                  <c:v>6230.13</c:v>
                </c:pt>
                <c:pt idx="52">
                  <c:v>-1860.7</c:v>
                </c:pt>
                <c:pt idx="53">
                  <c:v>2759.43</c:v>
                </c:pt>
                <c:pt idx="54">
                  <c:v>-1197.4000000000001</c:v>
                </c:pt>
                <c:pt idx="55">
                  <c:v>-11174.79</c:v>
                </c:pt>
                <c:pt idx="56">
                  <c:v>-11476.47</c:v>
                </c:pt>
                <c:pt idx="57">
                  <c:v>-512.82000000000005</c:v>
                </c:pt>
                <c:pt idx="58">
                  <c:v>-19492.84</c:v>
                </c:pt>
                <c:pt idx="59">
                  <c:v>-6232.02</c:v>
                </c:pt>
                <c:pt idx="60">
                  <c:v>-12365.06</c:v>
                </c:pt>
                <c:pt idx="61">
                  <c:v>-12251.16</c:v>
                </c:pt>
                <c:pt idx="62">
                  <c:v>-19695.02</c:v>
                </c:pt>
                <c:pt idx="63">
                  <c:v>-13457.5</c:v>
                </c:pt>
                <c:pt idx="64">
                  <c:v>-23919.279999999999</c:v>
                </c:pt>
                <c:pt idx="65">
                  <c:v>-24459.759999999998</c:v>
                </c:pt>
                <c:pt idx="66">
                  <c:v>-27000.959999999999</c:v>
                </c:pt>
                <c:pt idx="67">
                  <c:v>-27252.97</c:v>
                </c:pt>
                <c:pt idx="68">
                  <c:v>-19609.05</c:v>
                </c:pt>
                <c:pt idx="69">
                  <c:v>-15920.12</c:v>
                </c:pt>
                <c:pt idx="70">
                  <c:v>-28997.91</c:v>
                </c:pt>
                <c:pt idx="71">
                  <c:v>-25466.83</c:v>
                </c:pt>
                <c:pt idx="72">
                  <c:v>-19769.53</c:v>
                </c:pt>
                <c:pt idx="73">
                  <c:v>-34929.94</c:v>
                </c:pt>
                <c:pt idx="74">
                  <c:v>-31570.37</c:v>
                </c:pt>
                <c:pt idx="75">
                  <c:v>-41675.4</c:v>
                </c:pt>
                <c:pt idx="76">
                  <c:v>-43563.95</c:v>
                </c:pt>
                <c:pt idx="77">
                  <c:v>-38438.99</c:v>
                </c:pt>
                <c:pt idx="78">
                  <c:v>-34191.89</c:v>
                </c:pt>
                <c:pt idx="79">
                  <c:v>-47888.34</c:v>
                </c:pt>
                <c:pt idx="80">
                  <c:v>-49453.599999999999</c:v>
                </c:pt>
                <c:pt idx="81">
                  <c:v>-34976.67</c:v>
                </c:pt>
                <c:pt idx="82">
                  <c:v>-54747.49</c:v>
                </c:pt>
                <c:pt idx="83">
                  <c:v>-55944.72</c:v>
                </c:pt>
                <c:pt idx="84">
                  <c:v>-51536</c:v>
                </c:pt>
                <c:pt idx="85">
                  <c:v>-43619.35</c:v>
                </c:pt>
                <c:pt idx="86">
                  <c:v>-40174.519999999997</c:v>
                </c:pt>
                <c:pt idx="87">
                  <c:v>-52694.49</c:v>
                </c:pt>
                <c:pt idx="88">
                  <c:v>-46674.23</c:v>
                </c:pt>
                <c:pt idx="89">
                  <c:v>-56267.16</c:v>
                </c:pt>
                <c:pt idx="90">
                  <c:v>-47637.38</c:v>
                </c:pt>
                <c:pt idx="91">
                  <c:v>-52278.04</c:v>
                </c:pt>
                <c:pt idx="92">
                  <c:v>-55383.35</c:v>
                </c:pt>
                <c:pt idx="93">
                  <c:v>-52627.93</c:v>
                </c:pt>
                <c:pt idx="94">
                  <c:v>-48374.84</c:v>
                </c:pt>
                <c:pt idx="95">
                  <c:v>-60636.11</c:v>
                </c:pt>
                <c:pt idx="96">
                  <c:v>-50312.31</c:v>
                </c:pt>
                <c:pt idx="97">
                  <c:v>-48890.58</c:v>
                </c:pt>
                <c:pt idx="98">
                  <c:v>-51302.61</c:v>
                </c:pt>
                <c:pt idx="99">
                  <c:v>-50812.1</c:v>
                </c:pt>
                <c:pt idx="100">
                  <c:v>-55483.45</c:v>
                </c:pt>
                <c:pt idx="101">
                  <c:v>-64674.32</c:v>
                </c:pt>
                <c:pt idx="102">
                  <c:v>-53008.34</c:v>
                </c:pt>
                <c:pt idx="103">
                  <c:v>-57851.45</c:v>
                </c:pt>
                <c:pt idx="104">
                  <c:v>-54828.78</c:v>
                </c:pt>
                <c:pt idx="105">
                  <c:v>-55817.23</c:v>
                </c:pt>
                <c:pt idx="106">
                  <c:v>-65209.8</c:v>
                </c:pt>
                <c:pt idx="107">
                  <c:v>-64544.4</c:v>
                </c:pt>
                <c:pt idx="108">
                  <c:v>-65559.94</c:v>
                </c:pt>
                <c:pt idx="109">
                  <c:v>-68940.05</c:v>
                </c:pt>
                <c:pt idx="110">
                  <c:v>-59783.51</c:v>
                </c:pt>
                <c:pt idx="111">
                  <c:v>-53604.38</c:v>
                </c:pt>
                <c:pt idx="112">
                  <c:v>-55936.12</c:v>
                </c:pt>
                <c:pt idx="113">
                  <c:v>-64161.82</c:v>
                </c:pt>
                <c:pt idx="114">
                  <c:v>-51322.98</c:v>
                </c:pt>
                <c:pt idx="115">
                  <c:v>-65025.09</c:v>
                </c:pt>
                <c:pt idx="116">
                  <c:v>-58155.88</c:v>
                </c:pt>
                <c:pt idx="117">
                  <c:v>-52956.11</c:v>
                </c:pt>
                <c:pt idx="118">
                  <c:v>-49942.2</c:v>
                </c:pt>
                <c:pt idx="119">
                  <c:v>-60890.03</c:v>
                </c:pt>
                <c:pt idx="120">
                  <c:v>-60276.34</c:v>
                </c:pt>
                <c:pt idx="121">
                  <c:v>-52030.54</c:v>
                </c:pt>
                <c:pt idx="122">
                  <c:v>-48117.46</c:v>
                </c:pt>
                <c:pt idx="123">
                  <c:v>-61966.49</c:v>
                </c:pt>
                <c:pt idx="124">
                  <c:v>-54262.2</c:v>
                </c:pt>
                <c:pt idx="125">
                  <c:v>-63243.49</c:v>
                </c:pt>
                <c:pt idx="126">
                  <c:v>-55297.78</c:v>
                </c:pt>
                <c:pt idx="127">
                  <c:v>-42025.78</c:v>
                </c:pt>
                <c:pt idx="128">
                  <c:v>-47397.34</c:v>
                </c:pt>
                <c:pt idx="129">
                  <c:v>-40284.99</c:v>
                </c:pt>
                <c:pt idx="130">
                  <c:v>-53048.87</c:v>
                </c:pt>
                <c:pt idx="131">
                  <c:v>-54167.68</c:v>
                </c:pt>
                <c:pt idx="132">
                  <c:v>-46036.38</c:v>
                </c:pt>
                <c:pt idx="133">
                  <c:v>-44353.59</c:v>
                </c:pt>
                <c:pt idx="134">
                  <c:v>-45391.85</c:v>
                </c:pt>
                <c:pt idx="135">
                  <c:v>-48665.74</c:v>
                </c:pt>
                <c:pt idx="136">
                  <c:v>-39379.46</c:v>
                </c:pt>
                <c:pt idx="137">
                  <c:v>-44628.24</c:v>
                </c:pt>
                <c:pt idx="138">
                  <c:v>-34752.449999999997</c:v>
                </c:pt>
                <c:pt idx="139">
                  <c:v>-37701.86</c:v>
                </c:pt>
                <c:pt idx="140">
                  <c:v>-27355.439999999999</c:v>
                </c:pt>
                <c:pt idx="141">
                  <c:v>-31369.119999999999</c:v>
                </c:pt>
                <c:pt idx="142">
                  <c:v>-39549.46</c:v>
                </c:pt>
                <c:pt idx="143">
                  <c:v>-26604.1</c:v>
                </c:pt>
                <c:pt idx="144">
                  <c:v>-31523.54</c:v>
                </c:pt>
                <c:pt idx="145">
                  <c:v>-21174.27</c:v>
                </c:pt>
                <c:pt idx="146">
                  <c:v>-23891.85</c:v>
                </c:pt>
                <c:pt idx="147">
                  <c:v>-17154</c:v>
                </c:pt>
                <c:pt idx="148">
                  <c:v>-22705.61</c:v>
                </c:pt>
                <c:pt idx="149">
                  <c:v>-19139.22</c:v>
                </c:pt>
                <c:pt idx="150">
                  <c:v>-25712.86</c:v>
                </c:pt>
                <c:pt idx="151">
                  <c:v>-20691.41</c:v>
                </c:pt>
                <c:pt idx="152">
                  <c:v>-21063.1</c:v>
                </c:pt>
                <c:pt idx="153">
                  <c:v>-16031.66</c:v>
                </c:pt>
                <c:pt idx="154">
                  <c:v>-14620.27</c:v>
                </c:pt>
                <c:pt idx="155">
                  <c:v>-4356.9399999999996</c:v>
                </c:pt>
                <c:pt idx="156">
                  <c:v>-6778.95</c:v>
                </c:pt>
                <c:pt idx="157">
                  <c:v>-10001.459999999999</c:v>
                </c:pt>
                <c:pt idx="158">
                  <c:v>-10610.93</c:v>
                </c:pt>
                <c:pt idx="159">
                  <c:v>-10267.42</c:v>
                </c:pt>
                <c:pt idx="160">
                  <c:v>-4675.12</c:v>
                </c:pt>
                <c:pt idx="161">
                  <c:v>-2385.88</c:v>
                </c:pt>
                <c:pt idx="162">
                  <c:v>3168.54</c:v>
                </c:pt>
                <c:pt idx="163">
                  <c:v>2149.12</c:v>
                </c:pt>
                <c:pt idx="164">
                  <c:v>5635.65</c:v>
                </c:pt>
                <c:pt idx="165">
                  <c:v>10979.31</c:v>
                </c:pt>
                <c:pt idx="166">
                  <c:v>14767.57</c:v>
                </c:pt>
                <c:pt idx="167">
                  <c:v>7226.93</c:v>
                </c:pt>
                <c:pt idx="168">
                  <c:v>14871.17</c:v>
                </c:pt>
                <c:pt idx="169">
                  <c:v>8183.06</c:v>
                </c:pt>
                <c:pt idx="170">
                  <c:v>19609.38</c:v>
                </c:pt>
                <c:pt idx="171">
                  <c:v>18819.87</c:v>
                </c:pt>
                <c:pt idx="172">
                  <c:v>19787.349999999999</c:v>
                </c:pt>
                <c:pt idx="173">
                  <c:v>18930.900000000001</c:v>
                </c:pt>
                <c:pt idx="174">
                  <c:v>21981.93</c:v>
                </c:pt>
                <c:pt idx="175">
                  <c:v>23160.33</c:v>
                </c:pt>
                <c:pt idx="176">
                  <c:v>34171.39</c:v>
                </c:pt>
                <c:pt idx="177">
                  <c:v>23794.1</c:v>
                </c:pt>
                <c:pt idx="178">
                  <c:v>19260.71</c:v>
                </c:pt>
                <c:pt idx="179">
                  <c:v>29954.83</c:v>
                </c:pt>
                <c:pt idx="180">
                  <c:v>32724.39</c:v>
                </c:pt>
                <c:pt idx="181">
                  <c:v>26273.919999999998</c:v>
                </c:pt>
                <c:pt idx="182">
                  <c:v>31810.59</c:v>
                </c:pt>
                <c:pt idx="183">
                  <c:v>42675.24</c:v>
                </c:pt>
                <c:pt idx="184">
                  <c:v>29118.080000000002</c:v>
                </c:pt>
                <c:pt idx="185">
                  <c:v>25288.33</c:v>
                </c:pt>
                <c:pt idx="186">
                  <c:v>37004.47</c:v>
                </c:pt>
                <c:pt idx="187">
                  <c:v>44856.58</c:v>
                </c:pt>
                <c:pt idx="188">
                  <c:v>40176.93</c:v>
                </c:pt>
                <c:pt idx="189">
                  <c:v>43398.44</c:v>
                </c:pt>
                <c:pt idx="190">
                  <c:v>47673.11</c:v>
                </c:pt>
                <c:pt idx="191">
                  <c:v>54446.87</c:v>
                </c:pt>
                <c:pt idx="192">
                  <c:v>46278.01</c:v>
                </c:pt>
                <c:pt idx="193">
                  <c:v>49043.29</c:v>
                </c:pt>
                <c:pt idx="194">
                  <c:v>56294.22</c:v>
                </c:pt>
                <c:pt idx="195">
                  <c:v>58932.05</c:v>
                </c:pt>
                <c:pt idx="196">
                  <c:v>54608.24</c:v>
                </c:pt>
                <c:pt idx="197">
                  <c:v>52655.47</c:v>
                </c:pt>
                <c:pt idx="198">
                  <c:v>60336.08</c:v>
                </c:pt>
                <c:pt idx="199">
                  <c:v>47618.09</c:v>
                </c:pt>
                <c:pt idx="200">
                  <c:v>53655.15</c:v>
                </c:pt>
                <c:pt idx="201">
                  <c:v>54660</c:v>
                </c:pt>
                <c:pt idx="202">
                  <c:v>53922.62</c:v>
                </c:pt>
                <c:pt idx="203">
                  <c:v>60972.57</c:v>
                </c:pt>
                <c:pt idx="204">
                  <c:v>61652.71</c:v>
                </c:pt>
                <c:pt idx="205">
                  <c:v>58885.49</c:v>
                </c:pt>
                <c:pt idx="206">
                  <c:v>55907.37</c:v>
                </c:pt>
                <c:pt idx="207">
                  <c:v>57471.72</c:v>
                </c:pt>
                <c:pt idx="208">
                  <c:v>51890.43</c:v>
                </c:pt>
                <c:pt idx="209">
                  <c:v>64270.27</c:v>
                </c:pt>
                <c:pt idx="210">
                  <c:v>72292.899999999994</c:v>
                </c:pt>
                <c:pt idx="211">
                  <c:v>60496.01</c:v>
                </c:pt>
                <c:pt idx="212">
                  <c:v>61602.33</c:v>
                </c:pt>
                <c:pt idx="213">
                  <c:v>58203.3</c:v>
                </c:pt>
                <c:pt idx="214">
                  <c:v>57865.43</c:v>
                </c:pt>
                <c:pt idx="215">
                  <c:v>66377.3</c:v>
                </c:pt>
                <c:pt idx="216">
                  <c:v>59253.9</c:v>
                </c:pt>
                <c:pt idx="217">
                  <c:v>63996.95</c:v>
                </c:pt>
                <c:pt idx="218">
                  <c:v>62672.85</c:v>
                </c:pt>
                <c:pt idx="219">
                  <c:v>57956.86</c:v>
                </c:pt>
                <c:pt idx="220">
                  <c:v>58896</c:v>
                </c:pt>
                <c:pt idx="221">
                  <c:v>63026.73</c:v>
                </c:pt>
                <c:pt idx="222">
                  <c:v>67041.69</c:v>
                </c:pt>
                <c:pt idx="223">
                  <c:v>54651</c:v>
                </c:pt>
                <c:pt idx="224">
                  <c:v>61101</c:v>
                </c:pt>
                <c:pt idx="225">
                  <c:v>63760.1</c:v>
                </c:pt>
                <c:pt idx="226">
                  <c:v>65798.12</c:v>
                </c:pt>
                <c:pt idx="227">
                  <c:v>56985.279999999999</c:v>
                </c:pt>
                <c:pt idx="228">
                  <c:v>62332.62</c:v>
                </c:pt>
                <c:pt idx="229">
                  <c:v>51295.18</c:v>
                </c:pt>
                <c:pt idx="230">
                  <c:v>58206.9</c:v>
                </c:pt>
                <c:pt idx="231">
                  <c:v>54960.73</c:v>
                </c:pt>
                <c:pt idx="232">
                  <c:v>53004.67</c:v>
                </c:pt>
                <c:pt idx="233">
                  <c:v>44976.61</c:v>
                </c:pt>
                <c:pt idx="234">
                  <c:v>53701.14</c:v>
                </c:pt>
                <c:pt idx="235">
                  <c:v>48998.1</c:v>
                </c:pt>
                <c:pt idx="236">
                  <c:v>43633.26</c:v>
                </c:pt>
                <c:pt idx="237">
                  <c:v>48177.21</c:v>
                </c:pt>
                <c:pt idx="238">
                  <c:v>41336.32</c:v>
                </c:pt>
                <c:pt idx="239">
                  <c:v>50242.879999999997</c:v>
                </c:pt>
                <c:pt idx="240">
                  <c:v>38610.75</c:v>
                </c:pt>
                <c:pt idx="241">
                  <c:v>44807.93</c:v>
                </c:pt>
                <c:pt idx="242">
                  <c:v>44586.43</c:v>
                </c:pt>
                <c:pt idx="243">
                  <c:v>45509.55</c:v>
                </c:pt>
                <c:pt idx="244">
                  <c:v>42944.31</c:v>
                </c:pt>
                <c:pt idx="245">
                  <c:v>43903.89</c:v>
                </c:pt>
                <c:pt idx="246">
                  <c:v>42871</c:v>
                </c:pt>
                <c:pt idx="247">
                  <c:v>35322.980000000003</c:v>
                </c:pt>
                <c:pt idx="248">
                  <c:v>36393.550000000003</c:v>
                </c:pt>
                <c:pt idx="249">
                  <c:v>27791.21</c:v>
                </c:pt>
                <c:pt idx="250">
                  <c:v>28859.58</c:v>
                </c:pt>
                <c:pt idx="251">
                  <c:v>16264.63</c:v>
                </c:pt>
                <c:pt idx="252">
                  <c:v>22110.14</c:v>
                </c:pt>
                <c:pt idx="253">
                  <c:v>31025.05</c:v>
                </c:pt>
                <c:pt idx="254">
                  <c:v>26876.68</c:v>
                </c:pt>
                <c:pt idx="255">
                  <c:v>22411.55</c:v>
                </c:pt>
                <c:pt idx="256">
                  <c:v>22982.37</c:v>
                </c:pt>
                <c:pt idx="257">
                  <c:v>7546</c:v>
                </c:pt>
                <c:pt idx="258">
                  <c:v>14096.12</c:v>
                </c:pt>
                <c:pt idx="259">
                  <c:v>14924.03</c:v>
                </c:pt>
                <c:pt idx="260">
                  <c:v>13150.8</c:v>
                </c:pt>
                <c:pt idx="261">
                  <c:v>18505.37</c:v>
                </c:pt>
                <c:pt idx="262">
                  <c:v>17056.77</c:v>
                </c:pt>
                <c:pt idx="263">
                  <c:v>13012.72</c:v>
                </c:pt>
                <c:pt idx="264">
                  <c:v>1426.49</c:v>
                </c:pt>
                <c:pt idx="265">
                  <c:v>1597.24</c:v>
                </c:pt>
                <c:pt idx="266">
                  <c:v>742.16</c:v>
                </c:pt>
                <c:pt idx="267">
                  <c:v>5387.39</c:v>
                </c:pt>
                <c:pt idx="268">
                  <c:v>6618.89</c:v>
                </c:pt>
                <c:pt idx="269">
                  <c:v>-8803.58</c:v>
                </c:pt>
                <c:pt idx="270">
                  <c:v>-4525.66</c:v>
                </c:pt>
                <c:pt idx="271">
                  <c:v>-6399.77</c:v>
                </c:pt>
                <c:pt idx="272">
                  <c:v>2162.83</c:v>
                </c:pt>
                <c:pt idx="273">
                  <c:v>-3805.87</c:v>
                </c:pt>
                <c:pt idx="274">
                  <c:v>-8148.52</c:v>
                </c:pt>
                <c:pt idx="275">
                  <c:v>-7133.98</c:v>
                </c:pt>
                <c:pt idx="276">
                  <c:v>-5649.05</c:v>
                </c:pt>
                <c:pt idx="277">
                  <c:v>-10966.74</c:v>
                </c:pt>
                <c:pt idx="278">
                  <c:v>-24148.51</c:v>
                </c:pt>
                <c:pt idx="279">
                  <c:v>-27785.38</c:v>
                </c:pt>
                <c:pt idx="280">
                  <c:v>-15369.57</c:v>
                </c:pt>
                <c:pt idx="281">
                  <c:v>-20488.75</c:v>
                </c:pt>
                <c:pt idx="282">
                  <c:v>-20540.07</c:v>
                </c:pt>
                <c:pt idx="283">
                  <c:v>-29086.46</c:v>
                </c:pt>
                <c:pt idx="284">
                  <c:v>-23453.01</c:v>
                </c:pt>
                <c:pt idx="285">
                  <c:v>-23498.71</c:v>
                </c:pt>
                <c:pt idx="286">
                  <c:v>-26399.81</c:v>
                </c:pt>
                <c:pt idx="287">
                  <c:v>-21386.03</c:v>
                </c:pt>
                <c:pt idx="288">
                  <c:v>-40529.47</c:v>
                </c:pt>
                <c:pt idx="289">
                  <c:v>-33203.86</c:v>
                </c:pt>
                <c:pt idx="290">
                  <c:v>-31438.65</c:v>
                </c:pt>
                <c:pt idx="291">
                  <c:v>-31854.26</c:v>
                </c:pt>
                <c:pt idx="292">
                  <c:v>-38365.760000000002</c:v>
                </c:pt>
                <c:pt idx="293">
                  <c:v>-37496.11</c:v>
                </c:pt>
                <c:pt idx="294">
                  <c:v>-38372.9</c:v>
                </c:pt>
                <c:pt idx="295">
                  <c:v>-47440.79</c:v>
                </c:pt>
                <c:pt idx="296">
                  <c:v>-34003.86</c:v>
                </c:pt>
                <c:pt idx="297">
                  <c:v>-38368.910000000003</c:v>
                </c:pt>
                <c:pt idx="298">
                  <c:v>-52490.12</c:v>
                </c:pt>
                <c:pt idx="299">
                  <c:v>-38654.199999999997</c:v>
                </c:pt>
                <c:pt idx="300">
                  <c:v>-55324.69</c:v>
                </c:pt>
                <c:pt idx="301">
                  <c:v>-54117.35</c:v>
                </c:pt>
                <c:pt idx="302">
                  <c:v>-45587.85</c:v>
                </c:pt>
                <c:pt idx="303">
                  <c:v>-51095.73</c:v>
                </c:pt>
                <c:pt idx="304">
                  <c:v>-54086.11</c:v>
                </c:pt>
                <c:pt idx="305">
                  <c:v>-41348.800000000003</c:v>
                </c:pt>
                <c:pt idx="306">
                  <c:v>-55937.73</c:v>
                </c:pt>
                <c:pt idx="307">
                  <c:v>-50944.89</c:v>
                </c:pt>
                <c:pt idx="308">
                  <c:v>-61723.75</c:v>
                </c:pt>
                <c:pt idx="309">
                  <c:v>-50600.59</c:v>
                </c:pt>
                <c:pt idx="310">
                  <c:v>-53230.93</c:v>
                </c:pt>
                <c:pt idx="311">
                  <c:v>-55634.79</c:v>
                </c:pt>
                <c:pt idx="312">
                  <c:v>-55846.53</c:v>
                </c:pt>
                <c:pt idx="313">
                  <c:v>-73190.2</c:v>
                </c:pt>
                <c:pt idx="314">
                  <c:v>-59504.42</c:v>
                </c:pt>
                <c:pt idx="315">
                  <c:v>-71347.62</c:v>
                </c:pt>
                <c:pt idx="316">
                  <c:v>-52991.88</c:v>
                </c:pt>
                <c:pt idx="317">
                  <c:v>-63681.03</c:v>
                </c:pt>
                <c:pt idx="318">
                  <c:v>-54895.46</c:v>
                </c:pt>
                <c:pt idx="319">
                  <c:v>-51697.11</c:v>
                </c:pt>
                <c:pt idx="320">
                  <c:v>-60195.08</c:v>
                </c:pt>
                <c:pt idx="321">
                  <c:v>-64592.639999999999</c:v>
                </c:pt>
                <c:pt idx="322">
                  <c:v>-66194.850000000006</c:v>
                </c:pt>
                <c:pt idx="323">
                  <c:v>-58887.79</c:v>
                </c:pt>
                <c:pt idx="324">
                  <c:v>-68708.38</c:v>
                </c:pt>
                <c:pt idx="325">
                  <c:v>-57187.09</c:v>
                </c:pt>
                <c:pt idx="326">
                  <c:v>-60614.55</c:v>
                </c:pt>
                <c:pt idx="327">
                  <c:v>-60443.27</c:v>
                </c:pt>
                <c:pt idx="328">
                  <c:v>-62311.96</c:v>
                </c:pt>
                <c:pt idx="329">
                  <c:v>-62396.62</c:v>
                </c:pt>
                <c:pt idx="330">
                  <c:v>-60009.71</c:v>
                </c:pt>
                <c:pt idx="331">
                  <c:v>-56077.3</c:v>
                </c:pt>
                <c:pt idx="332">
                  <c:v>-50669.09</c:v>
                </c:pt>
                <c:pt idx="333">
                  <c:v>-56312.61</c:v>
                </c:pt>
                <c:pt idx="334">
                  <c:v>-60669.87</c:v>
                </c:pt>
                <c:pt idx="335">
                  <c:v>-53610.879999999997</c:v>
                </c:pt>
                <c:pt idx="336">
                  <c:v>-52355.8</c:v>
                </c:pt>
                <c:pt idx="337">
                  <c:v>-58132.76</c:v>
                </c:pt>
                <c:pt idx="338">
                  <c:v>-50641.3</c:v>
                </c:pt>
                <c:pt idx="339">
                  <c:v>-55894.19</c:v>
                </c:pt>
                <c:pt idx="340">
                  <c:v>-54784.87</c:v>
                </c:pt>
                <c:pt idx="341">
                  <c:v>-57650.37</c:v>
                </c:pt>
                <c:pt idx="342">
                  <c:v>-57684.36</c:v>
                </c:pt>
                <c:pt idx="343">
                  <c:v>-50313.73</c:v>
                </c:pt>
                <c:pt idx="344">
                  <c:v>-51842.19</c:v>
                </c:pt>
                <c:pt idx="345">
                  <c:v>-42474.02</c:v>
                </c:pt>
                <c:pt idx="346">
                  <c:v>-49145.02</c:v>
                </c:pt>
                <c:pt idx="347">
                  <c:v>-39604.699999999997</c:v>
                </c:pt>
                <c:pt idx="348">
                  <c:v>-43581.47</c:v>
                </c:pt>
                <c:pt idx="349">
                  <c:v>-42683.519999999997</c:v>
                </c:pt>
                <c:pt idx="350">
                  <c:v>-42845.599999999999</c:v>
                </c:pt>
                <c:pt idx="351">
                  <c:v>-40302.93</c:v>
                </c:pt>
                <c:pt idx="352">
                  <c:v>-39476.589999999997</c:v>
                </c:pt>
                <c:pt idx="353">
                  <c:v>-39001.129999999997</c:v>
                </c:pt>
                <c:pt idx="354">
                  <c:v>-31110.87</c:v>
                </c:pt>
                <c:pt idx="355">
                  <c:v>-37562.07</c:v>
                </c:pt>
                <c:pt idx="356">
                  <c:v>-34166.81</c:v>
                </c:pt>
                <c:pt idx="357">
                  <c:v>-27200.94</c:v>
                </c:pt>
                <c:pt idx="358">
                  <c:v>-35182.04</c:v>
                </c:pt>
                <c:pt idx="359">
                  <c:v>-14576.16</c:v>
                </c:pt>
                <c:pt idx="360">
                  <c:v>-25242.69</c:v>
                </c:pt>
                <c:pt idx="361">
                  <c:v>-24715.040000000001</c:v>
                </c:pt>
                <c:pt idx="362">
                  <c:v>-24674.05</c:v>
                </c:pt>
                <c:pt idx="363">
                  <c:v>-10146.93</c:v>
                </c:pt>
                <c:pt idx="364">
                  <c:v>-25873.53</c:v>
                </c:pt>
                <c:pt idx="365">
                  <c:v>-19353.759999999998</c:v>
                </c:pt>
                <c:pt idx="366">
                  <c:v>-21107.59</c:v>
                </c:pt>
                <c:pt idx="367">
                  <c:v>-11271.68</c:v>
                </c:pt>
                <c:pt idx="368">
                  <c:v>-17747.919999999998</c:v>
                </c:pt>
                <c:pt idx="369">
                  <c:v>-8686.35</c:v>
                </c:pt>
                <c:pt idx="370">
                  <c:v>-15498.08</c:v>
                </c:pt>
                <c:pt idx="371">
                  <c:v>-9750.34</c:v>
                </c:pt>
                <c:pt idx="372">
                  <c:v>337.27</c:v>
                </c:pt>
                <c:pt idx="373">
                  <c:v>-3910.31</c:v>
                </c:pt>
                <c:pt idx="374">
                  <c:v>-1912.44</c:v>
                </c:pt>
                <c:pt idx="375">
                  <c:v>-3774.86</c:v>
                </c:pt>
                <c:pt idx="376">
                  <c:v>-9057.7099999999991</c:v>
                </c:pt>
                <c:pt idx="377">
                  <c:v>7852.48</c:v>
                </c:pt>
                <c:pt idx="378">
                  <c:v>11087.93</c:v>
                </c:pt>
                <c:pt idx="379">
                  <c:v>4532.21</c:v>
                </c:pt>
                <c:pt idx="380">
                  <c:v>12262.19</c:v>
                </c:pt>
                <c:pt idx="381">
                  <c:v>7988.04</c:v>
                </c:pt>
                <c:pt idx="382">
                  <c:v>14093.24</c:v>
                </c:pt>
                <c:pt idx="383">
                  <c:v>3519.18</c:v>
                </c:pt>
                <c:pt idx="384">
                  <c:v>15209.33</c:v>
                </c:pt>
                <c:pt idx="385">
                  <c:v>11889.47</c:v>
                </c:pt>
                <c:pt idx="386">
                  <c:v>13389.64</c:v>
                </c:pt>
                <c:pt idx="387">
                  <c:v>26878.59</c:v>
                </c:pt>
                <c:pt idx="388">
                  <c:v>19950.29</c:v>
                </c:pt>
                <c:pt idx="389">
                  <c:v>28530.49</c:v>
                </c:pt>
                <c:pt idx="390">
                  <c:v>30717.71</c:v>
                </c:pt>
                <c:pt idx="391">
                  <c:v>28215.33</c:v>
                </c:pt>
                <c:pt idx="392">
                  <c:v>31120.81</c:v>
                </c:pt>
                <c:pt idx="393">
                  <c:v>26489.24</c:v>
                </c:pt>
                <c:pt idx="394">
                  <c:v>33192.660000000003</c:v>
                </c:pt>
                <c:pt idx="395">
                  <c:v>29266.5</c:v>
                </c:pt>
                <c:pt idx="396">
                  <c:v>29805.84</c:v>
                </c:pt>
                <c:pt idx="397">
                  <c:v>27242.31</c:v>
                </c:pt>
                <c:pt idx="398">
                  <c:v>29918.93</c:v>
                </c:pt>
                <c:pt idx="399">
                  <c:v>31893.67</c:v>
                </c:pt>
                <c:pt idx="400">
                  <c:v>44554.76</c:v>
                </c:pt>
                <c:pt idx="401">
                  <c:v>41185.22</c:v>
                </c:pt>
                <c:pt idx="402">
                  <c:v>37728.39</c:v>
                </c:pt>
                <c:pt idx="403">
                  <c:v>44115.25</c:v>
                </c:pt>
                <c:pt idx="404">
                  <c:v>41166</c:v>
                </c:pt>
                <c:pt idx="405">
                  <c:v>62343.71</c:v>
                </c:pt>
                <c:pt idx="406">
                  <c:v>44449.13</c:v>
                </c:pt>
                <c:pt idx="407">
                  <c:v>36481.050000000003</c:v>
                </c:pt>
                <c:pt idx="408">
                  <c:v>48211.38</c:v>
                </c:pt>
                <c:pt idx="409">
                  <c:v>48034.81</c:v>
                </c:pt>
                <c:pt idx="410">
                  <c:v>54764.67</c:v>
                </c:pt>
                <c:pt idx="411">
                  <c:v>42948.639999999999</c:v>
                </c:pt>
                <c:pt idx="412">
                  <c:v>48433.2</c:v>
                </c:pt>
                <c:pt idx="413">
                  <c:v>66709.149999999994</c:v>
                </c:pt>
                <c:pt idx="414">
                  <c:v>51986.23</c:v>
                </c:pt>
                <c:pt idx="415">
                  <c:v>58289.86</c:v>
                </c:pt>
                <c:pt idx="416">
                  <c:v>59539.83</c:v>
                </c:pt>
                <c:pt idx="417">
                  <c:v>58795.09</c:v>
                </c:pt>
                <c:pt idx="418">
                  <c:v>60142.79</c:v>
                </c:pt>
                <c:pt idx="419">
                  <c:v>65458.09</c:v>
                </c:pt>
                <c:pt idx="420">
                  <c:v>58179.88</c:v>
                </c:pt>
                <c:pt idx="421">
                  <c:v>53528.05</c:v>
                </c:pt>
                <c:pt idx="422">
                  <c:v>74888.77</c:v>
                </c:pt>
                <c:pt idx="423">
                  <c:v>58178.75</c:v>
                </c:pt>
                <c:pt idx="424">
                  <c:v>63242.02</c:v>
                </c:pt>
                <c:pt idx="425">
                  <c:v>67370.94</c:v>
                </c:pt>
                <c:pt idx="426">
                  <c:v>58595.85</c:v>
                </c:pt>
                <c:pt idx="427">
                  <c:v>65039.06</c:v>
                </c:pt>
                <c:pt idx="428">
                  <c:v>67376.92</c:v>
                </c:pt>
                <c:pt idx="429">
                  <c:v>55373.37</c:v>
                </c:pt>
                <c:pt idx="430">
                  <c:v>54018.73</c:v>
                </c:pt>
                <c:pt idx="431">
                  <c:v>69078.31</c:v>
                </c:pt>
                <c:pt idx="432">
                  <c:v>58007.199999999997</c:v>
                </c:pt>
                <c:pt idx="433">
                  <c:v>47741.15</c:v>
                </c:pt>
                <c:pt idx="434">
                  <c:v>58440.89</c:v>
                </c:pt>
                <c:pt idx="435">
                  <c:v>56186.43</c:v>
                </c:pt>
                <c:pt idx="436">
                  <c:v>75416.2</c:v>
                </c:pt>
                <c:pt idx="437">
                  <c:v>54157.91</c:v>
                </c:pt>
                <c:pt idx="438">
                  <c:v>68078.7</c:v>
                </c:pt>
                <c:pt idx="439">
                  <c:v>62172.21</c:v>
                </c:pt>
                <c:pt idx="440">
                  <c:v>62547.62</c:v>
                </c:pt>
                <c:pt idx="441">
                  <c:v>63160.69</c:v>
                </c:pt>
                <c:pt idx="442">
                  <c:v>61900.15</c:v>
                </c:pt>
                <c:pt idx="443">
                  <c:v>52304.84</c:v>
                </c:pt>
                <c:pt idx="444">
                  <c:v>52780.5</c:v>
                </c:pt>
                <c:pt idx="445">
                  <c:v>53442.65</c:v>
                </c:pt>
                <c:pt idx="446">
                  <c:v>60151.95</c:v>
                </c:pt>
                <c:pt idx="447">
                  <c:v>62266.21</c:v>
                </c:pt>
                <c:pt idx="448">
                  <c:v>53315.01</c:v>
                </c:pt>
                <c:pt idx="449">
                  <c:v>54047.42</c:v>
                </c:pt>
                <c:pt idx="450">
                  <c:v>59750.55</c:v>
                </c:pt>
                <c:pt idx="451">
                  <c:v>44679.519999999997</c:v>
                </c:pt>
                <c:pt idx="452">
                  <c:v>60303.98</c:v>
                </c:pt>
                <c:pt idx="453">
                  <c:v>44729.97</c:v>
                </c:pt>
                <c:pt idx="454">
                  <c:v>49522.34</c:v>
                </c:pt>
                <c:pt idx="455">
                  <c:v>41391.410000000003</c:v>
                </c:pt>
                <c:pt idx="456">
                  <c:v>39860.97</c:v>
                </c:pt>
                <c:pt idx="457">
                  <c:v>43237.13</c:v>
                </c:pt>
                <c:pt idx="458">
                  <c:v>46302.9</c:v>
                </c:pt>
                <c:pt idx="459">
                  <c:v>44817.41</c:v>
                </c:pt>
                <c:pt idx="460">
                  <c:v>35599.29</c:v>
                </c:pt>
                <c:pt idx="461">
                  <c:v>36324.410000000003</c:v>
                </c:pt>
                <c:pt idx="462">
                  <c:v>28471.93</c:v>
                </c:pt>
                <c:pt idx="463">
                  <c:v>39148.57</c:v>
                </c:pt>
                <c:pt idx="464">
                  <c:v>27053.21</c:v>
                </c:pt>
                <c:pt idx="465">
                  <c:v>30416.48</c:v>
                </c:pt>
                <c:pt idx="466">
                  <c:v>40219.620000000003</c:v>
                </c:pt>
                <c:pt idx="467">
                  <c:v>24797.16</c:v>
                </c:pt>
                <c:pt idx="468">
                  <c:v>28719.63</c:v>
                </c:pt>
                <c:pt idx="469">
                  <c:v>21363.45</c:v>
                </c:pt>
                <c:pt idx="470">
                  <c:v>10187.19</c:v>
                </c:pt>
                <c:pt idx="471">
                  <c:v>18502.45</c:v>
                </c:pt>
                <c:pt idx="472">
                  <c:v>25740.55</c:v>
                </c:pt>
                <c:pt idx="473">
                  <c:v>16382.47</c:v>
                </c:pt>
                <c:pt idx="474">
                  <c:v>24426.23</c:v>
                </c:pt>
                <c:pt idx="475">
                  <c:v>23242</c:v>
                </c:pt>
                <c:pt idx="476">
                  <c:v>20890.61</c:v>
                </c:pt>
                <c:pt idx="477">
                  <c:v>12831.07</c:v>
                </c:pt>
                <c:pt idx="478">
                  <c:v>14695.95</c:v>
                </c:pt>
                <c:pt idx="479">
                  <c:v>759.71</c:v>
                </c:pt>
                <c:pt idx="480">
                  <c:v>219.16</c:v>
                </c:pt>
                <c:pt idx="481">
                  <c:v>5928.9</c:v>
                </c:pt>
                <c:pt idx="482">
                  <c:v>2757.83</c:v>
                </c:pt>
                <c:pt idx="483">
                  <c:v>-4880.41</c:v>
                </c:pt>
                <c:pt idx="484">
                  <c:v>3528.15</c:v>
                </c:pt>
                <c:pt idx="485">
                  <c:v>-4992.1099999999997</c:v>
                </c:pt>
                <c:pt idx="486">
                  <c:v>489.7</c:v>
                </c:pt>
                <c:pt idx="487">
                  <c:v>-1642.43</c:v>
                </c:pt>
                <c:pt idx="488">
                  <c:v>-593</c:v>
                </c:pt>
                <c:pt idx="489">
                  <c:v>-983.03</c:v>
                </c:pt>
                <c:pt idx="490">
                  <c:v>-2474.79</c:v>
                </c:pt>
                <c:pt idx="491">
                  <c:v>-7397.82</c:v>
                </c:pt>
                <c:pt idx="492">
                  <c:v>-17440.509999999998</c:v>
                </c:pt>
                <c:pt idx="493">
                  <c:v>-31581.65</c:v>
                </c:pt>
                <c:pt idx="494">
                  <c:v>-18343.04</c:v>
                </c:pt>
                <c:pt idx="495">
                  <c:v>-18460.13</c:v>
                </c:pt>
                <c:pt idx="496">
                  <c:v>-22484.79</c:v>
                </c:pt>
                <c:pt idx="497">
                  <c:v>-32463.16</c:v>
                </c:pt>
                <c:pt idx="498">
                  <c:v>-20879.900000000001</c:v>
                </c:pt>
                <c:pt idx="499">
                  <c:v>-24868.25</c:v>
                </c:pt>
                <c:pt idx="500">
                  <c:v>-14849.88</c:v>
                </c:pt>
                <c:pt idx="501">
                  <c:v>-29143.59</c:v>
                </c:pt>
                <c:pt idx="502">
                  <c:v>-28081.5</c:v>
                </c:pt>
                <c:pt idx="503">
                  <c:v>-27371.69</c:v>
                </c:pt>
                <c:pt idx="504">
                  <c:v>-29216.01</c:v>
                </c:pt>
                <c:pt idx="505">
                  <c:v>-48011.17</c:v>
                </c:pt>
                <c:pt idx="506">
                  <c:v>-38381.449999999997</c:v>
                </c:pt>
                <c:pt idx="507">
                  <c:v>-32759.09</c:v>
                </c:pt>
                <c:pt idx="508">
                  <c:v>-47014.68</c:v>
                </c:pt>
                <c:pt idx="509">
                  <c:v>-25209.360000000001</c:v>
                </c:pt>
                <c:pt idx="510">
                  <c:v>-43290.83</c:v>
                </c:pt>
                <c:pt idx="511">
                  <c:v>-40882.239999999998</c:v>
                </c:pt>
              </c:numCache>
            </c:numRef>
          </c:yVal>
          <c:smooth val="1"/>
          <c:extLst>
            <c:ext xmlns:c16="http://schemas.microsoft.com/office/drawing/2014/chart" uri="{C3380CC4-5D6E-409C-BE32-E72D297353CC}">
              <c16:uniqueId val="{00000000-98FB-4044-B909-D18949A806EA}"/>
            </c:ext>
          </c:extLst>
        </c:ser>
        <c:dLbls>
          <c:showLegendKey val="0"/>
          <c:showVal val="0"/>
          <c:showCatName val="0"/>
          <c:showSerName val="0"/>
          <c:showPercent val="0"/>
          <c:showBubbleSize val="0"/>
        </c:dLbls>
        <c:axId val="549736856"/>
        <c:axId val="549735872"/>
      </c:scatterChart>
      <c:valAx>
        <c:axId val="549736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Shift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735872"/>
        <c:crosses val="autoZero"/>
        <c:crossBetween val="midCat"/>
      </c:valAx>
      <c:valAx>
        <c:axId val="54973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Autocorrelation</a:t>
                </a:r>
                <a:r>
                  <a:rPr lang="en-US" baseline="0"/>
                  <a:t> Sums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736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Sheet1!$A$7:$A$11</c:f>
              <c:strCache>
                <c:ptCount val="5"/>
                <c:pt idx="0">
                  <c:v>Omp N = 1</c:v>
                </c:pt>
                <c:pt idx="1">
                  <c:v>Omp N = 4</c:v>
                </c:pt>
                <c:pt idx="2">
                  <c:v>Omp N = 8</c:v>
                </c:pt>
                <c:pt idx="3">
                  <c:v>Simd</c:v>
                </c:pt>
                <c:pt idx="4">
                  <c:v>openCL</c:v>
                </c:pt>
              </c:strCache>
            </c:strRef>
          </c:cat>
          <c:val>
            <c:numRef>
              <c:f>Sheet1!$B$7:$B$11</c:f>
              <c:numCache>
                <c:formatCode>General</c:formatCode>
                <c:ptCount val="5"/>
                <c:pt idx="0">
                  <c:v>7082.56</c:v>
                </c:pt>
                <c:pt idx="1">
                  <c:v>22616.23</c:v>
                </c:pt>
                <c:pt idx="2">
                  <c:v>35352.050000000003</c:v>
                </c:pt>
                <c:pt idx="3">
                  <c:v>53647.360000000001</c:v>
                </c:pt>
                <c:pt idx="4">
                  <c:v>416011776</c:v>
                </c:pt>
              </c:numCache>
            </c:numRef>
          </c:val>
          <c:extLst>
            <c:ext xmlns:c16="http://schemas.microsoft.com/office/drawing/2014/chart" uri="{C3380CC4-5D6E-409C-BE32-E72D297353CC}">
              <c16:uniqueId val="{00000000-B80E-48F7-A34E-3D05261C7DBE}"/>
            </c:ext>
          </c:extLst>
        </c:ser>
        <c:dLbls>
          <c:showLegendKey val="0"/>
          <c:showVal val="0"/>
          <c:showCatName val="0"/>
          <c:showSerName val="0"/>
          <c:showPercent val="0"/>
          <c:showBubbleSize val="0"/>
        </c:dLbls>
        <c:gapWidth val="150"/>
        <c:overlap val="100"/>
        <c:axId val="381472024"/>
        <c:axId val="381474976"/>
      </c:barChart>
      <c:catAx>
        <c:axId val="38147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74976"/>
        <c:crosses val="autoZero"/>
        <c:auto val="1"/>
        <c:lblAlgn val="ctr"/>
        <c:lblOffset val="100"/>
        <c:noMultiLvlLbl val="0"/>
      </c:catAx>
      <c:valAx>
        <c:axId val="38147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Autocorrelation</a:t>
                </a:r>
                <a:r>
                  <a:rPr lang="en-US" sz="1800" b="0" i="0" baseline="0">
                    <a:effectLst/>
                  </a:rPr>
                  <a:t> </a:t>
                </a:r>
                <a:r>
                  <a:rPr lang="en-US" sz="1200" b="0" i="0" baseline="0">
                    <a:effectLst/>
                  </a:rPr>
                  <a:t>Sums per Second</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72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Sheet1!$A$7:$A$10</c:f>
              <c:strCache>
                <c:ptCount val="4"/>
                <c:pt idx="0">
                  <c:v>Omp N = 1</c:v>
                </c:pt>
                <c:pt idx="1">
                  <c:v>Omp N = 4</c:v>
                </c:pt>
                <c:pt idx="2">
                  <c:v>Omp N = 8</c:v>
                </c:pt>
                <c:pt idx="3">
                  <c:v>Simd</c:v>
                </c:pt>
              </c:strCache>
            </c:strRef>
          </c:cat>
          <c:val>
            <c:numRef>
              <c:f>Sheet1!$B$7:$B$10</c:f>
              <c:numCache>
                <c:formatCode>General</c:formatCode>
                <c:ptCount val="4"/>
                <c:pt idx="0">
                  <c:v>7082.56</c:v>
                </c:pt>
                <c:pt idx="1">
                  <c:v>22616.23</c:v>
                </c:pt>
                <c:pt idx="2">
                  <c:v>35352.050000000003</c:v>
                </c:pt>
                <c:pt idx="3">
                  <c:v>53647.360000000001</c:v>
                </c:pt>
              </c:numCache>
            </c:numRef>
          </c:val>
          <c:extLst>
            <c:ext xmlns:c16="http://schemas.microsoft.com/office/drawing/2014/chart" uri="{C3380CC4-5D6E-409C-BE32-E72D297353CC}">
              <c16:uniqueId val="{00000000-C2F2-41B0-B5F5-3B8BE23D22E7}"/>
            </c:ext>
          </c:extLst>
        </c:ser>
        <c:dLbls>
          <c:showLegendKey val="0"/>
          <c:showVal val="0"/>
          <c:showCatName val="0"/>
          <c:showSerName val="0"/>
          <c:showPercent val="0"/>
          <c:showBubbleSize val="0"/>
        </c:dLbls>
        <c:gapWidth val="219"/>
        <c:overlap val="-27"/>
        <c:axId val="628531600"/>
        <c:axId val="628532256"/>
      </c:barChart>
      <c:catAx>
        <c:axId val="62853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32256"/>
        <c:crosses val="autoZero"/>
        <c:auto val="1"/>
        <c:lblAlgn val="ctr"/>
        <c:lblOffset val="100"/>
        <c:noMultiLvlLbl val="0"/>
      </c:catAx>
      <c:valAx>
        <c:axId val="62853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Autocorrelation Sums per Second</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3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 Jacob Galloway</dc:creator>
  <cp:keywords/>
  <dc:description/>
  <cp:lastModifiedBy>Leno, Jacob Galloway</cp:lastModifiedBy>
  <cp:revision>6</cp:revision>
  <cp:lastPrinted>2018-06-05T04:52:00Z</cp:lastPrinted>
  <dcterms:created xsi:type="dcterms:W3CDTF">2018-06-04T21:58:00Z</dcterms:created>
  <dcterms:modified xsi:type="dcterms:W3CDTF">2018-06-05T04:54:00Z</dcterms:modified>
</cp:coreProperties>
</file>