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0146" w14:textId="77777777" w:rsidR="008A13D9" w:rsidRPr="006C4B8B" w:rsidRDefault="008A13D9" w:rsidP="00A0759E">
      <w:pPr>
        <w:jc w:val="both"/>
        <w:rPr>
          <w:rFonts w:ascii="Aptos" w:hAnsi="Aptos"/>
          <w:b/>
          <w:bCs/>
        </w:rPr>
      </w:pPr>
      <w:r w:rsidRPr="006C4B8B">
        <w:rPr>
          <w:rFonts w:ascii="Aptos" w:hAnsi="Aptos"/>
          <w:b/>
          <w:bCs/>
        </w:rPr>
        <w:t xml:space="preserve">Lightness and </w:t>
      </w:r>
      <w:proofErr w:type="spellStart"/>
      <w:r w:rsidRPr="006C4B8B">
        <w:rPr>
          <w:rFonts w:ascii="Aptos" w:hAnsi="Aptos"/>
          <w:b/>
          <w:bCs/>
        </w:rPr>
        <w:t>Color</w:t>
      </w:r>
      <w:proofErr w:type="spellEnd"/>
      <w:r w:rsidRPr="006C4B8B">
        <w:rPr>
          <w:rFonts w:ascii="Aptos" w:hAnsi="Aptos"/>
          <w:b/>
          <w:bCs/>
        </w:rPr>
        <w:t xml:space="preserve"> Constancies Do Not Affect Perceptual Appearance: Linton Lightness and </w:t>
      </w:r>
      <w:proofErr w:type="spellStart"/>
      <w:r w:rsidRPr="006C4B8B">
        <w:rPr>
          <w:rFonts w:ascii="Aptos" w:hAnsi="Aptos"/>
          <w:b/>
          <w:bCs/>
        </w:rPr>
        <w:t>Color</w:t>
      </w:r>
      <w:proofErr w:type="spellEnd"/>
      <w:r w:rsidRPr="006C4B8B">
        <w:rPr>
          <w:rFonts w:ascii="Aptos" w:hAnsi="Aptos"/>
          <w:b/>
          <w:bCs/>
        </w:rPr>
        <w:t xml:space="preserve"> Constancy Illusions </w:t>
      </w:r>
    </w:p>
    <w:p w14:paraId="198A2E81" w14:textId="3886DB0B" w:rsidR="00A0759E" w:rsidRPr="006C4B8B" w:rsidRDefault="00A0759E" w:rsidP="00A0759E">
      <w:pPr>
        <w:jc w:val="both"/>
        <w:rPr>
          <w:rFonts w:ascii="Aptos" w:hAnsi="Aptos"/>
        </w:rPr>
      </w:pPr>
      <w:r w:rsidRPr="006C4B8B">
        <w:rPr>
          <w:rFonts w:ascii="Aptos" w:hAnsi="Aptos"/>
        </w:rPr>
        <w:t>Paul Linton</w:t>
      </w:r>
      <w:r w:rsidRPr="006C4B8B">
        <w:rPr>
          <w:rFonts w:ascii="Aptos" w:hAnsi="Aptos"/>
          <w:vertAlign w:val="superscript"/>
        </w:rPr>
        <w:t>1,2,3</w:t>
      </w:r>
      <w:r w:rsidRPr="006C4B8B">
        <w:rPr>
          <w:rFonts w:ascii="Aptos" w:hAnsi="Aptos"/>
        </w:rPr>
        <w:t> (</w:t>
      </w:r>
      <w:hyperlink r:id="rId4" w:history="1">
        <w:r w:rsidRPr="006C4B8B">
          <w:rPr>
            <w:rStyle w:val="Hyperlink"/>
            <w:rFonts w:ascii="Aptos" w:hAnsi="Aptos"/>
          </w:rPr>
          <w:t>paul.linton@columbia.edu</w:t>
        </w:r>
      </w:hyperlink>
      <w:r w:rsidRPr="006C4B8B">
        <w:rPr>
          <w:rFonts w:ascii="Aptos" w:hAnsi="Aptos"/>
        </w:rPr>
        <w:t>)</w:t>
      </w:r>
    </w:p>
    <w:p w14:paraId="6526C801" w14:textId="77777777" w:rsidR="00A0759E" w:rsidRPr="006C4B8B" w:rsidRDefault="00A0759E" w:rsidP="00A0759E">
      <w:pPr>
        <w:jc w:val="both"/>
        <w:rPr>
          <w:rFonts w:ascii="Aptos" w:hAnsi="Aptos"/>
        </w:rPr>
      </w:pPr>
    </w:p>
    <w:p w14:paraId="1BD3B099" w14:textId="77777777" w:rsidR="00A0759E" w:rsidRPr="006C4B8B" w:rsidRDefault="00A0759E" w:rsidP="00A0759E">
      <w:pPr>
        <w:jc w:val="both"/>
        <w:rPr>
          <w:rFonts w:ascii="Aptos" w:hAnsi="Aptos"/>
          <w:sz w:val="20"/>
          <w:szCs w:val="20"/>
        </w:rPr>
      </w:pPr>
      <w:r w:rsidRPr="006C4B8B">
        <w:rPr>
          <w:rFonts w:ascii="Aptos" w:hAnsi="Aptos"/>
          <w:sz w:val="20"/>
          <w:szCs w:val="20"/>
          <w:vertAlign w:val="superscript"/>
        </w:rPr>
        <w:t>1</w:t>
      </w:r>
      <w:r w:rsidRPr="006C4B8B">
        <w:rPr>
          <w:rFonts w:ascii="Aptos" w:hAnsi="Aptos"/>
          <w:sz w:val="20"/>
          <w:szCs w:val="20"/>
        </w:rPr>
        <w:t xml:space="preserve"> NOMIS Foundation Fellow, Italian Academy for Advanced Studies, Columbia University</w:t>
      </w:r>
    </w:p>
    <w:p w14:paraId="232A9614" w14:textId="77777777" w:rsidR="00A0759E" w:rsidRPr="006C4B8B" w:rsidRDefault="00A0759E" w:rsidP="00A0759E">
      <w:pPr>
        <w:jc w:val="both"/>
        <w:rPr>
          <w:rFonts w:ascii="Aptos" w:hAnsi="Aptos"/>
          <w:sz w:val="20"/>
          <w:szCs w:val="20"/>
        </w:rPr>
      </w:pPr>
      <w:r w:rsidRPr="006C4B8B">
        <w:rPr>
          <w:rFonts w:ascii="Aptos" w:hAnsi="Aptos"/>
          <w:sz w:val="20"/>
          <w:szCs w:val="20"/>
          <w:vertAlign w:val="superscript"/>
        </w:rPr>
        <w:t>2</w:t>
      </w:r>
      <w:r w:rsidRPr="006C4B8B">
        <w:rPr>
          <w:rFonts w:ascii="Aptos" w:hAnsi="Aptos"/>
          <w:sz w:val="20"/>
          <w:szCs w:val="20"/>
        </w:rPr>
        <w:t xml:space="preserve"> Presidential Scholar in Society and Neuroscience, Centre for Science and Society, Columbia University</w:t>
      </w:r>
    </w:p>
    <w:p w14:paraId="33CC5575" w14:textId="77777777" w:rsidR="00A0759E" w:rsidRPr="006C4B8B" w:rsidRDefault="00A0759E" w:rsidP="00A0759E">
      <w:pPr>
        <w:jc w:val="both"/>
        <w:rPr>
          <w:rFonts w:ascii="Aptos" w:hAnsi="Aptos"/>
          <w:sz w:val="20"/>
          <w:szCs w:val="20"/>
        </w:rPr>
      </w:pPr>
      <w:r w:rsidRPr="006C4B8B">
        <w:rPr>
          <w:rFonts w:ascii="Aptos" w:hAnsi="Aptos"/>
          <w:sz w:val="20"/>
          <w:szCs w:val="20"/>
          <w:vertAlign w:val="superscript"/>
        </w:rPr>
        <w:t>3</w:t>
      </w:r>
      <w:r w:rsidRPr="006C4B8B">
        <w:rPr>
          <w:rFonts w:ascii="Aptos" w:hAnsi="Aptos"/>
          <w:sz w:val="20"/>
          <w:szCs w:val="20"/>
        </w:rPr>
        <w:t xml:space="preserve"> Visual Inference Lab, Zuckerman Mind Brain </w:t>
      </w:r>
      <w:proofErr w:type="spellStart"/>
      <w:r w:rsidRPr="006C4B8B">
        <w:rPr>
          <w:rFonts w:ascii="Aptos" w:hAnsi="Aptos"/>
          <w:sz w:val="20"/>
          <w:szCs w:val="20"/>
        </w:rPr>
        <w:t>Behavior</w:t>
      </w:r>
      <w:proofErr w:type="spellEnd"/>
      <w:r w:rsidRPr="006C4B8B">
        <w:rPr>
          <w:rFonts w:ascii="Aptos" w:hAnsi="Aptos"/>
          <w:sz w:val="20"/>
          <w:szCs w:val="20"/>
        </w:rPr>
        <w:t xml:space="preserve"> Institute, Columbia University</w:t>
      </w:r>
    </w:p>
    <w:p w14:paraId="40F73B53" w14:textId="77777777" w:rsidR="00A0759E" w:rsidRPr="006C4B8B" w:rsidRDefault="00A0759E" w:rsidP="00A0759E">
      <w:pPr>
        <w:jc w:val="both"/>
        <w:rPr>
          <w:rFonts w:ascii="Aptos" w:hAnsi="Aptos"/>
        </w:rPr>
      </w:pPr>
    </w:p>
    <w:p w14:paraId="1B1DF464" w14:textId="5FAB3989" w:rsidR="008A13D9" w:rsidRPr="006C4B8B" w:rsidRDefault="008A13D9" w:rsidP="008A13D9">
      <w:pPr>
        <w:jc w:val="both"/>
        <w:rPr>
          <w:rFonts w:ascii="Aptos" w:hAnsi="Aptos"/>
        </w:rPr>
      </w:pPr>
      <w:r w:rsidRPr="006C4B8B">
        <w:rPr>
          <w:rFonts w:ascii="Aptos" w:hAnsi="Aptos"/>
        </w:rPr>
        <w:t xml:space="preserve">We present two new illusions that challenge our understanding of lightness and </w:t>
      </w:r>
      <w:proofErr w:type="spellStart"/>
      <w:r w:rsidRPr="006C4B8B">
        <w:rPr>
          <w:rFonts w:ascii="Aptos" w:hAnsi="Aptos"/>
        </w:rPr>
        <w:t>color</w:t>
      </w:r>
      <w:proofErr w:type="spellEnd"/>
      <w:r w:rsidRPr="006C4B8B">
        <w:rPr>
          <w:rFonts w:ascii="Aptos" w:hAnsi="Aptos"/>
        </w:rPr>
        <w:t xml:space="preserve"> constancies. Traditional accounts of lightness and </w:t>
      </w:r>
      <w:proofErr w:type="spellStart"/>
      <w:r w:rsidRPr="006C4B8B">
        <w:rPr>
          <w:rFonts w:ascii="Aptos" w:hAnsi="Aptos"/>
        </w:rPr>
        <w:t>color</w:t>
      </w:r>
      <w:proofErr w:type="spellEnd"/>
      <w:r w:rsidRPr="006C4B8B">
        <w:rPr>
          <w:rFonts w:ascii="Aptos" w:hAnsi="Aptos"/>
        </w:rPr>
        <w:t xml:space="preserve"> constancies suggest that they change our visual experience, so that a grey patch (retinal value = 0.5 black) is experienced as dark-grey (perception = 0.7 black) when it corresponds to a “black” patch, and light-grey (perception = 0.3 black) when it corresponds to a “white” patch. By contrast, Linton, 2023, </w:t>
      </w:r>
      <w:r w:rsidRPr="006C4B8B">
        <w:rPr>
          <w:rFonts w:ascii="Aptos" w:hAnsi="Aptos"/>
          <w:i/>
          <w:iCs/>
        </w:rPr>
        <w:t>Phil. Trans. R. Soc. B</w:t>
      </w:r>
      <w:r w:rsidRPr="006C4B8B">
        <w:rPr>
          <w:rFonts w:ascii="Aptos" w:hAnsi="Aptos"/>
        </w:rPr>
        <w:t xml:space="preserve">, 378, 20210455 argues that our visual experience is the same in both conditions (perception = retinal value = 0.5 black), and that all that lightness and </w:t>
      </w:r>
      <w:proofErr w:type="spellStart"/>
      <w:r w:rsidRPr="006C4B8B">
        <w:rPr>
          <w:rFonts w:ascii="Aptos" w:hAnsi="Aptos"/>
        </w:rPr>
        <w:t>color</w:t>
      </w:r>
      <w:proofErr w:type="spellEnd"/>
      <w:r w:rsidRPr="006C4B8B">
        <w:rPr>
          <w:rFonts w:ascii="Aptos" w:hAnsi="Aptos"/>
        </w:rPr>
        <w:t xml:space="preserve"> constancies do is bias our cognitive judgements about our visual experience: they block our ability to judge that our visual experience is the same in both conditions. Existing experimental paradigms (e.g. matching two patches) can’t differentiate between these two accounts. However, Linton’s account predicts that if we slowly morph between the two different interpretations of the same patch (by varying its surrounding context) the appearance of the patch itself should not change. We take Akiyoshi Kitaoka’s versions of Bart Anderson’s lightness and </w:t>
      </w:r>
      <w:proofErr w:type="spellStart"/>
      <w:r w:rsidRPr="006C4B8B">
        <w:rPr>
          <w:rFonts w:ascii="Aptos" w:hAnsi="Aptos"/>
        </w:rPr>
        <w:t>color</w:t>
      </w:r>
      <w:proofErr w:type="spellEnd"/>
      <w:r w:rsidRPr="006C4B8B">
        <w:rPr>
          <w:rFonts w:ascii="Aptos" w:hAnsi="Aptos"/>
        </w:rPr>
        <w:t xml:space="preserve"> constancy illusions, where a disk is interpreted differently depending on its surround. We show that if you slowly transition between the two interpretations of the disk (by changing its surround), the disk itself does not change its appearance (our percept doesn’t change), despite our cognitive judgement of the disk’s </w:t>
      </w:r>
      <w:proofErr w:type="spellStart"/>
      <w:r w:rsidRPr="006C4B8B">
        <w:rPr>
          <w:rFonts w:ascii="Aptos" w:hAnsi="Aptos"/>
        </w:rPr>
        <w:t>color</w:t>
      </w:r>
      <w:proofErr w:type="spellEnd"/>
      <w:r w:rsidRPr="006C4B8B">
        <w:rPr>
          <w:rFonts w:ascii="Aptos" w:hAnsi="Aptos"/>
        </w:rPr>
        <w:t xml:space="preserve"> changing. This suggests that even the strongest lightness and </w:t>
      </w:r>
      <w:proofErr w:type="spellStart"/>
      <w:r w:rsidRPr="006C4B8B">
        <w:rPr>
          <w:rFonts w:ascii="Aptos" w:hAnsi="Aptos"/>
        </w:rPr>
        <w:t>color</w:t>
      </w:r>
      <w:proofErr w:type="spellEnd"/>
      <w:r w:rsidRPr="006C4B8B">
        <w:rPr>
          <w:rFonts w:ascii="Aptos" w:hAnsi="Aptos"/>
        </w:rPr>
        <w:t xml:space="preserve"> constancies are merely cognitive effects. </w:t>
      </w:r>
    </w:p>
    <w:p w14:paraId="56196A3C" w14:textId="77777777" w:rsidR="00E65F9F" w:rsidRPr="006C4B8B" w:rsidRDefault="00E65F9F" w:rsidP="00E65F9F">
      <w:pPr>
        <w:jc w:val="both"/>
        <w:rPr>
          <w:rFonts w:ascii="Aptos" w:hAnsi="Aptos"/>
        </w:rPr>
      </w:pPr>
    </w:p>
    <w:p w14:paraId="2988C58A" w14:textId="77777777" w:rsidR="006C4B8B" w:rsidRPr="006C4B8B" w:rsidRDefault="006C4B8B" w:rsidP="006C4B8B">
      <w:pPr>
        <w:pStyle w:val="p1"/>
        <w:jc w:val="both"/>
        <w:rPr>
          <w:rFonts w:ascii="Aptos" w:hAnsi="Aptos"/>
          <w:sz w:val="24"/>
          <w:szCs w:val="24"/>
        </w:rPr>
      </w:pPr>
      <w:r w:rsidRPr="006C4B8B">
        <w:rPr>
          <w:rFonts w:ascii="Aptos" w:hAnsi="Aptos"/>
          <w:sz w:val="24"/>
          <w:szCs w:val="24"/>
        </w:rPr>
        <w:t xml:space="preserve">This research program and related results were made possible by the support of the NOMIS Foundation. </w:t>
      </w:r>
      <w:r w:rsidRPr="006C4B8B">
        <w:rPr>
          <w:rFonts w:ascii="Aptos" w:hAnsi="Aptos" w:cs="Calibri"/>
          <w:sz w:val="24"/>
          <w:szCs w:val="24"/>
        </w:rPr>
        <w:t xml:space="preserve">Research conducted in Prof. Nikolaus Kriegeskorte’s Visual Inference Lab, Zuckerman Mind Brain </w:t>
      </w:r>
      <w:proofErr w:type="spellStart"/>
      <w:r w:rsidRPr="006C4B8B">
        <w:rPr>
          <w:rFonts w:ascii="Aptos" w:hAnsi="Aptos" w:cs="Calibri"/>
          <w:sz w:val="24"/>
          <w:szCs w:val="24"/>
        </w:rPr>
        <w:t>Behavior</w:t>
      </w:r>
      <w:proofErr w:type="spellEnd"/>
      <w:r w:rsidRPr="006C4B8B">
        <w:rPr>
          <w:rFonts w:ascii="Aptos" w:hAnsi="Aptos" w:cs="Calibri"/>
          <w:sz w:val="24"/>
          <w:szCs w:val="24"/>
        </w:rPr>
        <w:t xml:space="preserve"> Institute, Columbia University, with support from (1) NOMIS Foundation Grant “New Approach to 3D Vision” to PL at the Italian Academy for Advanced Studies in America, Columbia University and (2) Presidential Scholars in Society and Neuroscience, </w:t>
      </w:r>
      <w:proofErr w:type="spellStart"/>
      <w:r w:rsidRPr="006C4B8B">
        <w:rPr>
          <w:rFonts w:ascii="Aptos" w:hAnsi="Aptos" w:cs="Calibri"/>
          <w:sz w:val="24"/>
          <w:szCs w:val="24"/>
        </w:rPr>
        <w:t>Center</w:t>
      </w:r>
      <w:proofErr w:type="spellEnd"/>
      <w:r w:rsidRPr="006C4B8B">
        <w:rPr>
          <w:rFonts w:ascii="Aptos" w:hAnsi="Aptos" w:cs="Calibri"/>
          <w:sz w:val="24"/>
          <w:szCs w:val="24"/>
        </w:rPr>
        <w:t xml:space="preserve"> for Science and Society, Columbia University.</w:t>
      </w:r>
    </w:p>
    <w:p w14:paraId="5520E5DE" w14:textId="77777777" w:rsidR="00E65F9F" w:rsidRPr="006C4B8B" w:rsidRDefault="00E65F9F" w:rsidP="00E65F9F">
      <w:pPr>
        <w:jc w:val="both"/>
        <w:rPr>
          <w:rFonts w:ascii="Aptos" w:hAnsi="Aptos"/>
        </w:rPr>
      </w:pPr>
    </w:p>
    <w:p w14:paraId="4D84283B" w14:textId="76E91B01" w:rsidR="00E65F9F" w:rsidRPr="006C4B8B" w:rsidRDefault="00E65F9F" w:rsidP="00E65F9F">
      <w:pPr>
        <w:jc w:val="both"/>
        <w:rPr>
          <w:rFonts w:ascii="Aptos" w:hAnsi="Aptos"/>
        </w:rPr>
      </w:pPr>
      <w:r w:rsidRPr="006C4B8B">
        <w:rPr>
          <w:rFonts w:ascii="Aptos" w:hAnsi="Aptos"/>
        </w:rPr>
        <w:t>23</w:t>
      </w:r>
      <w:r w:rsidRPr="006C4B8B">
        <w:rPr>
          <w:rFonts w:ascii="Aptos" w:hAnsi="Aptos"/>
          <w:vertAlign w:val="superscript"/>
        </w:rPr>
        <w:t>rd</w:t>
      </w:r>
      <w:r w:rsidRPr="006C4B8B">
        <w:rPr>
          <w:rFonts w:ascii="Aptos" w:hAnsi="Aptos"/>
        </w:rPr>
        <w:t xml:space="preserve"> March 2025: Submitted for Applied Vision Association Spring Meeting</w:t>
      </w:r>
      <w:r w:rsidR="006C4B8B" w:rsidRPr="006C4B8B">
        <w:rPr>
          <w:rFonts w:ascii="Aptos" w:hAnsi="Aptos"/>
        </w:rPr>
        <w:t xml:space="preserve"> 2025</w:t>
      </w:r>
    </w:p>
    <w:p w14:paraId="0D5AAE79" w14:textId="23D7657C" w:rsidR="00E65F9F" w:rsidRPr="006C4B8B" w:rsidRDefault="00E65F9F" w:rsidP="00E65F9F">
      <w:pPr>
        <w:jc w:val="both"/>
        <w:rPr>
          <w:rFonts w:ascii="Aptos" w:hAnsi="Aptos"/>
        </w:rPr>
      </w:pPr>
      <w:r w:rsidRPr="006C4B8B">
        <w:rPr>
          <w:rFonts w:ascii="Aptos" w:hAnsi="Aptos"/>
        </w:rPr>
        <w:t>31</w:t>
      </w:r>
      <w:r w:rsidRPr="006C4B8B">
        <w:rPr>
          <w:rFonts w:ascii="Aptos" w:hAnsi="Aptos"/>
          <w:vertAlign w:val="superscript"/>
        </w:rPr>
        <w:t>st</w:t>
      </w:r>
      <w:r w:rsidRPr="006C4B8B">
        <w:rPr>
          <w:rFonts w:ascii="Aptos" w:hAnsi="Aptos"/>
        </w:rPr>
        <w:t xml:space="preserve"> March 2025: Accepted for Applied Vision Association Spring Meeting</w:t>
      </w:r>
      <w:r w:rsidR="006C4B8B" w:rsidRPr="006C4B8B">
        <w:rPr>
          <w:rFonts w:ascii="Aptos" w:hAnsi="Aptos"/>
        </w:rPr>
        <w:t xml:space="preserve"> 2025</w:t>
      </w:r>
    </w:p>
    <w:p w14:paraId="5E96ABEE" w14:textId="7B1EB34F" w:rsidR="006C4B8B" w:rsidRPr="006C4B8B" w:rsidRDefault="00E65F9F" w:rsidP="00A0759E">
      <w:pPr>
        <w:jc w:val="both"/>
        <w:rPr>
          <w:rFonts w:ascii="Aptos" w:hAnsi="Aptos"/>
        </w:rPr>
      </w:pPr>
      <w:r w:rsidRPr="006C4B8B">
        <w:rPr>
          <w:rFonts w:ascii="Aptos" w:hAnsi="Aptos"/>
        </w:rPr>
        <w:t>28</w:t>
      </w:r>
      <w:r w:rsidRPr="006C4B8B">
        <w:rPr>
          <w:rFonts w:ascii="Aptos" w:hAnsi="Aptos"/>
          <w:vertAlign w:val="superscript"/>
        </w:rPr>
        <w:t>th</w:t>
      </w:r>
      <w:r w:rsidRPr="006C4B8B">
        <w:rPr>
          <w:rFonts w:ascii="Aptos" w:hAnsi="Aptos"/>
        </w:rPr>
        <w:t xml:space="preserve"> April 2025: Presented at Applied Vision Association Spring Meeting</w:t>
      </w:r>
      <w:r w:rsidR="006C4B8B" w:rsidRPr="006C4B8B">
        <w:rPr>
          <w:rFonts w:ascii="Aptos" w:hAnsi="Aptos"/>
        </w:rPr>
        <w:t xml:space="preserve"> 2025</w:t>
      </w:r>
    </w:p>
    <w:sectPr w:rsidR="006C4B8B" w:rsidRPr="006C4B8B" w:rsidSect="00BD6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9E"/>
    <w:rsid w:val="001002A6"/>
    <w:rsid w:val="00231CF5"/>
    <w:rsid w:val="003508BE"/>
    <w:rsid w:val="004D3BD2"/>
    <w:rsid w:val="00521AF1"/>
    <w:rsid w:val="006C4B8B"/>
    <w:rsid w:val="007F274F"/>
    <w:rsid w:val="00806B48"/>
    <w:rsid w:val="008A13D9"/>
    <w:rsid w:val="008A63FF"/>
    <w:rsid w:val="00A0759E"/>
    <w:rsid w:val="00A67F28"/>
    <w:rsid w:val="00AA617E"/>
    <w:rsid w:val="00B72AFE"/>
    <w:rsid w:val="00BD6D16"/>
    <w:rsid w:val="00C134E3"/>
    <w:rsid w:val="00C27DDD"/>
    <w:rsid w:val="00D601C3"/>
    <w:rsid w:val="00DB6A65"/>
    <w:rsid w:val="00DC4830"/>
    <w:rsid w:val="00E049F7"/>
    <w:rsid w:val="00E65F9F"/>
    <w:rsid w:val="00EB0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2B2D22"/>
  <w14:defaultImageDpi w14:val="32767"/>
  <w15:chartTrackingRefBased/>
  <w15:docId w15:val="{FE423D5E-F112-9245-8134-7AA2619F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kern w:val="2"/>
      <w:sz w:val="24"/>
      <w:szCs w:val="24"/>
      <w:lang w:eastAsia="en-US"/>
    </w:rPr>
  </w:style>
  <w:style w:type="paragraph" w:styleId="Heading1">
    <w:name w:val="heading 1"/>
    <w:basedOn w:val="Normal"/>
    <w:next w:val="Normal"/>
    <w:link w:val="Heading1Char"/>
    <w:uiPriority w:val="9"/>
    <w:qFormat/>
    <w:rsid w:val="00BD6D16"/>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BD6D16"/>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BD6D16"/>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rsid w:val="00BD6D16"/>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rsid w:val="00BD6D16"/>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BD6D16"/>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BD6D16"/>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BD6D16"/>
    <w:pPr>
      <w:keepNext/>
      <w:keepLines/>
      <w:outlineLvl w:val="7"/>
    </w:pPr>
    <w:rPr>
      <w:i/>
      <w:iCs/>
      <w:color w:val="272727"/>
    </w:rPr>
  </w:style>
  <w:style w:type="paragraph" w:styleId="Heading9">
    <w:name w:val="heading 9"/>
    <w:basedOn w:val="Normal"/>
    <w:next w:val="Normal"/>
    <w:link w:val="Heading9Char"/>
    <w:uiPriority w:val="9"/>
    <w:semiHidden/>
    <w:unhideWhenUsed/>
    <w:qFormat/>
    <w:rsid w:val="00BD6D16"/>
    <w:pPr>
      <w:keepNext/>
      <w:keepLines/>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D6D16"/>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D6D16"/>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D6D16"/>
    <w:rPr>
      <w:rFonts w:eastAsia="Times New Roman" w:cs="Times New Roman"/>
      <w:color w:val="2F5496"/>
      <w:sz w:val="28"/>
      <w:szCs w:val="28"/>
    </w:rPr>
  </w:style>
  <w:style w:type="character" w:customStyle="1" w:styleId="Heading4Char">
    <w:name w:val="Heading 4 Char"/>
    <w:link w:val="Heading4"/>
    <w:uiPriority w:val="9"/>
    <w:semiHidden/>
    <w:rsid w:val="00BD6D16"/>
    <w:rPr>
      <w:rFonts w:eastAsia="Times New Roman" w:cs="Times New Roman"/>
      <w:i/>
      <w:iCs/>
      <w:color w:val="2F5496"/>
    </w:rPr>
  </w:style>
  <w:style w:type="character" w:customStyle="1" w:styleId="Heading5Char">
    <w:name w:val="Heading 5 Char"/>
    <w:link w:val="Heading5"/>
    <w:uiPriority w:val="9"/>
    <w:semiHidden/>
    <w:rsid w:val="00BD6D16"/>
    <w:rPr>
      <w:rFonts w:eastAsia="Times New Roman" w:cs="Times New Roman"/>
      <w:color w:val="2F5496"/>
    </w:rPr>
  </w:style>
  <w:style w:type="character" w:customStyle="1" w:styleId="Heading6Char">
    <w:name w:val="Heading 6 Char"/>
    <w:link w:val="Heading6"/>
    <w:uiPriority w:val="9"/>
    <w:semiHidden/>
    <w:rsid w:val="00BD6D16"/>
    <w:rPr>
      <w:rFonts w:eastAsia="Times New Roman" w:cs="Times New Roman"/>
      <w:i/>
      <w:iCs/>
      <w:color w:val="595959"/>
    </w:rPr>
  </w:style>
  <w:style w:type="character" w:customStyle="1" w:styleId="Heading7Char">
    <w:name w:val="Heading 7 Char"/>
    <w:link w:val="Heading7"/>
    <w:uiPriority w:val="9"/>
    <w:semiHidden/>
    <w:rsid w:val="00BD6D16"/>
    <w:rPr>
      <w:rFonts w:eastAsia="Times New Roman" w:cs="Times New Roman"/>
      <w:color w:val="595959"/>
    </w:rPr>
  </w:style>
  <w:style w:type="character" w:customStyle="1" w:styleId="Heading8Char">
    <w:name w:val="Heading 8 Char"/>
    <w:link w:val="Heading8"/>
    <w:uiPriority w:val="9"/>
    <w:semiHidden/>
    <w:rsid w:val="00BD6D16"/>
    <w:rPr>
      <w:rFonts w:eastAsia="Times New Roman" w:cs="Times New Roman"/>
      <w:i/>
      <w:iCs/>
      <w:color w:val="272727"/>
    </w:rPr>
  </w:style>
  <w:style w:type="character" w:customStyle="1" w:styleId="Heading9Char">
    <w:name w:val="Heading 9 Char"/>
    <w:link w:val="Heading9"/>
    <w:uiPriority w:val="9"/>
    <w:semiHidden/>
    <w:rsid w:val="00BD6D16"/>
    <w:rPr>
      <w:rFonts w:eastAsia="Times New Roman" w:cs="Times New Roman"/>
      <w:color w:val="272727"/>
    </w:rPr>
  </w:style>
  <w:style w:type="paragraph" w:styleId="Title">
    <w:name w:val="Title"/>
    <w:basedOn w:val="Normal"/>
    <w:next w:val="Normal"/>
    <w:link w:val="TitleChar"/>
    <w:uiPriority w:val="10"/>
    <w:qFormat/>
    <w:rsid w:val="00BD6D16"/>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BD6D1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BD6D16"/>
    <w:pPr>
      <w:numPr>
        <w:ilvl w:val="1"/>
      </w:numPr>
      <w:spacing w:after="160"/>
    </w:pPr>
    <w:rPr>
      <w:color w:val="595959"/>
      <w:spacing w:val="15"/>
      <w:sz w:val="28"/>
      <w:szCs w:val="28"/>
    </w:rPr>
  </w:style>
  <w:style w:type="character" w:customStyle="1" w:styleId="SubtitleChar">
    <w:name w:val="Subtitle Char"/>
    <w:link w:val="Subtitle"/>
    <w:uiPriority w:val="11"/>
    <w:rsid w:val="00BD6D16"/>
    <w:rPr>
      <w:rFonts w:eastAsia="Times New Roman" w:cs="Times New Roman"/>
      <w:color w:val="595959"/>
      <w:spacing w:val="15"/>
      <w:sz w:val="28"/>
      <w:szCs w:val="28"/>
    </w:rPr>
  </w:style>
  <w:style w:type="paragraph" w:styleId="Quote">
    <w:name w:val="Quote"/>
    <w:basedOn w:val="Normal"/>
    <w:next w:val="Normal"/>
    <w:link w:val="QuoteChar"/>
    <w:uiPriority w:val="29"/>
    <w:qFormat/>
    <w:rsid w:val="00BD6D16"/>
    <w:pPr>
      <w:spacing w:before="160" w:after="160"/>
      <w:jc w:val="center"/>
    </w:pPr>
    <w:rPr>
      <w:i/>
      <w:iCs/>
      <w:color w:val="404040"/>
    </w:rPr>
  </w:style>
  <w:style w:type="character" w:customStyle="1" w:styleId="QuoteChar">
    <w:name w:val="Quote Char"/>
    <w:link w:val="Quote"/>
    <w:uiPriority w:val="29"/>
    <w:rsid w:val="00BD6D16"/>
    <w:rPr>
      <w:i/>
      <w:iCs/>
      <w:color w:val="404040"/>
    </w:rPr>
  </w:style>
  <w:style w:type="paragraph" w:styleId="ListParagraph">
    <w:name w:val="List Paragraph"/>
    <w:basedOn w:val="Normal"/>
    <w:uiPriority w:val="34"/>
    <w:qFormat/>
    <w:rsid w:val="00BD6D16"/>
    <w:pPr>
      <w:ind w:left="720"/>
      <w:contextualSpacing/>
    </w:pPr>
  </w:style>
  <w:style w:type="character" w:styleId="IntenseEmphasis">
    <w:name w:val="Intense Emphasis"/>
    <w:uiPriority w:val="21"/>
    <w:qFormat/>
    <w:rsid w:val="00BD6D16"/>
    <w:rPr>
      <w:i/>
      <w:iCs/>
      <w:color w:val="2F5496"/>
    </w:rPr>
  </w:style>
  <w:style w:type="paragraph" w:styleId="IntenseQuote">
    <w:name w:val="Intense Quote"/>
    <w:basedOn w:val="Normal"/>
    <w:next w:val="Normal"/>
    <w:link w:val="IntenseQuoteChar"/>
    <w:uiPriority w:val="30"/>
    <w:qFormat/>
    <w:rsid w:val="00BD6D16"/>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D6D16"/>
    <w:rPr>
      <w:i/>
      <w:iCs/>
      <w:color w:val="2F5496"/>
    </w:rPr>
  </w:style>
  <w:style w:type="character" w:styleId="IntenseReference">
    <w:name w:val="Intense Reference"/>
    <w:uiPriority w:val="32"/>
    <w:qFormat/>
    <w:rsid w:val="00BD6D16"/>
    <w:rPr>
      <w:b/>
      <w:bCs/>
      <w:smallCaps/>
      <w:color w:val="2F5496"/>
      <w:spacing w:val="5"/>
    </w:rPr>
  </w:style>
  <w:style w:type="character" w:styleId="Hyperlink">
    <w:name w:val="Hyperlink"/>
    <w:basedOn w:val="DefaultParagraphFont"/>
    <w:uiPriority w:val="99"/>
    <w:unhideWhenUsed/>
    <w:rsid w:val="00A0759E"/>
    <w:rPr>
      <w:color w:val="0563C1" w:themeColor="hyperlink"/>
      <w:u w:val="single"/>
    </w:rPr>
  </w:style>
  <w:style w:type="character" w:styleId="UnresolvedMention">
    <w:name w:val="Unresolved Mention"/>
    <w:basedOn w:val="DefaultParagraphFont"/>
    <w:uiPriority w:val="99"/>
    <w:rsid w:val="00A0759E"/>
    <w:rPr>
      <w:color w:val="605E5C"/>
      <w:shd w:val="clear" w:color="auto" w:fill="E1DFDD"/>
    </w:rPr>
  </w:style>
  <w:style w:type="paragraph" w:customStyle="1" w:styleId="p1">
    <w:name w:val="p1"/>
    <w:basedOn w:val="Normal"/>
    <w:rsid w:val="006C4B8B"/>
    <w:rPr>
      <w:rFonts w:ascii="Arial" w:hAnsi="Arial" w:cs="Arial"/>
      <w:color w:val="000000"/>
      <w:kern w:val="0"/>
      <w:sz w:val="15"/>
      <w:szCs w:val="15"/>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69656">
      <w:bodyDiv w:val="1"/>
      <w:marLeft w:val="0"/>
      <w:marRight w:val="0"/>
      <w:marTop w:val="0"/>
      <w:marBottom w:val="0"/>
      <w:divBdr>
        <w:top w:val="none" w:sz="0" w:space="0" w:color="auto"/>
        <w:left w:val="none" w:sz="0" w:space="0" w:color="auto"/>
        <w:bottom w:val="none" w:sz="0" w:space="0" w:color="auto"/>
        <w:right w:val="none" w:sz="0" w:space="0" w:color="auto"/>
      </w:divBdr>
    </w:div>
    <w:div w:id="407700914">
      <w:bodyDiv w:val="1"/>
      <w:marLeft w:val="0"/>
      <w:marRight w:val="0"/>
      <w:marTop w:val="0"/>
      <w:marBottom w:val="0"/>
      <w:divBdr>
        <w:top w:val="none" w:sz="0" w:space="0" w:color="auto"/>
        <w:left w:val="none" w:sz="0" w:space="0" w:color="auto"/>
        <w:bottom w:val="none" w:sz="0" w:space="0" w:color="auto"/>
        <w:right w:val="none" w:sz="0" w:space="0" w:color="auto"/>
      </w:divBdr>
      <w:divsChild>
        <w:div w:id="1076825583">
          <w:marLeft w:val="0"/>
          <w:marRight w:val="0"/>
          <w:marTop w:val="0"/>
          <w:marBottom w:val="0"/>
          <w:divBdr>
            <w:top w:val="none" w:sz="0" w:space="0" w:color="auto"/>
            <w:left w:val="none" w:sz="0" w:space="0" w:color="auto"/>
            <w:bottom w:val="none" w:sz="0" w:space="0" w:color="auto"/>
            <w:right w:val="none" w:sz="0" w:space="0" w:color="auto"/>
          </w:divBdr>
          <w:divsChild>
            <w:div w:id="1741050934">
              <w:marLeft w:val="0"/>
              <w:marRight w:val="0"/>
              <w:marTop w:val="0"/>
              <w:marBottom w:val="0"/>
              <w:divBdr>
                <w:top w:val="none" w:sz="0" w:space="0" w:color="auto"/>
                <w:left w:val="none" w:sz="0" w:space="0" w:color="auto"/>
                <w:bottom w:val="none" w:sz="0" w:space="0" w:color="auto"/>
                <w:right w:val="none" w:sz="0" w:space="0" w:color="auto"/>
              </w:divBdr>
              <w:divsChild>
                <w:div w:id="2639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81722">
      <w:bodyDiv w:val="1"/>
      <w:marLeft w:val="0"/>
      <w:marRight w:val="0"/>
      <w:marTop w:val="0"/>
      <w:marBottom w:val="0"/>
      <w:divBdr>
        <w:top w:val="none" w:sz="0" w:space="0" w:color="auto"/>
        <w:left w:val="none" w:sz="0" w:space="0" w:color="auto"/>
        <w:bottom w:val="none" w:sz="0" w:space="0" w:color="auto"/>
        <w:right w:val="none" w:sz="0" w:space="0" w:color="auto"/>
      </w:divBdr>
      <w:divsChild>
        <w:div w:id="1524708250">
          <w:marLeft w:val="0"/>
          <w:marRight w:val="0"/>
          <w:marTop w:val="0"/>
          <w:marBottom w:val="0"/>
          <w:divBdr>
            <w:top w:val="none" w:sz="0" w:space="0" w:color="auto"/>
            <w:left w:val="none" w:sz="0" w:space="0" w:color="auto"/>
            <w:bottom w:val="none" w:sz="0" w:space="0" w:color="auto"/>
            <w:right w:val="none" w:sz="0" w:space="0" w:color="auto"/>
          </w:divBdr>
          <w:divsChild>
            <w:div w:id="1917981019">
              <w:marLeft w:val="0"/>
              <w:marRight w:val="0"/>
              <w:marTop w:val="0"/>
              <w:marBottom w:val="0"/>
              <w:divBdr>
                <w:top w:val="none" w:sz="0" w:space="0" w:color="auto"/>
                <w:left w:val="none" w:sz="0" w:space="0" w:color="auto"/>
                <w:bottom w:val="none" w:sz="0" w:space="0" w:color="auto"/>
                <w:right w:val="none" w:sz="0" w:space="0" w:color="auto"/>
              </w:divBdr>
              <w:divsChild>
                <w:div w:id="1670670526">
                  <w:marLeft w:val="0"/>
                  <w:marRight w:val="0"/>
                  <w:marTop w:val="0"/>
                  <w:marBottom w:val="0"/>
                  <w:divBdr>
                    <w:top w:val="none" w:sz="0" w:space="0" w:color="auto"/>
                    <w:left w:val="none" w:sz="0" w:space="0" w:color="auto"/>
                    <w:bottom w:val="none" w:sz="0" w:space="0" w:color="auto"/>
                    <w:right w:val="none" w:sz="0" w:space="0" w:color="auto"/>
                  </w:divBdr>
                  <w:divsChild>
                    <w:div w:id="58858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94433">
      <w:bodyDiv w:val="1"/>
      <w:marLeft w:val="0"/>
      <w:marRight w:val="0"/>
      <w:marTop w:val="0"/>
      <w:marBottom w:val="0"/>
      <w:divBdr>
        <w:top w:val="none" w:sz="0" w:space="0" w:color="auto"/>
        <w:left w:val="none" w:sz="0" w:space="0" w:color="auto"/>
        <w:bottom w:val="none" w:sz="0" w:space="0" w:color="auto"/>
        <w:right w:val="none" w:sz="0" w:space="0" w:color="auto"/>
      </w:divBdr>
      <w:divsChild>
        <w:div w:id="124082968">
          <w:marLeft w:val="0"/>
          <w:marRight w:val="0"/>
          <w:marTop w:val="0"/>
          <w:marBottom w:val="0"/>
          <w:divBdr>
            <w:top w:val="none" w:sz="0" w:space="0" w:color="auto"/>
            <w:left w:val="none" w:sz="0" w:space="0" w:color="auto"/>
            <w:bottom w:val="none" w:sz="0" w:space="0" w:color="auto"/>
            <w:right w:val="none" w:sz="0" w:space="0" w:color="auto"/>
          </w:divBdr>
          <w:divsChild>
            <w:div w:id="1542087447">
              <w:marLeft w:val="0"/>
              <w:marRight w:val="0"/>
              <w:marTop w:val="0"/>
              <w:marBottom w:val="0"/>
              <w:divBdr>
                <w:top w:val="none" w:sz="0" w:space="0" w:color="auto"/>
                <w:left w:val="none" w:sz="0" w:space="0" w:color="auto"/>
                <w:bottom w:val="none" w:sz="0" w:space="0" w:color="auto"/>
                <w:right w:val="none" w:sz="0" w:space="0" w:color="auto"/>
              </w:divBdr>
              <w:divsChild>
                <w:div w:id="913391102">
                  <w:marLeft w:val="0"/>
                  <w:marRight w:val="0"/>
                  <w:marTop w:val="0"/>
                  <w:marBottom w:val="0"/>
                  <w:divBdr>
                    <w:top w:val="none" w:sz="0" w:space="0" w:color="auto"/>
                    <w:left w:val="none" w:sz="0" w:space="0" w:color="auto"/>
                    <w:bottom w:val="none" w:sz="0" w:space="0" w:color="auto"/>
                    <w:right w:val="none" w:sz="0" w:space="0" w:color="auto"/>
                  </w:divBdr>
                  <w:divsChild>
                    <w:div w:id="13347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17068">
      <w:bodyDiv w:val="1"/>
      <w:marLeft w:val="0"/>
      <w:marRight w:val="0"/>
      <w:marTop w:val="0"/>
      <w:marBottom w:val="0"/>
      <w:divBdr>
        <w:top w:val="none" w:sz="0" w:space="0" w:color="auto"/>
        <w:left w:val="none" w:sz="0" w:space="0" w:color="auto"/>
        <w:bottom w:val="none" w:sz="0" w:space="0" w:color="auto"/>
        <w:right w:val="none" w:sz="0" w:space="0" w:color="auto"/>
      </w:divBdr>
      <w:divsChild>
        <w:div w:id="1116020773">
          <w:marLeft w:val="0"/>
          <w:marRight w:val="0"/>
          <w:marTop w:val="0"/>
          <w:marBottom w:val="0"/>
          <w:divBdr>
            <w:top w:val="none" w:sz="0" w:space="0" w:color="auto"/>
            <w:left w:val="none" w:sz="0" w:space="0" w:color="auto"/>
            <w:bottom w:val="none" w:sz="0" w:space="0" w:color="auto"/>
            <w:right w:val="none" w:sz="0" w:space="0" w:color="auto"/>
          </w:divBdr>
          <w:divsChild>
            <w:div w:id="804735657">
              <w:marLeft w:val="0"/>
              <w:marRight w:val="0"/>
              <w:marTop w:val="0"/>
              <w:marBottom w:val="0"/>
              <w:divBdr>
                <w:top w:val="none" w:sz="0" w:space="0" w:color="auto"/>
                <w:left w:val="none" w:sz="0" w:space="0" w:color="auto"/>
                <w:bottom w:val="none" w:sz="0" w:space="0" w:color="auto"/>
                <w:right w:val="none" w:sz="0" w:space="0" w:color="auto"/>
              </w:divBdr>
              <w:divsChild>
                <w:div w:id="15934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88631">
      <w:bodyDiv w:val="1"/>
      <w:marLeft w:val="0"/>
      <w:marRight w:val="0"/>
      <w:marTop w:val="0"/>
      <w:marBottom w:val="0"/>
      <w:divBdr>
        <w:top w:val="none" w:sz="0" w:space="0" w:color="auto"/>
        <w:left w:val="none" w:sz="0" w:space="0" w:color="auto"/>
        <w:bottom w:val="none" w:sz="0" w:space="0" w:color="auto"/>
        <w:right w:val="none" w:sz="0" w:space="0" w:color="auto"/>
      </w:divBdr>
    </w:div>
    <w:div w:id="1713456589">
      <w:bodyDiv w:val="1"/>
      <w:marLeft w:val="0"/>
      <w:marRight w:val="0"/>
      <w:marTop w:val="0"/>
      <w:marBottom w:val="0"/>
      <w:divBdr>
        <w:top w:val="none" w:sz="0" w:space="0" w:color="auto"/>
        <w:left w:val="none" w:sz="0" w:space="0" w:color="auto"/>
        <w:bottom w:val="none" w:sz="0" w:space="0" w:color="auto"/>
        <w:right w:val="none" w:sz="0" w:space="0" w:color="auto"/>
      </w:divBdr>
      <w:divsChild>
        <w:div w:id="1027292530">
          <w:marLeft w:val="0"/>
          <w:marRight w:val="0"/>
          <w:marTop w:val="0"/>
          <w:marBottom w:val="0"/>
          <w:divBdr>
            <w:top w:val="none" w:sz="0" w:space="0" w:color="auto"/>
            <w:left w:val="none" w:sz="0" w:space="0" w:color="auto"/>
            <w:bottom w:val="none" w:sz="0" w:space="0" w:color="auto"/>
            <w:right w:val="none" w:sz="0" w:space="0" w:color="auto"/>
          </w:divBdr>
          <w:divsChild>
            <w:div w:id="1225406823">
              <w:marLeft w:val="0"/>
              <w:marRight w:val="0"/>
              <w:marTop w:val="0"/>
              <w:marBottom w:val="0"/>
              <w:divBdr>
                <w:top w:val="none" w:sz="0" w:space="0" w:color="auto"/>
                <w:left w:val="none" w:sz="0" w:space="0" w:color="auto"/>
                <w:bottom w:val="none" w:sz="0" w:space="0" w:color="auto"/>
                <w:right w:val="none" w:sz="0" w:space="0" w:color="auto"/>
              </w:divBdr>
              <w:divsChild>
                <w:div w:id="20101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03529">
      <w:bodyDiv w:val="1"/>
      <w:marLeft w:val="0"/>
      <w:marRight w:val="0"/>
      <w:marTop w:val="0"/>
      <w:marBottom w:val="0"/>
      <w:divBdr>
        <w:top w:val="none" w:sz="0" w:space="0" w:color="auto"/>
        <w:left w:val="none" w:sz="0" w:space="0" w:color="auto"/>
        <w:bottom w:val="none" w:sz="0" w:space="0" w:color="auto"/>
        <w:right w:val="none" w:sz="0" w:space="0" w:color="auto"/>
      </w:divBdr>
      <w:divsChild>
        <w:div w:id="1343585512">
          <w:marLeft w:val="0"/>
          <w:marRight w:val="0"/>
          <w:marTop w:val="0"/>
          <w:marBottom w:val="0"/>
          <w:divBdr>
            <w:top w:val="none" w:sz="0" w:space="0" w:color="auto"/>
            <w:left w:val="none" w:sz="0" w:space="0" w:color="auto"/>
            <w:bottom w:val="none" w:sz="0" w:space="0" w:color="auto"/>
            <w:right w:val="none" w:sz="0" w:space="0" w:color="auto"/>
          </w:divBdr>
          <w:divsChild>
            <w:div w:id="1639845647">
              <w:marLeft w:val="0"/>
              <w:marRight w:val="0"/>
              <w:marTop w:val="0"/>
              <w:marBottom w:val="0"/>
              <w:divBdr>
                <w:top w:val="none" w:sz="0" w:space="0" w:color="auto"/>
                <w:left w:val="none" w:sz="0" w:space="0" w:color="auto"/>
                <w:bottom w:val="none" w:sz="0" w:space="0" w:color="auto"/>
                <w:right w:val="none" w:sz="0" w:space="0" w:color="auto"/>
              </w:divBdr>
              <w:divsChild>
                <w:div w:id="214045690">
                  <w:marLeft w:val="0"/>
                  <w:marRight w:val="0"/>
                  <w:marTop w:val="0"/>
                  <w:marBottom w:val="0"/>
                  <w:divBdr>
                    <w:top w:val="none" w:sz="0" w:space="0" w:color="auto"/>
                    <w:left w:val="none" w:sz="0" w:space="0" w:color="auto"/>
                    <w:bottom w:val="none" w:sz="0" w:space="0" w:color="auto"/>
                    <w:right w:val="none" w:sz="0" w:space="0" w:color="auto"/>
                  </w:divBdr>
                  <w:divsChild>
                    <w:div w:id="16400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350075">
      <w:bodyDiv w:val="1"/>
      <w:marLeft w:val="0"/>
      <w:marRight w:val="0"/>
      <w:marTop w:val="0"/>
      <w:marBottom w:val="0"/>
      <w:divBdr>
        <w:top w:val="none" w:sz="0" w:space="0" w:color="auto"/>
        <w:left w:val="none" w:sz="0" w:space="0" w:color="auto"/>
        <w:bottom w:val="none" w:sz="0" w:space="0" w:color="auto"/>
        <w:right w:val="none" w:sz="0" w:space="0" w:color="auto"/>
      </w:divBdr>
      <w:divsChild>
        <w:div w:id="501312122">
          <w:marLeft w:val="0"/>
          <w:marRight w:val="0"/>
          <w:marTop w:val="0"/>
          <w:marBottom w:val="0"/>
          <w:divBdr>
            <w:top w:val="none" w:sz="0" w:space="0" w:color="auto"/>
            <w:left w:val="none" w:sz="0" w:space="0" w:color="auto"/>
            <w:bottom w:val="none" w:sz="0" w:space="0" w:color="auto"/>
            <w:right w:val="none" w:sz="0" w:space="0" w:color="auto"/>
          </w:divBdr>
          <w:divsChild>
            <w:div w:id="2018269144">
              <w:marLeft w:val="0"/>
              <w:marRight w:val="0"/>
              <w:marTop w:val="0"/>
              <w:marBottom w:val="0"/>
              <w:divBdr>
                <w:top w:val="none" w:sz="0" w:space="0" w:color="auto"/>
                <w:left w:val="none" w:sz="0" w:space="0" w:color="auto"/>
                <w:bottom w:val="none" w:sz="0" w:space="0" w:color="auto"/>
                <w:right w:val="none" w:sz="0" w:space="0" w:color="auto"/>
              </w:divBdr>
              <w:divsChild>
                <w:div w:id="1884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8089">
      <w:bodyDiv w:val="1"/>
      <w:marLeft w:val="0"/>
      <w:marRight w:val="0"/>
      <w:marTop w:val="0"/>
      <w:marBottom w:val="0"/>
      <w:divBdr>
        <w:top w:val="none" w:sz="0" w:space="0" w:color="auto"/>
        <w:left w:val="none" w:sz="0" w:space="0" w:color="auto"/>
        <w:bottom w:val="none" w:sz="0" w:space="0" w:color="auto"/>
        <w:right w:val="none" w:sz="0" w:space="0" w:color="auto"/>
      </w:divBdr>
      <w:divsChild>
        <w:div w:id="1127895155">
          <w:marLeft w:val="0"/>
          <w:marRight w:val="0"/>
          <w:marTop w:val="0"/>
          <w:marBottom w:val="0"/>
          <w:divBdr>
            <w:top w:val="none" w:sz="0" w:space="0" w:color="auto"/>
            <w:left w:val="none" w:sz="0" w:space="0" w:color="auto"/>
            <w:bottom w:val="none" w:sz="0" w:space="0" w:color="auto"/>
            <w:right w:val="none" w:sz="0" w:space="0" w:color="auto"/>
          </w:divBdr>
          <w:divsChild>
            <w:div w:id="1510635857">
              <w:marLeft w:val="0"/>
              <w:marRight w:val="0"/>
              <w:marTop w:val="0"/>
              <w:marBottom w:val="0"/>
              <w:divBdr>
                <w:top w:val="none" w:sz="0" w:space="0" w:color="auto"/>
                <w:left w:val="none" w:sz="0" w:space="0" w:color="auto"/>
                <w:bottom w:val="none" w:sz="0" w:space="0" w:color="auto"/>
                <w:right w:val="none" w:sz="0" w:space="0" w:color="auto"/>
              </w:divBdr>
              <w:divsChild>
                <w:div w:id="963998460">
                  <w:marLeft w:val="0"/>
                  <w:marRight w:val="0"/>
                  <w:marTop w:val="0"/>
                  <w:marBottom w:val="0"/>
                  <w:divBdr>
                    <w:top w:val="none" w:sz="0" w:space="0" w:color="auto"/>
                    <w:left w:val="none" w:sz="0" w:space="0" w:color="auto"/>
                    <w:bottom w:val="none" w:sz="0" w:space="0" w:color="auto"/>
                    <w:right w:val="none" w:sz="0" w:space="0" w:color="auto"/>
                  </w:divBdr>
                  <w:divsChild>
                    <w:div w:id="7938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aul.linton@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Cowie, Paul</dc:creator>
  <cp:keywords/>
  <dc:description/>
  <cp:lastModifiedBy>Paul Linton</cp:lastModifiedBy>
  <cp:revision>3</cp:revision>
  <cp:lastPrinted>2024-12-10T17:34:00Z</cp:lastPrinted>
  <dcterms:created xsi:type="dcterms:W3CDTF">2025-11-09T17:49:00Z</dcterms:created>
  <dcterms:modified xsi:type="dcterms:W3CDTF">2025-11-09T17:54:00Z</dcterms:modified>
</cp:coreProperties>
</file>