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E6B" w:rsidRDefault="00105EB4" w:rsidP="0096429A">
      <w:pPr>
        <w:pStyle w:val="a3"/>
        <w:ind w:firstLine="0"/>
        <w:jc w:val="right"/>
      </w:pPr>
      <w:r>
        <w:t xml:space="preserve">ПРИЛОЖЕНИЕ Б. СЦЕНАРИЙ И РЕЗУЛЬТАТЫ ТЕСТОВЫХ ИСПЫТАНИЙ</w:t>
      </w:r>
    </w:p>
    <w:p w:rsidR="00E55817" w:rsidRDefault="00E55817" w:rsidP="00E55817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АННОТАЦИЯ</w:t>
      </w:r>
    </w:p>
    <w:p w:rsidR="00E55817" w:rsidRDefault="00E55817" w:rsidP="00E55817">
      <w:pPr>
        <w:pStyle w:val="a3"/>
      </w:pPr>
      <w:r>
        <w:t xml:space="preserve">В данном программном документе приведены сценарии тестовых испытаний и результаты тестовых испытаний.</w:t>
      </w:r>
    </w:p>
    <w:p w:rsidR="00E55817" w:rsidRDefault="00E55817" w:rsidP="00E55817">
      <w:pPr>
        <w:pStyle w:val="a3"/>
      </w:pPr>
      <w:r>
        <w:t xml:space="preserve">В разделе «Цель испытаний» указана цель проведения испытаний.</w:t>
      </w:r>
    </w:p>
    <w:p w:rsidR="00E55817" w:rsidRDefault="00E55817" w:rsidP="00E55817">
      <w:pPr>
        <w:pStyle w:val="a3"/>
      </w:pPr>
      <w:r>
        <w:t xml:space="preserve">В разделе «Объект испытаний» указаны наименование работы и цель её выполнения.</w:t>
      </w:r>
    </w:p>
    <w:p w:rsidR="00E55817" w:rsidRDefault="00E55817" w:rsidP="00E55817">
      <w:pPr>
        <w:pStyle w:val="a3"/>
      </w:pPr>
      <w:r>
        <w:t xml:space="preserve">В разделе «Требования к тестированию» указаны функциональные возможности, подлежащие проверке во время испытаний и заданные в пояснительной записке на программу.</w:t>
      </w:r>
    </w:p>
    <w:p w:rsidR="00E55817" w:rsidRDefault="00E55817" w:rsidP="00E55817">
      <w:pPr>
        <w:pStyle w:val="a3"/>
      </w:pPr>
      <w:r>
        <w:t xml:space="preserve">В разделе «Средства и порядок испытаний» указаны технические и программные средства, используемые во время испытаний, а также порядок проведения испытаний.</w:t>
      </w:r>
    </w:p>
    <w:p w:rsidR="00E55817" w:rsidRDefault="00E55817" w:rsidP="00E55817">
      <w:pPr>
        <w:pStyle w:val="a3"/>
      </w:pPr>
      <w:r>
        <w:t xml:space="preserve">В разделе «Методы испытаний» приведено описание используемых методов испытаний.</w:t>
      </w:r>
    </w:p>
    <w:p w:rsidR="00E55817" w:rsidRDefault="00E55817" w:rsidP="00E55817">
      <w:pPr>
        <w:pStyle w:val="a3"/>
      </w:pPr>
      <w:r>
        <w:t xml:space="preserve">В разделе «Тестовые примеры и результаты» приведены таблицы с тестовыми сценариями и результатами тестовых испытаний.</w:t>
      </w:r>
    </w:p>
    <w:p>
      <w:r>
        <w:br w:type="page"/>
      </w:r>
    </w:p>
    <w:p w:rsidR="00E55817" w:rsidRDefault="00E55817" w:rsidP="00E55817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СОДЕРЖАНИЕ</w:t>
      </w:r>
    </w:p>
    <w:p>
      <w:pPr>
        <w:pStyle w:val="11"/>
        <w:tabs>
          <w:tab w:val="left" w:pos="480"/>
          <w:tab w:val="right" w:leader="dot" w:pos="877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500000" w:history="1">
        <w:r>
          <w:t xml:space="preserve">1.</w:t>
        </w:r>
        <w:r>
          <w:tab/>
        </w:r>
        <w:r>
          <w:t xml:space="preserve">ЦЕЛЬ ИСПЫТАНИЙ</w:t>
        </w:r>
        <w:r>
          <w:tab/>
        </w:r>
        <w:r>
          <w:fldChar w:fldCharType="begin"/>
        </w:r>
        <w:r>
          <w:instrText xml:space="preserve"> PAGEREF _Toc000500000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1" w:history="1">
        <w:r>
          <w:t xml:space="preserve">2.</w:t>
        </w:r>
        <w:r>
          <w:tab/>
        </w:r>
        <w:r>
          <w:t xml:space="preserve">ОБЪЕКТ ИСПЫТАНИЙ</w:t>
        </w:r>
        <w:r>
          <w:tab/>
        </w:r>
        <w:r>
          <w:fldChar w:fldCharType="begin"/>
        </w:r>
        <w:r>
          <w:instrText xml:space="preserve"> PAGEREF _Toc000500001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2" w:history="1">
        <w:r>
          <w:t xml:space="preserve">2.1</w:t>
        </w:r>
        <w:r>
          <w:tab/>
        </w:r>
        <w:r>
          <w:t xml:space="preserve">Наименование объекта</w:t>
        </w:r>
        <w:r>
          <w:tab/>
        </w:r>
        <w:r>
          <w:fldChar w:fldCharType="begin"/>
        </w:r>
        <w:r>
          <w:instrText xml:space="preserve"> PAGEREF _Toc000500002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3" w:history="1">
        <w:r>
          <w:t xml:space="preserve">2.2</w:t>
        </w:r>
        <w:r>
          <w:tab/>
        </w:r>
        <w:r>
          <w:t xml:space="preserve">Область применения объекта</w:t>
        </w:r>
        <w:r>
          <w:tab/>
        </w:r>
        <w:r>
          <w:fldChar w:fldCharType="begin"/>
        </w:r>
        <w:r>
          <w:instrText xml:space="preserve"> PAGEREF _Toc000500003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4" w:history="1">
        <w:r>
          <w:t xml:space="preserve">2.3</w:t>
        </w:r>
        <w:r>
          <w:tab/>
        </w:r>
        <w:r>
          <w:t xml:space="preserve">Обозначение испытуемой программы</w:t>
        </w:r>
        <w:r>
          <w:tab/>
        </w:r>
        <w:r>
          <w:fldChar w:fldCharType="begin"/>
        </w:r>
        <w:r>
          <w:instrText xml:space="preserve"> PAGEREF _Toc000500004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5" w:history="1">
        <w:r>
          <w:t xml:space="preserve">3.</w:t>
        </w:r>
        <w:r>
          <w:tab/>
        </w:r>
        <w:r>
          <w:t xml:space="preserve">ТРЕБОВАНИЯ К ТЕСТИРОВАНИЮ</w:t>
        </w:r>
        <w:r>
          <w:tab/>
        </w:r>
        <w:r>
          <w:fldChar w:fldCharType="begin"/>
        </w:r>
        <w:r>
          <w:instrText xml:space="preserve"> PAGEREF _Toc000500005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6" w:history="1">
        <w:r>
          <w:t xml:space="preserve">3.1</w:t>
        </w:r>
        <w:r>
          <w:tab/>
        </w:r>
        <w:r>
          <w:t xml:space="preserve">Схема тестирования</w:t>
        </w:r>
        <w:r>
          <w:tab/>
        </w:r>
        <w:r>
          <w:fldChar w:fldCharType="begin"/>
        </w:r>
        <w:r>
          <w:instrText xml:space="preserve"> PAGEREF _Toc000500006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7" w:history="1">
        <w:r>
          <w:t xml:space="preserve">3.2</w:t>
        </w:r>
        <w:r>
          <w:tab/>
        </w:r>
        <w:r>
          <w:t xml:space="preserve">Требования, подлежащие проверке</w:t>
        </w:r>
        <w:r>
          <w:tab/>
        </w:r>
        <w:r>
          <w:fldChar w:fldCharType="begin"/>
        </w:r>
        <w:r>
          <w:instrText xml:space="preserve"> PAGEREF _Toc000500007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8" w:history="1">
        <w:r>
          <w:t xml:space="preserve">4.</w:t>
        </w:r>
        <w:r>
          <w:tab/>
        </w:r>
        <w:r>
          <w:t xml:space="preserve">СРЕДСТВА И ПОРЯДОК ИСПЫТАНИЙ</w:t>
        </w:r>
        <w:r>
          <w:tab/>
        </w:r>
        <w:r>
          <w:fldChar w:fldCharType="begin"/>
        </w:r>
        <w:r>
          <w:instrText xml:space="preserve"> PAGEREF _Toc000500008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09" w:history="1">
        <w:r>
          <w:t xml:space="preserve">5.</w:t>
        </w:r>
        <w:r>
          <w:tab/>
        </w:r>
        <w:r>
          <w:t xml:space="preserve">МЕТОДЫ ИСПЫТАНИЙ</w:t>
        </w:r>
        <w:r>
          <w:tab/>
        </w:r>
        <w:r>
          <w:fldChar w:fldCharType="begin"/>
        </w:r>
        <w:r>
          <w:instrText xml:space="preserve"> PAGEREF _Toc000500009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10" w:history="1">
        <w:r>
          <w:t xml:space="preserve">6.</w:t>
        </w:r>
        <w:r>
          <w:tab/>
        </w:r>
        <w:r>
          <w:t xml:space="preserve">ТЕСТОВЫЕ ПРИМЕРЫ И РЕЗУЛЬТАТЫ</w:t>
        </w:r>
        <w:r>
          <w:tab/>
        </w:r>
        <w:r>
          <w:fldChar w:fldCharType="begin"/>
        </w:r>
        <w:r>
          <w:instrText xml:space="preserve"> PAGEREF _Toc000500010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1" w:history="1">
        <w:r>
          <w:t xml:space="preserve">6.1</w:t>
        </w:r>
        <w:r>
          <w:tab/>
        </w:r>
        <w:r>
          <w:t xml:space="preserve">Возможность переключения между страницами в соответствии с ролями доступа</w:t>
        </w:r>
        <w:r>
          <w:tab/>
        </w:r>
        <w:r>
          <w:fldChar w:fldCharType="begin"/>
        </w:r>
        <w:r>
          <w:instrText xml:space="preserve"> PAGEREF _Toc000500011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2" w:history="1">
        <w:r>
          <w:t xml:space="preserve">6.2</w:t>
        </w:r>
        <w:r>
          <w:tab/>
        </w:r>
        <w:r>
          <w:t xml:space="preserve">Возможность авторизации, регистрации и управления доступом</w:t>
        </w:r>
        <w:r>
          <w:tab/>
        </w:r>
        <w:r>
          <w:fldChar w:fldCharType="begin"/>
        </w:r>
        <w:r>
          <w:instrText xml:space="preserve"> PAGEREF _Toc000500012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3" w:history="1">
        <w:r>
          <w:t xml:space="preserve">6.3</w:t>
        </w:r>
        <w:r>
          <w:tab/>
        </w:r>
        <w:r>
          <w:t xml:space="preserve">Клиентские функциональные возможности</w:t>
        </w:r>
        <w:r>
          <w:tab/>
        </w:r>
        <w:r>
          <w:fldChar w:fldCharType="begin"/>
        </w:r>
        <w:r>
          <w:instrText xml:space="preserve"> PAGEREF _Toc000500013 \h </w:instrText>
        </w:r>
        <w:r>
          <w:fldChar w:fldCharType="separate"/>
        </w:r>
        <w:r>
          <w:t xml:space="preserve">12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4" w:history="1">
        <w:r>
          <w:t xml:space="preserve">6.4</w:t>
        </w:r>
        <w:r>
          <w:tab/>
        </w:r>
        <w:r>
          <w:t xml:space="preserve">Функциональные возможности курьера</w:t>
        </w:r>
        <w:r>
          <w:tab/>
        </w:r>
        <w:r>
          <w:fldChar w:fldCharType="begin"/>
        </w:r>
        <w:r>
          <w:instrText xml:space="preserve"> PAGEREF _Toc000500014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5" w:history="1">
        <w:r>
          <w:t xml:space="preserve">6.5</w:t>
        </w:r>
        <w:r>
          <w:tab/>
        </w:r>
        <w:r>
          <w:t xml:space="preserve">Функциональные возможности администратора и менеджера</w:t>
        </w:r>
        <w:r>
          <w:tab/>
        </w:r>
        <w:r>
          <w:fldChar w:fldCharType="begin"/>
        </w:r>
        <w:r>
          <w:instrText xml:space="preserve"> PAGEREF _Toc000500015 \h 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>
        <w:fldChar w:fldCharType="end"/>
      </w:r>
    </w:p>
    <w:p>
      <w:r>
        <w:br w:type="page"/>
      </w: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01" w:name="_Toc000500000"/>
      <w:r>
        <w:t xml:space="preserve">ЦЕЛЬ ИСПЫТАНИЙ</w:t>
      </w:r>
      <w:bookmarkEnd w:id="101"/>
    </w:p>
    <w:p w:rsidR="00E55817" w:rsidRDefault="00E55817" w:rsidP="00E55817">
      <w:pPr>
        <w:pStyle w:val="a3"/>
      </w:pPr>
      <w:r>
        <w:t xml:space="preserve">Целью проведения испытаний является проверка соответствия разработанного программного изделия требованиям, изложенным в документе «Пояснительная записка» для разработки мобильного приложения и веб-панели управления «Интернет-магазин продуктов «Нектар»</w:t>
      </w:r>
    </w:p>
    <w:p w:rsidR="00E55817" w:rsidRDefault="00E55817" w:rsidP="00E55817">
      <w:pPr>
        <w:pStyle w:val="a3"/>
      </w:pP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02" w:name="_Toc000500001"/>
      <w:r>
        <w:t xml:space="preserve">ОБЪЕКТ ИСПЫТАНИЙ</w:t>
      </w:r>
      <w:bookmarkEnd w:id="102"/>
    </w:p>
    <w:p w:rsidR="000202C1" w:rsidRDefault="000202C1" w:rsidP="000202C1">
      <w:pPr>
        <w:pStyle w:val="2"/>
      </w:pPr>
      <w:bookmarkStart w:id="103" w:name="_Toc000500002"/>
      <w:r>
        <w:t xml:space="preserve">Наименование объекта</w:t>
      </w:r>
      <w:bookmarkEnd w:id="103"/>
    </w:p>
    <w:p w:rsidR="00E55817" w:rsidRDefault="00E55817" w:rsidP="00E55817">
      <w:pPr>
        <w:pStyle w:val="a3"/>
      </w:pPr>
      <w:r>
        <w:t xml:space="preserve">Наименование – мобильное приложение и веб-панель управления «Интернет-магазин продуктов «Нектар».</w:t>
      </w:r>
    </w:p>
    <w:p w:rsidR="000202C1" w:rsidRDefault="000202C1" w:rsidP="000202C1">
      <w:pPr>
        <w:pStyle w:val="2"/>
      </w:pPr>
      <w:bookmarkStart w:id="104" w:name="_Toc000500003"/>
      <w:r>
        <w:t xml:space="preserve">Область применения объекта</w:t>
      </w:r>
      <w:bookmarkEnd w:id="104"/>
    </w:p>
    <w:p w:rsidR="00E55817" w:rsidRDefault="00E55817" w:rsidP="00E55817">
      <w:pPr>
        <w:pStyle w:val="a3"/>
      </w:pPr>
      <w:r>
        <w:t xml:space="preserve">Программа предназначена для использования в организации, осуществляющей розничную продажу продуктов питания с доставкой, путем перевода процессов товарооборота и взаимодействия с покупателями в электронный вид.</w:t>
      </w:r>
    </w:p>
    <w:p w:rsidR="000202C1" w:rsidRDefault="000202C1" w:rsidP="000202C1">
      <w:pPr>
        <w:pStyle w:val="2"/>
      </w:pPr>
      <w:bookmarkStart w:id="105" w:name="_Toc000500004"/>
      <w:r>
        <w:t xml:space="preserve">Обозначение испытуемой программы</w:t>
      </w:r>
      <w:bookmarkEnd w:id="105"/>
    </w:p>
    <w:p w:rsidR="00E55817" w:rsidRDefault="00E55817" w:rsidP="00E55817">
      <w:pPr>
        <w:pStyle w:val="a3"/>
      </w:pPr>
      <w:r>
        <w:t xml:space="preserve">Обозначение – «Интернет-магазин продуктов «Нектар».</w:t>
      </w:r>
    </w:p>
    <w:p w:rsidR="00E55817" w:rsidRDefault="00E55817" w:rsidP="00E55817">
      <w:pPr>
        <w:pStyle w:val="a3"/>
      </w:pP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06" w:name="_Toc000500005"/>
      <w:r>
        <w:t xml:space="preserve">ТРЕБОВАНИЯ К ТЕСТИРОВАНИЮ</w:t>
      </w:r>
      <w:bookmarkEnd w:id="106"/>
    </w:p>
    <w:p w:rsidR="000202C1" w:rsidRDefault="000202C1" w:rsidP="000202C1">
      <w:pPr>
        <w:pStyle w:val="2"/>
      </w:pPr>
      <w:bookmarkStart w:id="107" w:name="_Toc000500006"/>
      <w:r>
        <w:t xml:space="preserve">Схема тестирования</w:t>
      </w:r>
      <w:bookmarkEnd w:id="107"/>
    </w:p>
    <w:p w:rsidR="00E55817" w:rsidRDefault="00E55817" w:rsidP="00E55817">
      <w:pPr>
        <w:pStyle w:val="a3"/>
      </w:pPr>
      <w:r>
        <w:t xml:space="preserve">Тестирование разработанного программного решения проводилось по схеме тестирования, представленной на рисунке 1.</w:t>
      </w:r>
    </w:p>
    <w:p w:rsidR="00822F39" w:rsidRDefault="00E63983" w:rsidP="00822F39">
      <w:pPr>
        <w:pStyle w:val="a4"/>
        <w:keepNext/>
      </w:pPr>
      <w:r>
        <w:drawing>
          <wp:inline xmlns:a="http://schemas.openxmlformats.org/drawingml/2006/main" xmlns:pic="http://schemas.openxmlformats.org/drawingml/2006/picture">
            <wp:extent cx="5400000" cy="5167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72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22F39" w:rsidRDefault="00822F39" w:rsidP="00822F39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Схема тестирования</w:t>
      </w:r>
    </w:p>
    <w:p w:rsidR="000202C1" w:rsidRDefault="000202C1" w:rsidP="000202C1">
      <w:pPr>
        <w:pStyle w:val="2"/>
      </w:pPr>
      <w:bookmarkStart w:id="108" w:name="_Toc000500007"/>
      <w:r>
        <w:t xml:space="preserve">Требования, подлежащие проверке</w:t>
      </w:r>
      <w:bookmarkEnd w:id="108"/>
    </w:p>
    <w:p w:rsidR="00E55817" w:rsidRDefault="00E55817" w:rsidP="00E55817">
      <w:pPr>
        <w:pStyle w:val="a3"/>
      </w:pPr>
      <w:r>
        <w:t xml:space="preserve">Функциональные возможности, подлежащие проверке при проведении тестирования:</w:t>
      </w:r>
    </w:p>
    <w:p w:rsidR="00822F39" w:rsidRDefault="00822F39" w:rsidP="00822F39">
      <w:pPr>
        <w:pStyle w:val="a3"/>
        <w:numPr>
          <w:ilvl w:val="0"/>
          <w:numId w:val="2"/>
        </w:numPr>
        <w:ind w:left="0" w:firstLine="709"/>
      </w:pPr>
      <w:r>
        <w:t xml:space="preserve">Функциональные возможности интерфейса: проверка возможности навигации по экранам приложения и разделам веб-панели в зависимости от ролей доступа, поиск товаров, фильтрация по производителям и ценам, сортировка товаров.</w:t>
      </w:r>
    </w:p>
    <w:p w:rsidR="00822F39" w:rsidRDefault="00822F39" w:rsidP="00822F39">
      <w:pPr>
        <w:pStyle w:val="a3"/>
        <w:numPr>
          <w:ilvl w:val="0"/>
          <w:numId w:val="2"/>
        </w:numPr>
        <w:ind w:left="0" w:firstLine="709"/>
      </w:pPr>
      <w:r>
        <w:t xml:space="preserve">Функциональные возможности авторизации и регистрации: проверка регистрации учетной записи с валидацией, авторизации по логину или email и паролю, восстановления и смены пароля.</w:t>
      </w:r>
    </w:p>
    <w:p w:rsidR="00822F39" w:rsidRDefault="00822F39" w:rsidP="00822F39">
      <w:pPr>
        <w:pStyle w:val="a3"/>
        <w:numPr>
          <w:ilvl w:val="0"/>
          <w:numId w:val="2"/>
        </w:numPr>
        <w:ind w:left="0" w:firstLine="709"/>
      </w:pPr>
      <w:r>
        <w:t xml:space="preserve">Функциональные возможности клиента: добавление товара в корзину и в избранное, применение промокода, оформление заказа с выбором адреса, времени доставки и способа оплаты, просмотр истории заказов и уведомлений, редактирование профиля, адресов и карт, изменение языка интерфейса.</w:t>
      </w:r>
    </w:p>
    <w:p w:rsidR="00822F39" w:rsidRDefault="00822F39" w:rsidP="00822F39">
      <w:pPr>
        <w:pStyle w:val="a3"/>
        <w:numPr>
          <w:ilvl w:val="0"/>
          <w:numId w:val="2"/>
        </w:numPr>
        <w:ind w:left="0" w:firstLine="709"/>
      </w:pPr>
      <w:r>
        <w:t xml:space="preserve">Функциональные возможности курьера: просмотр свободных заказов, взятие заказа и возврат его в пул, начало и подтверждение доставки.</w:t>
      </w:r>
    </w:p>
    <w:p w:rsidR="00822F39" w:rsidRDefault="00822F39" w:rsidP="00822F39">
      <w:pPr>
        <w:pStyle w:val="a3"/>
        <w:numPr>
          <w:ilvl w:val="0"/>
          <w:numId w:val="2"/>
        </w:numPr>
        <w:ind w:left="0" w:firstLine="709"/>
      </w:pPr>
      <w:r>
        <w:t xml:space="preserve">Функциональные возможности администратора и менеджера: авторизация в веб-панели, просмотр показателей, управление заказами клиентов (изменение статусов, назначение курьера), управление каталогом товаров и остатками, управление категориями, производителями, поставщиками и промокодами, управление пользователями и их ролями.</w:t>
      </w:r>
    </w:p>
    <w:p w:rsidR="00E55817" w:rsidRDefault="00E55817" w:rsidP="00E55817">
      <w:pPr>
        <w:pStyle w:val="a3"/>
      </w:pP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09" w:name="_Toc000500008"/>
      <w:r>
        <w:t xml:space="preserve">СРЕДСТВА И ПОРЯДОК ИСПЫТАНИЙ</w:t>
      </w:r>
      <w:bookmarkEnd w:id="109"/>
    </w:p>
    <w:p w:rsidR="00E55817" w:rsidRDefault="00E55817" w:rsidP="00E55817">
      <w:pPr>
        <w:pStyle w:val="a3"/>
      </w:pPr>
      <w:r>
        <w:t xml:space="preserve">В качестве средств вычислительной техники при разработке и тестировании ПО использовался персональный компьютер разработчика. Технические и программные средства испытаний представлены в таблице 1.</w:t>
      </w:r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Технические и программные средства испытаний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500"/>
        <w:gridCol w:w="3000"/>
        <w:gridCol w:w="5567"/>
      </w:tblGrid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US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№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Тип средства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средства</w:t>
            </w:r>
          </w:p>
        </w:tc>
      </w:tr>
      <w:tr w:rsidR="00A15580" w:rsidRPr="00A15580" w:rsidTr="0079090C">
        <w:tc>
          <w:tcPr>
            <w:tcW w:w="9067" w:type="dxa"/>
            <w:gridSpan w:val="3"/>
            <w:hideMark/>
          </w:tcPr>
          <w:p w:rsidR="00A15580" w:rsidRPr="00A15580" w:rsidRDefault="00A15580" w:rsidP="0079090C">
            <w:pPr>
              <w:spacing w:line="31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Персональный компьютер разработчика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Процессор: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Тактовая частота не ниже 2.0 ГГц, 64-разрядный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Оперативная память: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менее 8 ГБ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Накопитель: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SSD, свободно не менее 10 ГБ</w:t>
            </w:r>
          </w:p>
        </w:tc>
      </w:tr>
      <w:tr w:rsidR="00A15580" w:rsidRPr="00A15580" w:rsidTr="0079090C">
        <w:tc>
          <w:tcPr>
            <w:tcW w:w="9067" w:type="dxa"/>
            <w:gridSpan w:val="3"/>
            <w:hideMark/>
          </w:tcPr>
          <w:p w:rsidR="00A15580" w:rsidRPr="00A15580" w:rsidRDefault="00A15580" w:rsidP="0079090C">
            <w:pPr>
              <w:spacing w:line="31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Программные средства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Мобильная платформа: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Flutter 3 (Dart 3.9), эмулятор Android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Веб-браузер: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Google Chrome (веб-панель управления)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Серверная часть: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Google Firebase (Authentication, Cloud Firestore, Hosting), локальные эмуляторы Firebase</w:t>
            </w:r>
          </w:p>
        </w:tc>
      </w:tr>
      <w:tr w:rsidR="00A15580" w:rsidRPr="00A15580" w:rsidTr="0079090C">
        <w:tc>
          <w:tcPr>
            <w:tcW w:w="5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7</w:t>
            </w:r>
          </w:p>
        </w:tc>
        <w:tc>
          <w:tcPr>
            <w:tcW w:w="3000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Автоматические тесты:</w:t>
            </w:r>
          </w:p>
        </w:tc>
        <w:tc>
          <w:tcPr>
            <w:tcW w:w="5567" w:type="dxa"/>
            <w:hideMark/>
          </w:tcPr>
          <w:p w:rsidR="00A15580" w:rsidRPr="00A15580" w:rsidRDefault="00A15580" w:rsidP="0079090C">
            <w:pPr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flutter_test, fake_cloud_firestore, Node.js (node:test), @firebase/rules-unit-testing</w:t>
            </w:r>
          </w:p>
        </w:tc>
      </w:tr>
    </w:tbl>
    <w:p w:rsidR="00E55817" w:rsidRDefault="00E55817" w:rsidP="00E55817">
      <w:pPr>
        <w:pStyle w:val="a3"/>
      </w:pPr>
    </w:p>
    <w:p w:rsidR="00E55817" w:rsidRDefault="00E55817" w:rsidP="00E55817">
      <w:pPr>
        <w:pStyle w:val="a3"/>
      </w:pPr>
      <w:r>
        <w:t xml:space="preserve">Испытания проводятся поэтапно согласно разделу «Требования к тестированию» настоящего документа. Тестовые учетные записи (пароль Test1234): admin@nectar.test, manager@nectar.test, courier@nectar.test, buyer@nectar.test.</w:t>
      </w:r>
    </w:p>
    <w:p w:rsidR="00E55817" w:rsidRDefault="00E55817" w:rsidP="00E55817">
      <w:pPr>
        <w:pStyle w:val="a3"/>
      </w:pP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10" w:name="_Toc000500009"/>
      <w:r>
        <w:t xml:space="preserve">МЕТОДЫ ИСПЫТАНИЙ</w:t>
      </w:r>
      <w:bookmarkEnd w:id="110"/>
    </w:p>
    <w:p w:rsidR="00E55817" w:rsidRDefault="00E55817" w:rsidP="00E55817">
      <w:pPr>
        <w:pStyle w:val="a3"/>
      </w:pPr>
      <w:r>
        <w:t xml:space="preserve">По формальности тестирования. </w:t>
      </w:r>
    </w:p>
    <w:p w:rsidR="00E55817" w:rsidRDefault="00E55817" w:rsidP="00E55817">
      <w:pPr>
        <w:pStyle w:val="a3"/>
      </w:pPr>
      <w:r>
        <w:t xml:space="preserve">Тестирование по тестам – тестирование по предварительно написанным тест-кейсам.</w:t>
      </w:r>
    </w:p>
    <w:p w:rsidR="00E55817" w:rsidRDefault="00E55817" w:rsidP="00E55817">
      <w:pPr>
        <w:pStyle w:val="a3"/>
      </w:pPr>
      <w:r>
        <w:t xml:space="preserve">По исполнению кода. </w:t>
      </w:r>
    </w:p>
    <w:p w:rsidR="00E55817" w:rsidRDefault="00E55817" w:rsidP="00E55817">
      <w:pPr>
        <w:pStyle w:val="a3"/>
      </w:pPr>
      <w:r>
        <w:t xml:space="preserve">Динамическое тестирование - во время тестирования код исполняется.</w:t>
      </w:r>
    </w:p>
    <w:p w:rsidR="00E55817" w:rsidRDefault="00E55817" w:rsidP="00E55817">
      <w:pPr>
        <w:pStyle w:val="a3"/>
      </w:pPr>
      <w:r>
        <w:t xml:space="preserve">По уровню тестирования. </w:t>
      </w:r>
    </w:p>
    <w:p w:rsidR="00E55817" w:rsidRDefault="00E55817" w:rsidP="00E55817">
      <w:pPr>
        <w:pStyle w:val="a3"/>
      </w:pPr>
      <w:r>
        <w:t xml:space="preserve">Системное – проверка работы всей системы на соответствие заявленным требованиям к программному продукту.</w:t>
      </w:r>
    </w:p>
    <w:p w:rsidR="00E55817" w:rsidRDefault="00E55817" w:rsidP="00E55817">
      <w:pPr>
        <w:pStyle w:val="a3"/>
      </w:pPr>
      <w:r>
        <w:t xml:space="preserve">По целям. </w:t>
      </w:r>
    </w:p>
    <w:p w:rsidR="00E55817" w:rsidRDefault="00E55817" w:rsidP="00E55817">
      <w:pPr>
        <w:pStyle w:val="a3"/>
      </w:pPr>
      <w:r>
        <w:t xml:space="preserve">Функциональное тестирование направлено на проверку того, какие функции ПО реализованы, и того, насколько верно они реализованы.</w:t>
      </w:r>
    </w:p>
    <w:p w:rsidR="00E55817" w:rsidRDefault="00E55817" w:rsidP="00E55817">
      <w:pPr>
        <w:pStyle w:val="a3"/>
      </w:pPr>
      <w:r>
        <w:t xml:space="preserve">По степени автоматизации. </w:t>
      </w:r>
    </w:p>
    <w:p w:rsidR="00E55817" w:rsidRDefault="00E55817" w:rsidP="00E55817">
      <w:pPr>
        <w:pStyle w:val="a3"/>
      </w:pPr>
      <w:r>
        <w:t xml:space="preserve">Ручное – без использования дополнительных программных средств автоматизации.</w:t>
      </w:r>
    </w:p>
    <w:p w:rsidR="00E55817" w:rsidRDefault="00E55817" w:rsidP="00E55817">
      <w:pPr>
        <w:pStyle w:val="a3"/>
      </w:pPr>
      <w:r>
        <w:t xml:space="preserve">Автоматизированное – выполнение модульных тестов Dart, тестов веб-панели и тестов правил безопасности Firestore на локальном эмуляторе.</w:t>
      </w:r>
    </w:p>
    <w:p w:rsidR="00E55817" w:rsidRDefault="00E55817" w:rsidP="00E55817">
      <w:pPr>
        <w:pStyle w:val="a3"/>
      </w:pPr>
      <w:r>
        <w:t xml:space="preserve">По позитивности сценария. </w:t>
      </w:r>
    </w:p>
    <w:p w:rsidR="00E55817" w:rsidRDefault="00E55817" w:rsidP="00E55817">
      <w:pPr>
        <w:pStyle w:val="a3"/>
      </w:pPr>
      <w:r>
        <w:t xml:space="preserve">Позитивное – проверка ПО на соответствие ожидаемому поведению. </w:t>
      </w:r>
    </w:p>
    <w:p w:rsidR="00E55817" w:rsidRDefault="00E55817" w:rsidP="00E55817">
      <w:pPr>
        <w:pStyle w:val="a3"/>
      </w:pPr>
      <w:r>
        <w:t xml:space="preserve">Негативное – проверяет, будет ли ПО работать в случае, когда поведение пользователя отличается от ожидаемого (ошибки ввода).</w:t>
      </w:r>
    </w:p>
    <w:p w:rsidR="00E55817" w:rsidRDefault="00E55817" w:rsidP="00E55817">
      <w:pPr>
        <w:pStyle w:val="a3"/>
      </w:pPr>
      <w:r>
        <w:t xml:space="preserve">По знанию системы. </w:t>
      </w:r>
    </w:p>
    <w:p w:rsidR="00E55817" w:rsidRDefault="00E55817" w:rsidP="00E55817">
      <w:pPr>
        <w:pStyle w:val="a3"/>
      </w:pPr>
      <w:r>
        <w:t xml:space="preserve">Тестирование «черного ящика» – тестирование без доступа к коду продукта в момент прохождения тест-кейса.</w:t>
      </w:r>
    </w:p>
    <w:p w:rsidR="00E55817" w:rsidRDefault="00E55817" w:rsidP="00E55817">
      <w:pPr>
        <w:pStyle w:val="a3"/>
      </w:pPr>
      <w:r>
        <w:t xml:space="preserve">По разработке тестовых испытаний.</w:t>
      </w:r>
    </w:p>
    <w:p w:rsidR="00E55817" w:rsidRDefault="00E55817" w:rsidP="00E55817">
      <w:pPr>
        <w:pStyle w:val="a3"/>
      </w:pPr>
      <w:r>
        <w:t xml:space="preserve">На основе требований – требование было определено до начала тестирования.</w:t>
      </w:r>
    </w:p>
    <w:p w:rsidR="00E55817" w:rsidRDefault="00E55817" w:rsidP="00E55817">
      <w:pPr>
        <w:pStyle w:val="a3"/>
      </w:pPr>
    </w:p>
    <w:p w:rsidR="00E55817" w:rsidRDefault="000202C1" w:rsidP="000202C1">
      <w:pPr>
        <w:pStyle w:val="1"/>
        <w:numPr>
          <w:ilvl w:val="0"/>
          <w:numId w:val="1"/>
        </w:numPr>
        <w:ind w:left="0" w:firstLine="0"/>
        <w:rPr>
          <w:lang w:val="ru-RU"/>
        </w:rPr>
      </w:pPr>
      <w:bookmarkStart w:id="111" w:name="_Toc000500010"/>
      <w:r>
        <w:t xml:space="preserve">ТЕСТОВЫЕ ПРИМЕРЫ И РЕЗУЛЬТАТЫ</w:t>
      </w:r>
      <w:bookmarkEnd w:id="111"/>
    </w:p>
    <w:p w:rsidR="000202C1" w:rsidRDefault="000202C1" w:rsidP="000202C1">
      <w:pPr>
        <w:pStyle w:val="2"/>
      </w:pPr>
      <w:bookmarkStart w:id="112" w:name="_Toc000500011"/>
      <w:r>
        <w:t xml:space="preserve">Возможность переключения между страницами в соответствии с ролями доступа</w:t>
      </w:r>
      <w:bookmarkEnd w:id="112"/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Тест перехода по страницам в соответствии с ролями доступа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600"/>
        <w:gridCol w:w="2800"/>
        <w:gridCol w:w="3200"/>
        <w:gridCol w:w="2467"/>
      </w:tblGrid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п/п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/ Экран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 результат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результат. Статус теста</w:t>
            </w:r>
          </w:p>
        </w:tc>
      </w:tr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«Заставка»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при запуске мобильного приложения любому пользователю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«Онбординг» (приветствие)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неавторизованному пользователю при запуске приложения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«Вход»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неавторизованным пользователям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«Регистрация»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неавторизованным пользователям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«Восстановление пароля»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неавторизованным пользователям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«Магазин» (популярное, товары по категориям)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«Каталог»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«Товары категории»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«Карточка товара»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«Избранное»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«Корзина»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Окно «Оформление заказа»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Доступно только авторизованным покупателям при непустой корзине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«Профиль»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«Мои заказы»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«Мои данные»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«Адрес доставки»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«Способы оплаты»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«Промокоды»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19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Окно «Смена пароля»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Доступно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«Уведомления»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21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Экраны «Помощь» и «О приложении»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Доступны только авторизованным покупателям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22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Экран «Доставка» (мои заказы, свободные)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Доступен только курьерам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23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Мобильное приложение при входе администратора или менеджера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 о необходимости использовать веб-панель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24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Веб-панель. Форма входа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Доступна всем; вход разрешен только ролям «Администратор» и «Менеджер»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Веб-панель при входе покупателя или курьера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 «Недостаточно прав для входа в web-панель», выход из системы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26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Веб-панель. Разделы «Дашборд», «Товары», «Категории», «Производители», «Промокоды», «Заказы»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Доступны администраторам и менеджерам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27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Веб-панель. Раздел «Поставщики»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Менеджер только просматривает, изменяет администратор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28</w:t>
            </w:r>
          </w:p>
        </w:tc>
        <w:tc>
          <w:tcPr>
            <w:tcW w:w="28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Веб-панель. Раздел «Пользователи»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Менеджер только просматривает, роли и отключение меняет администратор</w:t>
            </w:r>
          </w:p>
        </w:tc>
        <w:tc>
          <w:tcPr>
            <w:tcW w:w="24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</w:tbl>
    <w:p w:rsidR="00E55817" w:rsidRDefault="00E55817" w:rsidP="00E55817">
      <w:pPr>
        <w:pStyle w:val="a3"/>
      </w:pPr>
    </w:p>
    <w:p w:rsidR="000202C1" w:rsidRDefault="000202C1" w:rsidP="000202C1">
      <w:pPr>
        <w:pStyle w:val="2"/>
      </w:pPr>
      <w:bookmarkStart w:id="113" w:name="_Toc000500012"/>
      <w:r>
        <w:t xml:space="preserve">Возможность авторизации, регистрации и управления доступом</w:t>
      </w:r>
      <w:bookmarkEnd w:id="113"/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Возможность авторизации, регистрации и управления доступом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600"/>
        <w:gridCol w:w="3000"/>
        <w:gridCol w:w="3200"/>
        <w:gridCol w:w="2267"/>
      </w:tblGrid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п/п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(входные данные)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 результат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результат. Статус теста</w:t>
            </w:r>
          </w:p>
        </w:tc>
      </w:tr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Авторизация и выход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nonexist, Пароль: Password1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 об ошибке: «Пользователь с таким логином не найден.»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 или email: buyer@nectar.test, Пароль: WrongPass1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email или пароль.»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 или email: пустота, Пароль: пустота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в полях сообщений: «Введите логин или email», «Введите пароль»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 или email: bad@, Пароль: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«Логин или email указан некорректно»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blocked@nectar.test (отключенный пользователь), Пароль: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«Этот аккаунт был удален.», выход из системы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buyer@nectar.test, Пароль: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Успешная авторизация, переход на экран «Магазин»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ivan_venikov, Пароль: Strong12 (после регистрации)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Успешная авторизация по логину (email определяется по индексу логинов)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courier@nectar.test, Пароль: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Успешная авторизация, открывается экран «Доставка»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admin@nectar.test, Пароль: Test1234 (мобильное приложение)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«Роль «Администратор» не может работать в мобильном приложении», кнопка «Выйти из аккаунта»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кнопки «Выйти» в профиле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Сессия завершается, пользователь перенаправляется на экран входа, корзина очищается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Регистрация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buyer (уже существует)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«Пользователь с таким логином уже существует.»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buyer@nectar.test (уже существует)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«Этот email уже используется.»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Все поля: пустота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сообщений валидации об обязательности заполнения полей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ab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«Длина логина от 3 до 50 символов»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иван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«Только латиница, цифры и символы ._-»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Имя: A (1 символ)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«Длина от 2 до 50 символов»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Имя: Иван123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«Только буквы, пробелы и дефисы»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Телефон: 12345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формат номера телефона»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login_login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формат email»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Пароль: pas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«Минимум 6 символов»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Пароль: password (без цифр)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«Пароль должен содержать минимум одну цифру»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Пароль: pass word1 (с пробелом)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«Пароль не должен содержать пробелы»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Подтверждение пароля не совпадает с паролем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«Пароли не совпадают»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Логин: ivan_venikov, Имя: Иван, Телефон: +7 900 123-45-67, Email: ivan@mail.ru, Пароль: Strong12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Успешная регистрация, назначение роли «Покупатель», автоматический вход в приложение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Восстановление и смена пароля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пустота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«Введите email»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incorrect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формат email»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Email: ivan@mail.ru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окна «Письмо отправлено!»; на почту отправляется письмо со ссылкой для создания нового пароля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пароля из профиля: текущий пароль неверный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текущий пароль.»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пароля: новый пароль совпадает с текущим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«Новый пароль совпадает с текущим»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пароля: текущий Strong12, новый NewPass123, подтверждение NewPass123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«Пароль успешно изменен.»; старый пароль больше недействителен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Безопасность и сессии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Перезапуск приложения при активной сессии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Сессия восстанавливается, пользователь попадает на экран своей роли без повторного ввода пароля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Отключение пользователя администратором во время сессии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следующем входе выводится сообщение об удаленном аккаунте, доступ к данным закрыт правилами безопасности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Попытка покупателя прочитать чужой заказ или профиль (правила Firestore)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Операция отклонена правилами безопасности (автотесты правил)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</w:tbl>
    <w:p w:rsidR="00E55817" w:rsidRDefault="00E55817" w:rsidP="00E55817">
      <w:pPr>
        <w:pStyle w:val="a3"/>
      </w:pPr>
    </w:p>
    <w:p w:rsidR="000202C1" w:rsidRDefault="000202C1" w:rsidP="000202C1">
      <w:pPr>
        <w:pStyle w:val="2"/>
      </w:pPr>
      <w:bookmarkStart w:id="114" w:name="_Toc000500013"/>
      <w:r>
        <w:t xml:space="preserve">Клиентские функциональные возможности</w:t>
      </w:r>
      <w:bookmarkEnd w:id="114"/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Клиентские функциональные возможности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600"/>
        <w:gridCol w:w="3000"/>
        <w:gridCol w:w="3200"/>
        <w:gridCol w:w="2267"/>
      </w:tblGrid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п/п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(входные данные)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 результат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результат. Статус теста</w:t>
            </w:r>
          </w:p>
        </w:tc>
      </w:tr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Магазин, каталог, поиск и фильтрация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Открытие экрана «Магазин»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баннер со скидкой, строка поиска, блок «Популярное» и товары по категориям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Ввод в поиск экрана «Магазин»: Молоко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только товары, в названии которых есть «Молоко»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Ввод в поиск: несуществующий_товар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сообщение «По вашему запросу ничего не найдено»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Открытие экрана «Каталог»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плитки категорий товаров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Выбор категории в каталоге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Открывается список товаров выбранной категории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Открытие фильтров, выбор производителя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только товары выбранного производителя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Фильтр по цене (ползунок «от – до»)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списке остаются только товары в заданном ценовом диапазоне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Сортировка: По возрастанию цены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Товары выстраиваются в порядке возрастания цены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Сортировка: По убыванию цены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Товары выстраиваются в порядке убывания цены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Сортировка: Сначала свежие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Товары выстраиваются по сроку годности (позднейший срок первым)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Фильтры, под которые нет товаров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сообщение «Нет товаров, подходящих под выбранные фильтры»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Кнопка «Сбросить» в фильтрах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Фильтры и сортировка сбрасываются, отображается полный список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Открытие карточки товара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фото, название, цена, остаток, описание, характеристики и пищевая ценность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Избранное и корзина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Переход в «Избранное» при отсутствии товаров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сообщение «У вас пока нет любимых товаров»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на значок «сердце» в карточке товара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добавляется в избранное текущего пользователя (массив favorites профиля)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Повторное нажатие на значок «сердце»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удаляется из избранного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Кнопка «В корзину всё» в избранном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Товары в наличии добавляются в корзину, выводится сообщение с количеством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Переход в «Корзину» при отсутствии товаров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сообщение «Ваша корзина пуста»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Выбор количества 2 и нажатие «В корзину · цена»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Выводится сообщение «Товар × 2 добавлен в корзину», позиция появляется в корзине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товара больше остатка на складе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Добавляется весь доступный остаток: «Добавлено N шт. — это весь доступный остаток»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с нулевым остатком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Кнопка недоступна, отображается «Распродано» / «Нет в наличии»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корзине: увеличение количества (+)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Количество увеличивается, итоговая сумма пересчитывается; при достижении остатка вывод «Больше нет в наличии»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корзине: уменьшение количества до 0 (−) или нажатие «×»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удаляется из корзины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Проверка автоматического расчета стоимости (подытог 370 ₽)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Итог = подытог 370 ₽ + доставка 149 ₽ = 519 ₽ (доставка бесплатна от 1500 ₽)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Ввод промокода: INVALID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уведомления: «Неверный или просроченный промокод.»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Ввод промокода: пустота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«Введите промокод»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Ввод промокода: SALE10 (10 %)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Промокод применен, отображается «Скидка 10 %», итоговая сумма пересчитывается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Оформление заказа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«Оформить заказ» без сохраненного адреса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«Добавьте адрес в профиле»; оформление невозможно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оплаты «Онлайн» без выбранной карты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«Для онлайн-оплаты выберите сохраненную карту.»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Выбор адреса, интервала доставки и оплаты «Наличными»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оформляется без выбора карты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Выбор адреса, времени, оплаты «Онлайн» и сохраненной карты, нажатие «Разместить заказ»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Создается заказ со статусом «Новый», остатки товаров списываются, корзина очищается, отображается «Заказ успешно оформлен!» с номером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Оформление заказа с промокодом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Скидка сохраняется в заказе, счетчик использований промокода увеличивается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Оформление заказа на количество больше остатка (остаток изменился)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не создается, выводится «Недостаточно товара на складе»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История заказов, уведомления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Переход на экран «Мои заказы» без заказов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«Пока нет заказов» и кнопка «За покупками»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Переход на экран «Мои заказы»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история заказов: номер, дата, статус, шаги «Создан – У курьера – Доставлен»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Раскрытие карточки заказа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адрес, время доставки, оплата, курьер и его телефон, состав заказа и итоговая сумма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со статусом «Отменен»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пометка «Заказ отменен»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«Подтвердить, что всё хорошо» у заказа у курьера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Выводится «Вы подтвердили, что всё хорошо!», кнопка заменяется надписью «Вы подтвердили получение. Ожидаем менеджера.»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«Скрыть из списка» у доставленного или отмененного заказа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скрывается из списка покупателя (в базе остается)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статуса заказа менеджером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разделе «Уведомления» появляется сообщение об изменении статуса заказа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Кнопка «Очистить все» в уведомлениях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История уведомлений очищается, выводится «Все уведомления очищены.»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Профиль и настройки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экрана «Профиль»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аватар, имя, email и роль «Покупатель», меню разделов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«Мои данные»: смена имени и телефона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Выводится «Данные успешно сохранены», новые значения сохраняются в базе; email недоступен для изменения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«Мои данные»: имя из 1 символа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«Длина от 2 до 50 символов»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Загрузка нового аватара (JPEG/PNG)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Изображение сжимается, сохраняется в профиле, выводится «Аватар успешно обновлен.»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Загрузка изображения неподдерживаемого формата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«Разрешены только изображения JPEG и PNG.»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«Адрес доставки»: добавление адреса «Москва, Тверская 1»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Адрес сохраняется и предлагается при оформлении заказа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«Адрес доставки»: пустой адрес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 об обязательности поля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«Способы оплаты»: добавление карты 1111 2222 3333 4444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Сохраняется маска «**** **** **** 4444» (полный номер не хранится)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«Способы оплаты»: номер из 15 цифр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«Номер карты должен содержать 16 цифр»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«Промокоды»: просмотр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доступные промокоды со скидкой и сроком действия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«Уведомления»: переключение Push/SMS/Email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Настройка сохраняется в профиле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Переключение языка на EN (переключатель RU/EN)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Все надписи приложения заменяются английскими, выбор сохраняется на устройстве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«Удалить аккаунт» при наличии незавершенных заказов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«Нельзя удалить пользователя с незавершенными заказами.»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«Удалить аккаунт» без незавершенных заказов, подтверждение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Аккаунт отключается, выполняется выход из системы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</w:tbl>
    <w:p w:rsidR="00E55817" w:rsidRDefault="00E55817" w:rsidP="00E55817">
      <w:pPr>
        <w:pStyle w:val="a3"/>
      </w:pPr>
    </w:p>
    <w:p w:rsidR="000202C1" w:rsidRDefault="000202C1" w:rsidP="000202C1">
      <w:pPr>
        <w:pStyle w:val="2"/>
      </w:pPr>
      <w:bookmarkStart w:id="115" w:name="_Toc000500014"/>
      <w:r>
        <w:t xml:space="preserve">Функциональные возможности курьера</w:t>
      </w:r>
      <w:bookmarkEnd w:id="115"/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Функциональные возможности курьера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600"/>
        <w:gridCol w:w="3000"/>
        <w:gridCol w:w="3200"/>
        <w:gridCol w:w="2267"/>
      </w:tblGrid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п/п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(входные данные)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 результат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результат. Статус теста</w:t>
            </w:r>
          </w:p>
        </w:tc>
      </w:tr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 и просмотр заказов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 курьера, вкладка «Свободные»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заказы без курьера со статусом «Новый» или «В сборке»: адрес, время, состав, оплата и сумма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Вкладка «Свободные» при отсутствии заказов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Сообщение «Свободных заказов нет. Новые заказы появятся здесь сами.»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Вкладка «Мои заказы»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блоки «Активные заказы» и «История доставок»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Вкладка «Мои заказы» без назначенных заказов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Сообщение «Активных заказов нет. Новые назначения появятся здесь.»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Работа с заказом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«Взять заказ»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становится «Передан курьеру», назначается на текущего курьера, выводится «Заказ взят в работу»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Два курьера берут один заказ одновременно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получает первый; второму выводится «Этот заказ уже взял другой курьер.»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«Вернуть в пул» и подтверждение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возвращается в статус «В сборке» без курьера, выводится «Заказ возвращен в пул»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Возврат заказа, который уже в пути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Кнопка недоступна; при попытке выводится «Заказ нельзя вернуть: он уже в пути или назначен не вам.»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на телефон клиента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Телефон копируется в буфер обмена, выводится «Телефон скопирован»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Заказ с оплатой «Наличными»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«К оплате наличными: сумма»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«Начать доставку»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заказа меняется на «В пути», покупателю отправляется уведомление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«Подтвердить доставку» и подтверждение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меняется на «Доставлен», заказ переходит в «История доставок»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Отмена подтверждения доставки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заказа не изменяется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Отмененный менеджером заказ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пометка «Заказ отменен, доставка не нужна.»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</w:tbl>
    <w:p w:rsidR="00E55817" w:rsidRDefault="00E55817" w:rsidP="00E55817">
      <w:pPr>
        <w:pStyle w:val="a3"/>
      </w:pPr>
    </w:p>
    <w:p w:rsidR="000202C1" w:rsidRDefault="000202C1" w:rsidP="000202C1">
      <w:pPr>
        <w:pStyle w:val="2"/>
      </w:pPr>
      <w:bookmarkStart w:id="116" w:name="_Toc000500015"/>
      <w:r>
        <w:t xml:space="preserve">Функциональные возможности администратора и менеджера</w:t>
      </w:r>
      <w:bookmarkEnd w:id="116"/>
    </w:p>
    <w:p w:rsidR="001E357F" w:rsidRPr="001E357F" w:rsidRDefault="001E357F" w:rsidP="001E35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Таблица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– Функциональные возможности администратора и менеджера</w:t>
      </w:r>
    </w:p>
    <w:tbl>
      <w:tblPr>
        <w:tblStyle w:val="af"/>
        <w:tblW w:w="9067" w:type="dxa"/>
        <w:tblLook w:val="04A0" w:firstRow="1" w:lastRow="0" w:firstColumn="1" w:lastColumn="0" w:noHBand="0" w:noVBand="1"/>
      </w:tblPr>
      <w:tblGrid>
        <w:gridCol w:w="600"/>
        <w:gridCol w:w="3000"/>
        <w:gridCol w:w="3200"/>
        <w:gridCol w:w="2267"/>
      </w:tblGrid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п/п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(входные данные)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 результат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результат. Статус теста</w:t>
            </w:r>
          </w:p>
        </w:tc>
      </w:tr>
      <w:tr w:rsidR="00024B2F" w:rsidRPr="00024B2F" w:rsidTr="00024B2F">
        <w:trPr>
          <w:tblHeader/>
        </w:trPr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Авторизация и выход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 администратора: admin@nectar.test /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Успешный вход, отображаются разделы панели и роль «Администратор»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 менеджера: manager@nectar.test / Test1234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Успешный вход, отображается роль «Менеджер»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Пустые поля email и пароль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«Введите email и пароль.»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Неверный пароль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 удалось выполнить вход. Проверьте email и пароль.»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 покупателя buyer@nectar.test в веб-панель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«Недостаточно прав для входа в web-панель.», выход из системы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кнопки «Выйти»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Завершение сессии, отображается форма входа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пароля: неверный текущий пароль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«Неверный текущий пароль.»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пароля: корректные значения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«Пароль успешно изменен.»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Дашборд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Открытие раздела «Дашборд»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показатели: покупатели, активные заказы, товары с низким остатком, общая выручка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графиков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«Продажи по месяцам» и «ТОП-5 товаров»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Управление заказами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раздела «Заказы»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Выводится таблица: номер, клиент, сумма, статус, курьер, действия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статуса «Новый» на «В сборке» и нажатие «Сохранить»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сохраняется, покупателю создается уведомление, выводится «Заказ обновлен.»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«Передан курьеру» / «В пути» без курьера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«Для этого статуса назначьте курьера.»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 курьера и статус «Передан курьеру»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Курьер видит заказ в «Мои заказы» и получает уведомление «Вам назначен заказ»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Отмена заказа (с подтверждением)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Статус «Отменен», товары возвращаются на склад, повторный возврат невозможен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Попытка изменить доставленный или отмененный заказ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Элементы блокируются, отображается «Заказ завершен»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Управление товарами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раздела «Товары», поиск по названию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Отображаются товары; при поиске остаются подходящие по названию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Создание товара: корректные данные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Выводится «Товар сохранен.», товар доступен в мобильном приложении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Создание товара: цена 0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«Цена должна быть больше нуля.»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Создание товара: количество 10000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«Поле «Количество» должно быть от 0 до 9999.»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Создание товара: ссылка на изображение без http(s)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«Ссылка на изображение должна начинаться с http:// или https://.»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цены и остатка товара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Новые значения сохраняются и отображаются в приложении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«Скрыть» и подтверждение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скрывается из каталога приложения, в таблице помечается как скрытый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«Восстановить»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Товар снова доступен в каталоге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Справочники и промокоды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категории: пустое название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«Поле «Название» обязательно.»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Добавление, изменение категории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Запись сохраняется («Изменения сохранены.»); при переименовании название обновляется у товаров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категории с существующим названием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«Категория с таким названием уже существует.»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Удаление категории, к которой привязаны товары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«Нельзя удалить категорию, к которой привязаны продукты.»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Просмотр, добавление, изменение, удаление производителя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Запись корректно сохраняется, обновляется и удаляется (если нет привязанных товаров)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Поставщик: ИНН из 9 цифр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«ИНН должен содержать 10 или 12 цифр.»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Поставщики: вход менеджером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Записи доступны только для просмотра, кнопки изменения отсутствуют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промокода: SALE-10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«Код промокода: только латинские буквы и цифры.»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промокода: скидка 100 %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«Скидка должна быть целым числом от 1 до 99.»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34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промокода со сроком в прошлом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«Срок действия промокода уже истек.»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промокода: SPRING15, 15 %, срок в будущем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Промокод сохраняется и применяется в корзине покупателя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36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Удаление промокода, применённого в незавершенных заказах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«Нельзя удалить промокод: он используется в незавершенных заказах.»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A33A28">
        <w:tc>
          <w:tcPr>
            <w:tcW w:w="9067" w:type="dxa"/>
            <w:gridSpan w:val="4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Управление пользователями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37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раздела «Пользователи»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Выводятся имя, логин, email, телефон, роль и действия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38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роли покупателя на «Курьер» администратором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Роль обновляется («Роль пользователя обновлена.»), пользователь попадает в список курьеров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39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роли пользователю с незавершенными заказами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«У пользователя есть незавершенные заказы: смена роли сейчас невозможна.»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Смена собственной роли или роли последнего администратора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сообщения: «Нельзя изменить собственную роль.» / «Нельзя снять роль с последнего администратора.»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41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Нажатие «Отключить» и подтверждение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отключается («Пользователь отключен.») и не может войти в приложение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42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Флажок «Показывать отключенных», нажатие «Восстановить»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Отключенный пользователь снова получает доступ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  <w:tr w:rsidR="00024B2F" w:rsidRPr="00024B2F" w:rsidTr="00024B2F">
        <w:tc>
          <w:tcPr>
            <w:tcW w:w="6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43</w:t>
            </w:r>
          </w:p>
        </w:tc>
        <w:tc>
          <w:tcPr>
            <w:tcW w:w="30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раздела «Пользователи» менеджером</w:t>
            </w:r>
          </w:p>
        </w:tc>
        <w:tc>
          <w:tcPr>
            <w:tcW w:w="3200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Отображается «Только просмотр», изменение ролей недоступно</w:t>
            </w:r>
          </w:p>
        </w:tc>
        <w:tc>
          <w:tcPr>
            <w:tcW w:w="2267" w:type="dxa"/>
            <w:vAlign w:val="center"/>
            <w:hideMark/>
          </w:tcPr>
          <w:p w:rsidR="00024B2F" w:rsidRPr="00024B2F" w:rsidRDefault="00024B2F" w:rsidP="00024B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Соответствует ожидаемому. Тест пройден.</w:t>
            </w:r>
          </w:p>
        </w:tc>
      </w:tr>
    </w:tbl>
    <w:p w:rsidR="00E55817" w:rsidRDefault="00E55817" w:rsidP="00E55817">
      <w:pPr>
        <w:pStyle w:val="a3"/>
      </w:pPr>
    </w:p>
    <w:sectPr w:rsidR="00AC6FD4" w:rsidRPr="00AC6FD4" w:rsidSect="0096429A">
      <w:footerReference w:type="even" r:id="rId9"/>
      <w:footerReference w:type="default" r:id="rId10"/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6BDA" w14:textId="77777777" w:rsidR="007D2CC1" w:rsidRDefault="007D2CC1" w:rsidP="00DE4650">
      <w:pPr>
        <w:spacing w:after="0" w:line="240" w:lineRule="auto"/>
      </w:pPr>
      <w:r>
        <w:separator/>
      </w:r>
    </w:p>
  </w:endnote>
  <w:endnote w:type="continuationSeparator" w:id="0">
    <w:p w14:paraId="71B44E25" w14:textId="77777777" w:rsidR="007D2CC1" w:rsidRDefault="007D2CC1" w:rsidP="00DE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828744999"/>
      <w:docPartObj>
        <w:docPartGallery w:val="Page Numbers (Bottom of Page)"/>
        <w:docPartUnique/>
      </w:docPartObj>
    </w:sdtPr>
    <w:sdtContent>
      <w:p w14:paraId="1AFE7792" w14:textId="74626930" w:rsidR="00DE4650" w:rsidRDefault="00DE4650" w:rsidP="006171BD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543F1F4F" w14:textId="77777777" w:rsidR="00DE4650" w:rsidRDefault="00DE465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  <w:rFonts w:ascii="Times New Roman" w:hAnsi="Times New Roman" w:cs="Times New Roman"/>
      </w:rPr>
      <w:id w:val="-45689938"/>
      <w:docPartObj>
        <w:docPartGallery w:val="Page Numbers (Bottom of Page)"/>
        <w:docPartUnique/>
      </w:docPartObj>
    </w:sdtPr>
    <w:sdtContent>
      <w:p w14:paraId="13B25245" w14:textId="1AA302CF" w:rsidR="00DE4650" w:rsidRPr="00DE4650" w:rsidRDefault="00DE4650" w:rsidP="006171BD">
        <w:pPr>
          <w:pStyle w:val="af3"/>
          <w:framePr w:wrap="none" w:vAnchor="text" w:hAnchor="margin" w:xAlign="center" w:y="1"/>
          <w:rPr>
            <w:rStyle w:val="af5"/>
            <w:rFonts w:ascii="Times New Roman" w:hAnsi="Times New Roman" w:cs="Times New Roman"/>
          </w:rPr>
        </w:pPr>
        <w:r w:rsidRPr="00DE4650">
          <w:rPr>
            <w:rStyle w:val="af5"/>
            <w:rFonts w:ascii="Times New Roman" w:hAnsi="Times New Roman" w:cs="Times New Roman"/>
          </w:rPr>
          <w:fldChar w:fldCharType="begin"/>
        </w:r>
        <w:r w:rsidRPr="00DE4650">
          <w:rPr>
            <w:rStyle w:val="af5"/>
            <w:rFonts w:ascii="Times New Roman" w:hAnsi="Times New Roman" w:cs="Times New Roman"/>
          </w:rPr>
          <w:instrText xml:space="preserve"> PAGE </w:instrText>
        </w:r>
        <w:r w:rsidRPr="00DE4650">
          <w:rPr>
            <w:rStyle w:val="af5"/>
            <w:rFonts w:ascii="Times New Roman" w:hAnsi="Times New Roman" w:cs="Times New Roman"/>
          </w:rPr>
          <w:fldChar w:fldCharType="separate"/>
        </w:r>
        <w:r w:rsidRPr="00DE4650">
          <w:rPr>
            <w:rStyle w:val="af5"/>
            <w:rFonts w:ascii="Times New Roman" w:hAnsi="Times New Roman" w:cs="Times New Roman"/>
            <w:noProof/>
          </w:rPr>
          <w:t>1</w:t>
        </w:r>
        <w:r w:rsidRPr="00DE4650">
          <w:rPr>
            <w:rStyle w:val="af5"/>
            <w:rFonts w:ascii="Times New Roman" w:hAnsi="Times New Roman" w:cs="Times New Roman"/>
          </w:rPr>
          <w:fldChar w:fldCharType="end"/>
        </w:r>
      </w:p>
    </w:sdtContent>
  </w:sdt>
  <w:p w14:paraId="7D91E7F7" w14:textId="77777777" w:rsidR="00DE4650" w:rsidRPr="00DE4650" w:rsidRDefault="00DE4650">
    <w:pPr>
      <w:pStyle w:val="af3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3A00A" w14:textId="77777777" w:rsidR="007D2CC1" w:rsidRDefault="007D2CC1" w:rsidP="00DE4650">
      <w:pPr>
        <w:spacing w:after="0" w:line="240" w:lineRule="auto"/>
      </w:pPr>
      <w:r>
        <w:separator/>
      </w:r>
    </w:p>
  </w:footnote>
  <w:footnote w:type="continuationSeparator" w:id="0">
    <w:p w14:paraId="77EFE03C" w14:textId="77777777" w:rsidR="007D2CC1" w:rsidRDefault="007D2CC1" w:rsidP="00DE4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A31"/>
    <w:multiLevelType w:val="hybridMultilevel"/>
    <w:tmpl w:val="61546362"/>
    <w:lvl w:ilvl="0" w:tplc="C936AA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390D0D"/>
    <w:multiLevelType w:val="multilevel"/>
    <w:tmpl w:val="3EBADF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9E27222"/>
    <w:multiLevelType w:val="hybridMultilevel"/>
    <w:tmpl w:val="84681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99776255">
    <w:abstractNumId w:val="1"/>
  </w:num>
  <w:num w:numId="2" w16cid:durableId="931821633">
    <w:abstractNumId w:val="2"/>
  </w:num>
  <w:num w:numId="3" w16cid:durableId="121126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9A"/>
    <w:rsid w:val="000202C1"/>
    <w:rsid w:val="000238FC"/>
    <w:rsid w:val="00024B2F"/>
    <w:rsid w:val="00030DF0"/>
    <w:rsid w:val="00033882"/>
    <w:rsid w:val="00047B02"/>
    <w:rsid w:val="000A272C"/>
    <w:rsid w:val="000B6852"/>
    <w:rsid w:val="000C416C"/>
    <w:rsid w:val="000D2501"/>
    <w:rsid w:val="000F7993"/>
    <w:rsid w:val="00105EB4"/>
    <w:rsid w:val="00187830"/>
    <w:rsid w:val="0019312F"/>
    <w:rsid w:val="001D5A81"/>
    <w:rsid w:val="001E357F"/>
    <w:rsid w:val="00223D47"/>
    <w:rsid w:val="002705D1"/>
    <w:rsid w:val="00310BFC"/>
    <w:rsid w:val="00362AAE"/>
    <w:rsid w:val="00393A91"/>
    <w:rsid w:val="003E1D0C"/>
    <w:rsid w:val="00405D41"/>
    <w:rsid w:val="00411A95"/>
    <w:rsid w:val="00460DD4"/>
    <w:rsid w:val="004C0C25"/>
    <w:rsid w:val="004D62C0"/>
    <w:rsid w:val="00517896"/>
    <w:rsid w:val="00532B6B"/>
    <w:rsid w:val="005C213D"/>
    <w:rsid w:val="005C685B"/>
    <w:rsid w:val="00617A57"/>
    <w:rsid w:val="006A2CC3"/>
    <w:rsid w:val="006E7E6B"/>
    <w:rsid w:val="00760E07"/>
    <w:rsid w:val="007B30C3"/>
    <w:rsid w:val="007D0FD0"/>
    <w:rsid w:val="007D2CC1"/>
    <w:rsid w:val="007E2B05"/>
    <w:rsid w:val="008056A9"/>
    <w:rsid w:val="00822F39"/>
    <w:rsid w:val="008611B4"/>
    <w:rsid w:val="00890B3E"/>
    <w:rsid w:val="008B70F1"/>
    <w:rsid w:val="008C1709"/>
    <w:rsid w:val="0096429A"/>
    <w:rsid w:val="00974EC5"/>
    <w:rsid w:val="009877E1"/>
    <w:rsid w:val="00997708"/>
    <w:rsid w:val="009B2D2A"/>
    <w:rsid w:val="009E7DA7"/>
    <w:rsid w:val="00A04D35"/>
    <w:rsid w:val="00A15580"/>
    <w:rsid w:val="00AC6FD4"/>
    <w:rsid w:val="00C607C0"/>
    <w:rsid w:val="00C70BA8"/>
    <w:rsid w:val="00C94DF4"/>
    <w:rsid w:val="00CD6545"/>
    <w:rsid w:val="00D011BE"/>
    <w:rsid w:val="00D6753E"/>
    <w:rsid w:val="00DE4650"/>
    <w:rsid w:val="00DF0331"/>
    <w:rsid w:val="00E42A37"/>
    <w:rsid w:val="00E55817"/>
    <w:rsid w:val="00E63983"/>
    <w:rsid w:val="00E67982"/>
    <w:rsid w:val="00E962C3"/>
    <w:rsid w:val="00ED7890"/>
    <w:rsid w:val="00EE76D9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3026F"/>
  <w15:chartTrackingRefBased/>
  <w15:docId w15:val="{E3DD8FA5-F30E-0A4A-86DA-54BED429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02C1"/>
    <w:pPr>
      <w:keepNext/>
      <w:keepLines/>
      <w:numPr>
        <w:ilvl w:val="1"/>
        <w:numId w:val="1"/>
      </w:numPr>
      <w:spacing w:after="0" w:line="360" w:lineRule="auto"/>
      <w:ind w:left="0" w:firstLine="0"/>
      <w:jc w:val="both"/>
      <w:outlineLvl w:val="1"/>
    </w:pPr>
    <w:rPr>
      <w:rFonts w:ascii="Times New Roman" w:eastAsiaTheme="majorEastAsia" w:hAnsi="Times New Roman" w:cstheme="majorBidi"/>
      <w:sz w:val="28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4">
    <w:name w:val="Рисунки"/>
    <w:basedOn w:val="a"/>
    <w:qFormat/>
    <w:rsid w:val="00047B02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2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202C1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64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2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2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29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2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2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2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42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29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22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">
    <w:name w:val="Table Grid"/>
    <w:basedOn w:val="a1"/>
    <w:uiPriority w:val="39"/>
    <w:rsid w:val="00A15580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A15580"/>
  </w:style>
  <w:style w:type="character" w:styleId="af0">
    <w:name w:val="Strong"/>
    <w:basedOn w:val="a0"/>
    <w:uiPriority w:val="22"/>
    <w:qFormat/>
    <w:rsid w:val="007B30C3"/>
    <w:rPr>
      <w:b/>
      <w:bCs/>
    </w:rPr>
  </w:style>
  <w:style w:type="character" w:customStyle="1" w:styleId="apple-converted-space">
    <w:name w:val="apple-converted-space"/>
    <w:basedOn w:val="a0"/>
    <w:rsid w:val="00760E07"/>
  </w:style>
  <w:style w:type="character" w:styleId="HTML">
    <w:name w:val="HTML Code"/>
    <w:basedOn w:val="a0"/>
    <w:uiPriority w:val="99"/>
    <w:semiHidden/>
    <w:unhideWhenUsed/>
    <w:rsid w:val="00760E07"/>
    <w:rPr>
      <w:rFonts w:ascii="Courier New" w:eastAsia="Times New Roman" w:hAnsi="Courier New" w:cs="Courier New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DE4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E4650"/>
  </w:style>
  <w:style w:type="paragraph" w:styleId="af3">
    <w:name w:val="footer"/>
    <w:basedOn w:val="a"/>
    <w:link w:val="af4"/>
    <w:uiPriority w:val="99"/>
    <w:unhideWhenUsed/>
    <w:rsid w:val="00DE4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E4650"/>
  </w:style>
  <w:style w:type="character" w:styleId="af5">
    <w:name w:val="page number"/>
    <w:basedOn w:val="a0"/>
    <w:uiPriority w:val="99"/>
    <w:semiHidden/>
    <w:unhideWhenUsed/>
    <w:rsid w:val="00DE4650"/>
  </w:style>
  <w:style w:type="paragraph" w:styleId="11">
    <w:name w:val="toc 1"/>
    <w:basedOn w:val="a"/>
    <w:next w:val="a"/>
    <w:autoRedefine/>
    <w:uiPriority w:val="39"/>
    <w:unhideWhenUsed/>
    <w:rsid w:val="00E42A37"/>
    <w:pPr>
      <w:spacing w:after="0" w:line="480" w:lineRule="auto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E42A37"/>
    <w:pPr>
      <w:spacing w:after="0" w:line="480" w:lineRule="auto"/>
      <w:ind w:left="240"/>
      <w:jc w:val="both"/>
    </w:pPr>
    <w:rPr>
      <w:rFonts w:ascii="Times New Roman" w:hAnsi="Times New Roman"/>
      <w:sz w:val="28"/>
    </w:rPr>
  </w:style>
  <w:style w:type="character" w:styleId="af6">
    <w:name w:val="Hyperlink"/>
    <w:basedOn w:val="a0"/>
    <w:uiPriority w:val="99"/>
    <w:unhideWhenUsed/>
    <w:rsid w:val="00E42A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FA0E38-83A1-5849-85E7-52F1FA3D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3523</Words>
  <Characters>20085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Dmitrii Sidorenko</cp:lastModifiedBy>
  <cp:revision>16</cp:revision>
  <dcterms:created xsi:type="dcterms:W3CDTF">2026-04-30T18:21:00Z</dcterms:created>
  <dcterms:modified xsi:type="dcterms:W3CDTF">2026-05-02T08:31:00Z</dcterms:modified>
</cp:coreProperties>
</file>