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Setting up a python environment for ETL 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Downloading anaconda into ec2: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curl -O https://repo.anaconda.com/archive/Anaconda3-2020.02-Linux-x86_64.sh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downloaded, check file integrity: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sha256sum Anaconda3-2020.02-Linux-x86_64.sh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Installing anaconda: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 Anaconda3-2020.02-Linux-x86_64.sh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Initiating anaconda: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install required libraries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pip install -r  requirement.txt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