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sz w:val="30"/>
          <w:szCs w:val="30"/>
        </w:rPr>
      </w:pPr>
      <w:r>
        <w:rPr>
          <w:sz w:val="30"/>
          <w:szCs w:val="30"/>
          <w:lang w:val="it-IT"/>
        </w:rPr>
        <w:t>This file aims to explain the functionalities of the ETL.</w:t>
      </w:r>
    </w:p>
    <w:p>
      <w:pPr>
        <w:pStyle w:val="Corpo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orpo"/>
        <w:numPr>
          <w:ilvl w:val="0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The ETL must </w:t>
      </w:r>
      <w:r>
        <w:rPr>
          <w:b/>
          <w:bCs/>
          <w:sz w:val="30"/>
          <w:szCs w:val="30"/>
          <w:lang w:val="it-IT"/>
        </w:rPr>
        <w:t>create</w:t>
      </w:r>
      <w:r>
        <w:rPr>
          <w:sz w:val="30"/>
          <w:szCs w:val="30"/>
          <w:lang w:val="it-IT"/>
        </w:rPr>
        <w:t xml:space="preserve"> CPT </w:t>
      </w:r>
      <w:r>
        <w:rPr>
          <w:sz w:val="30"/>
          <w:szCs w:val="30"/>
          <w:lang w:val="fr-FR"/>
        </w:rPr>
        <w:t xml:space="preserve">Restaurant </w:t>
      </w:r>
      <w:r>
        <w:rPr>
          <w:sz w:val="30"/>
          <w:szCs w:val="30"/>
          <w:lang w:val="it-IT"/>
        </w:rPr>
        <w:t xml:space="preserve">items and CPT </w:t>
      </w:r>
      <w:r>
        <w:rPr>
          <w:sz w:val="30"/>
          <w:szCs w:val="30"/>
          <w:lang w:val="en-US"/>
        </w:rPr>
        <w:t>Food</w:t>
      </w:r>
      <w:r>
        <w:rPr>
          <w:sz w:val="30"/>
          <w:szCs w:val="30"/>
          <w:lang w:val="it-IT"/>
        </w:rPr>
        <w:t xml:space="preserve"> items</w:t>
      </w:r>
      <w:r>
        <w:rPr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The ETL must </w:t>
      </w:r>
      <w:r>
        <w:rPr>
          <w:b/>
          <w:bCs/>
          <w:sz w:val="30"/>
          <w:szCs w:val="30"/>
          <w:lang w:val="it-IT"/>
        </w:rPr>
        <w:t>modify</w:t>
      </w:r>
      <w:r>
        <w:rPr>
          <w:sz w:val="30"/>
          <w:szCs w:val="30"/>
          <w:lang w:val="it-IT"/>
        </w:rPr>
        <w:t xml:space="preserve"> CPT Restaurant items and CPT </w:t>
      </w:r>
      <w:r>
        <w:rPr>
          <w:sz w:val="30"/>
          <w:szCs w:val="30"/>
          <w:lang w:val="en-US"/>
        </w:rPr>
        <w:t>Food</w:t>
      </w:r>
      <w:r>
        <w:rPr>
          <w:sz w:val="30"/>
          <w:szCs w:val="30"/>
          <w:lang w:val="it-IT"/>
        </w:rPr>
        <w:t xml:space="preserve"> items</w:t>
      </w:r>
      <w:r>
        <w:rPr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The ETL must have an interface where we can </w:t>
      </w:r>
      <w:r>
        <w:rPr>
          <w:b/>
          <w:bCs/>
          <w:sz w:val="30"/>
          <w:szCs w:val="30"/>
          <w:lang w:val="it-IT"/>
        </w:rPr>
        <w:t>upload</w:t>
      </w:r>
      <w:r>
        <w:rPr>
          <w:sz w:val="30"/>
          <w:szCs w:val="30"/>
          <w:lang w:val="it-IT"/>
        </w:rPr>
        <w:t xml:space="preserve"> .csv files (or something else if needed)</w:t>
      </w:r>
      <w:r>
        <w:rPr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So, the interface should have </w:t>
      </w:r>
      <w:r>
        <w:rPr>
          <w:b/>
          <w:bCs/>
          <w:sz w:val="30"/>
          <w:szCs w:val="30"/>
          <w:lang w:val="it-IT"/>
        </w:rPr>
        <w:t>4 buttons</w:t>
      </w:r>
      <w:r>
        <w:rPr>
          <w:sz w:val="30"/>
          <w:szCs w:val="30"/>
          <w:lang w:val="it-IT"/>
        </w:rPr>
        <w:t>, in order to allow us to upload the following files:</w:t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u w:val="single" w:color="FFFFFF"/>
          <w:lang w:val="it-IT"/>
        </w:rPr>
        <w:t>NEW CPT Restaurant</w:t>
      </w:r>
      <w:r>
        <w:rPr>
          <w:sz w:val="30"/>
          <w:szCs w:val="30"/>
        </w:rPr>
        <w:br/>
      </w:r>
      <w:r>
        <w:rPr>
          <w:sz w:val="30"/>
          <w:szCs w:val="30"/>
          <w:lang w:val="it-IT"/>
        </w:rPr>
        <w:t>This file will contain the columns explained in readme_restaurant file.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u w:val="single" w:color="FFFFFF"/>
          <w:lang w:val="it-IT"/>
        </w:rPr>
        <w:t xml:space="preserve">NEW CPT </w:t>
      </w:r>
      <w:r>
        <w:rPr>
          <w:sz w:val="30"/>
          <w:szCs w:val="30"/>
          <w:u w:val="single" w:color="FFFFFF"/>
          <w:lang w:val="en-US"/>
        </w:rPr>
        <w:t>Food</w:t>
      </w:r>
      <w:r>
        <w:rPr>
          <w:sz w:val="30"/>
          <w:szCs w:val="30"/>
        </w:rPr>
        <w:br/>
      </w:r>
      <w:r>
        <w:rPr>
          <w:sz w:val="30"/>
          <w:szCs w:val="30"/>
          <w:lang w:val="en-US"/>
        </w:rPr>
        <w:t>This file will contain the column</w:t>
      </w:r>
      <w:r>
        <w:rPr>
          <w:sz w:val="30"/>
          <w:szCs w:val="30"/>
          <w:lang w:val="it-IT"/>
        </w:rPr>
        <w:t>s</w:t>
      </w:r>
      <w:r>
        <w:rPr>
          <w:sz w:val="30"/>
          <w:szCs w:val="30"/>
          <w:lang w:val="en-US"/>
        </w:rPr>
        <w:t xml:space="preserve"> explained in readme_</w:t>
      </w:r>
      <w:r>
        <w:rPr>
          <w:sz w:val="30"/>
          <w:szCs w:val="30"/>
          <w:lang w:val="it-IT"/>
        </w:rPr>
        <w:t>food file.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u w:val="single" w:color="FFFFFF"/>
          <w:lang w:val="it-IT"/>
        </w:rPr>
        <w:t xml:space="preserve">MODIFY </w:t>
      </w:r>
      <w:r>
        <w:rPr>
          <w:sz w:val="30"/>
          <w:szCs w:val="30"/>
          <w:u w:val="single" w:color="FFFFFF"/>
          <w:lang w:val="pt-PT"/>
        </w:rPr>
        <w:t>CPT Restaurant</w:t>
      </w:r>
      <w:r>
        <w:rPr>
          <w:sz w:val="30"/>
          <w:szCs w:val="30"/>
        </w:rPr>
        <w:br/>
      </w:r>
      <w:r>
        <w:rPr>
          <w:sz w:val="30"/>
          <w:szCs w:val="30"/>
          <w:lang w:val="en-US"/>
        </w:rPr>
        <w:t xml:space="preserve">This file will contain </w:t>
      </w:r>
      <w:r>
        <w:rPr>
          <w:sz w:val="30"/>
          <w:szCs w:val="30"/>
          <w:lang w:val="it-IT"/>
        </w:rPr>
        <w:t xml:space="preserve">all </w:t>
      </w:r>
      <w:r>
        <w:rPr>
          <w:sz w:val="30"/>
          <w:szCs w:val="30"/>
          <w:lang w:val="en-US"/>
        </w:rPr>
        <w:t>the column</w:t>
      </w:r>
      <w:r>
        <w:rPr>
          <w:sz w:val="30"/>
          <w:szCs w:val="30"/>
          <w:lang w:val="it-IT"/>
        </w:rPr>
        <w:t>s</w:t>
      </w:r>
      <w:r>
        <w:rPr>
          <w:sz w:val="30"/>
          <w:szCs w:val="30"/>
          <w:lang w:val="en-US"/>
        </w:rPr>
        <w:t xml:space="preserve"> explained in readme_restaurant file</w:t>
      </w:r>
      <w:r>
        <w:rPr>
          <w:sz w:val="30"/>
          <w:szCs w:val="30"/>
          <w:lang w:val="it-IT"/>
        </w:rPr>
        <w:t>, BUT only some of them will contain a value</w:t>
      </w:r>
      <w:r>
        <w:rPr>
          <w:sz w:val="30"/>
          <w:szCs w:val="30"/>
        </w:rPr>
        <w:t>.</w:t>
        <w:br/>
      </w:r>
      <w:r>
        <w:rPr>
          <w:sz w:val="30"/>
          <w:szCs w:val="30"/>
          <w:lang w:val="it-IT"/>
        </w:rPr>
        <w:t xml:space="preserve">The ETL will modify the Custom Field/Taxonomy Terms/Title of the CPT Restaurant only if the column contains a value, while will not modify that ones with empty value 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u w:val="single" w:color="FFFFFF"/>
          <w:lang w:val="it-IT"/>
        </w:rPr>
        <w:t xml:space="preserve">MODIFY </w:t>
      </w:r>
      <w:r>
        <w:rPr>
          <w:sz w:val="30"/>
          <w:szCs w:val="30"/>
          <w:u w:val="single" w:color="FFFFFF"/>
          <w:lang w:val="pt-PT"/>
        </w:rPr>
        <w:t>CPT</w:t>
      </w:r>
      <w:r>
        <w:rPr>
          <w:sz w:val="30"/>
          <w:szCs w:val="30"/>
          <w:u w:val="single" w:color="FFFFFF"/>
          <w:lang w:val="it-IT"/>
        </w:rPr>
        <w:t xml:space="preserve"> </w:t>
      </w:r>
      <w:r>
        <w:rPr>
          <w:sz w:val="30"/>
          <w:szCs w:val="30"/>
          <w:u w:val="single" w:color="FFFFFF"/>
          <w:lang w:val="en-US"/>
        </w:rPr>
        <w:t>Food</w:t>
      </w:r>
      <w:r>
        <w:rPr>
          <w:sz w:val="30"/>
          <w:szCs w:val="30"/>
        </w:rPr>
        <w:br/>
      </w:r>
      <w:r>
        <w:rPr>
          <w:sz w:val="30"/>
          <w:szCs w:val="30"/>
          <w:lang w:val="en-US"/>
        </w:rPr>
        <w:t>This file will contain all the columns explained in readme_</w:t>
      </w:r>
      <w:r>
        <w:rPr>
          <w:sz w:val="30"/>
          <w:szCs w:val="30"/>
          <w:lang w:val="it-IT"/>
        </w:rPr>
        <w:t>food</w:t>
      </w:r>
      <w:r>
        <w:rPr>
          <w:sz w:val="30"/>
          <w:szCs w:val="30"/>
          <w:lang w:val="en-US"/>
        </w:rPr>
        <w:t xml:space="preserve"> file, BUT only some of them will contain a value.</w:t>
      </w:r>
      <w:r>
        <w:rPr>
          <w:sz w:val="30"/>
          <w:szCs w:val="30"/>
        </w:rPr>
        <w:br/>
      </w:r>
      <w:r>
        <w:rPr>
          <w:sz w:val="30"/>
          <w:szCs w:val="30"/>
          <w:lang w:val="en-US"/>
        </w:rPr>
        <w:t xml:space="preserve">The ETL will modify the Custom Field/Taxonomy Terms/Title of the CPT </w:t>
      </w:r>
      <w:r>
        <w:rPr>
          <w:sz w:val="30"/>
          <w:szCs w:val="30"/>
          <w:lang w:val="it-IT"/>
        </w:rPr>
        <w:t>Food</w:t>
      </w:r>
      <w:r>
        <w:rPr>
          <w:sz w:val="30"/>
          <w:szCs w:val="30"/>
          <w:lang w:val="en-US"/>
        </w:rPr>
        <w:t xml:space="preserve"> only if the column contains a value, while will not modify that ones with empty value</w:t>
      </w:r>
      <w:r>
        <w:rPr>
          <w:sz w:val="30"/>
          <w:szCs w:val="30"/>
          <w:lang w:val="it-IT"/>
        </w:rPr>
        <w:t>.</w:t>
      </w:r>
      <w:r>
        <w:rPr>
          <w:sz w:val="30"/>
          <w:szCs w:val="30"/>
        </w:rPr>
        <w:br/>
        <w:br/>
      </w:r>
    </w:p>
    <w:p>
      <w:pPr>
        <w:pStyle w:val="Corpo"/>
        <w:numPr>
          <w:ilvl w:val="0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Since we could wrongly upload files through a button instead of another, the ETL must perform the following </w:t>
      </w:r>
      <w:r>
        <w:rPr>
          <w:b/>
          <w:bCs/>
          <w:sz w:val="30"/>
          <w:szCs w:val="30"/>
          <w:lang w:val="it-IT"/>
        </w:rPr>
        <w:t>checks: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File uploaded through the </w:t>
      </w:r>
      <w:r>
        <w:rPr>
          <w:sz w:val="30"/>
          <w:szCs w:val="30"/>
          <w:u w:val="single" w:color="FFFFFF"/>
          <w:lang w:val="it-IT"/>
        </w:rPr>
        <w:t>button A</w:t>
      </w:r>
      <w:r>
        <w:rPr>
          <w:sz w:val="30"/>
          <w:szCs w:val="30"/>
          <w:lang w:val="it-IT"/>
        </w:rPr>
        <w:t xml:space="preserve"> (</w:t>
      </w:r>
      <w:r>
        <w:rPr>
          <w:sz w:val="30"/>
          <w:szCs w:val="30"/>
          <w:lang w:val="pt-PT"/>
        </w:rPr>
        <w:t>NEW CPT Restaurant</w:t>
      </w:r>
      <w:r>
        <w:rPr>
          <w:sz w:val="30"/>
          <w:szCs w:val="30"/>
          <w:lang w:val="it-IT"/>
        </w:rPr>
        <w:t>) -&gt; before to create a new CPT Restaurant, the ETL must check - row by row - if there is already a CPT Restaurant item with the ‘</w:t>
      </w:r>
      <w:r>
        <w:rPr>
          <w:i/>
          <w:iCs/>
          <w:sz w:val="30"/>
          <w:szCs w:val="30"/>
          <w:lang w:val="it-IT"/>
        </w:rPr>
        <w:t>Relationship Key</w:t>
      </w:r>
      <w:r>
        <w:rPr>
          <w:sz w:val="30"/>
          <w:szCs w:val="30"/>
          <w:lang w:val="it-IT"/>
        </w:rPr>
        <w:t>’ value as its custom field.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>If a CPT Restaurant item already present in the DB has the above value, it means that the CPT Restaurant already exists and the ETL must ignore that row!</w:t>
      </w:r>
      <w:r>
        <w:rPr>
          <w:sz w:val="30"/>
          <w:szCs w:val="30"/>
        </w:rPr>
        <w:br/>
      </w:r>
      <w:r>
        <w:rPr>
          <w:sz w:val="30"/>
          <w:szCs w:val="30"/>
          <w:lang w:val="it-IT"/>
        </w:rPr>
        <w:t>It must also copy that row in a report that we will receive after the ETL process will end, which will indicate us the erroneous rows.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File uploaded through the </w:t>
      </w:r>
      <w:r>
        <w:rPr>
          <w:sz w:val="30"/>
          <w:szCs w:val="30"/>
          <w:u w:val="single" w:color="FFFFFF"/>
          <w:lang w:val="it-IT"/>
        </w:rPr>
        <w:t>button B</w:t>
      </w:r>
      <w:r>
        <w:rPr>
          <w:sz w:val="30"/>
          <w:szCs w:val="30"/>
          <w:lang w:val="it-IT"/>
        </w:rPr>
        <w:t xml:space="preserve"> (</w:t>
      </w:r>
      <w:r>
        <w:rPr>
          <w:sz w:val="30"/>
          <w:szCs w:val="30"/>
          <w:lang w:val="pt-PT"/>
        </w:rPr>
        <w:t xml:space="preserve">NEW CPT </w:t>
      </w:r>
      <w:r>
        <w:rPr>
          <w:sz w:val="30"/>
          <w:szCs w:val="30"/>
          <w:lang w:val="it-IT"/>
        </w:rPr>
        <w:t>Food) -&gt; before to create a new CPT Food, the ETL must check - row by row - if there is already a CPT Food item with both: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>- the ‘</w:t>
      </w:r>
      <w:r>
        <w:rPr>
          <w:i/>
          <w:iCs/>
          <w:sz w:val="30"/>
          <w:szCs w:val="30"/>
          <w:lang w:val="it-IT"/>
        </w:rPr>
        <w:t>Restaurant Key</w:t>
      </w:r>
      <w:r>
        <w:rPr>
          <w:sz w:val="30"/>
          <w:szCs w:val="30"/>
          <w:lang w:val="it-IT"/>
        </w:rPr>
        <w:t>’ value as value of the custom field ‘</w:t>
      </w:r>
      <w:r>
        <w:rPr>
          <w:i/>
          <w:iCs/>
          <w:sz w:val="30"/>
          <w:szCs w:val="30"/>
          <w:lang w:val="it-IT"/>
        </w:rPr>
        <w:t>Relationship key</w:t>
      </w:r>
      <w:r>
        <w:rPr>
          <w:sz w:val="30"/>
          <w:szCs w:val="30"/>
          <w:lang w:val="it-IT"/>
        </w:rPr>
        <w:t>’ in the Restaurant associated (in readme_food file is explained how to set the custom field ‘</w:t>
      </w:r>
      <w:r>
        <w:rPr>
          <w:i/>
          <w:iCs/>
          <w:sz w:val="30"/>
          <w:szCs w:val="30"/>
          <w:lang w:val="it-IT"/>
        </w:rPr>
        <w:t>Restaurant Associated</w:t>
      </w:r>
      <w:r>
        <w:rPr>
          <w:sz w:val="30"/>
          <w:szCs w:val="30"/>
          <w:lang w:val="it-IT"/>
        </w:rPr>
        <w:t xml:space="preserve">’). </w:t>
      </w:r>
      <w:r>
        <w:rPr>
          <w:sz w:val="30"/>
          <w:szCs w:val="30"/>
        </w:rPr>
        <w:br/>
        <w:br/>
      </w:r>
      <w:r>
        <w:rPr>
          <w:sz w:val="30"/>
          <w:szCs w:val="30"/>
          <w:u w:val="single" w:color="FFFFFF"/>
          <w:lang w:val="it-IT"/>
        </w:rPr>
        <w:t>AND</w:t>
      </w:r>
      <w:r>
        <w:rPr>
          <w:sz w:val="30"/>
          <w:szCs w:val="30"/>
          <w:lang w:val="it-IT"/>
        </w:rPr>
        <w:t xml:space="preserve"> </w:t>
        <w:br/>
        <w:br/>
        <w:t>- the ‘</w:t>
      </w:r>
      <w:r>
        <w:rPr>
          <w:i/>
          <w:iCs/>
          <w:sz w:val="30"/>
          <w:szCs w:val="30"/>
          <w:lang w:val="it-IT"/>
        </w:rPr>
        <w:t>Food title</w:t>
      </w:r>
      <w:r>
        <w:rPr>
          <w:sz w:val="30"/>
          <w:szCs w:val="30"/>
          <w:lang w:val="it-IT"/>
        </w:rPr>
        <w:t>’ value as its title.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 xml:space="preserve">If a CPT Food item already present in the DB has </w:t>
      </w:r>
      <w:r>
        <w:rPr>
          <w:sz w:val="30"/>
          <w:szCs w:val="30"/>
          <w:u w:val="single" w:color="FFFFFF"/>
          <w:lang w:val="it-IT"/>
        </w:rPr>
        <w:t>both</w:t>
      </w:r>
      <w:r>
        <w:rPr>
          <w:sz w:val="30"/>
          <w:szCs w:val="30"/>
          <w:lang w:val="it-IT"/>
        </w:rPr>
        <w:t xml:space="preserve"> the above values, it means that the CPT Food already exists and the ETL must ignore that row!</w:t>
      </w:r>
      <w:r>
        <w:rPr>
          <w:sz w:val="30"/>
          <w:szCs w:val="30"/>
        </w:rPr>
        <w:br/>
      </w:r>
      <w:r>
        <w:rPr>
          <w:sz w:val="30"/>
          <w:szCs w:val="30"/>
          <w:lang w:val="it-IT"/>
        </w:rPr>
        <w:t>It must also copy that row in a report that we will receive after the ETL process will end, which will indicate us the erroneous rows.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spacing w:before="0" w:after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File uploaded through the </w:t>
      </w:r>
      <w:r>
        <w:rPr>
          <w:sz w:val="30"/>
          <w:szCs w:val="30"/>
          <w:u w:val="single" w:color="FFFFFF"/>
          <w:lang w:val="it-IT"/>
        </w:rPr>
        <w:t>button C</w:t>
      </w:r>
      <w:r>
        <w:rPr>
          <w:sz w:val="30"/>
          <w:szCs w:val="30"/>
          <w:lang w:val="it-IT"/>
        </w:rPr>
        <w:t xml:space="preserve"> (MODIFY</w:t>
      </w:r>
      <w:r>
        <w:rPr>
          <w:sz w:val="30"/>
          <w:szCs w:val="30"/>
          <w:lang w:val="pt-PT"/>
        </w:rPr>
        <w:t xml:space="preserve"> CPT Restaurant</w:t>
      </w:r>
      <w:r>
        <w:rPr>
          <w:sz w:val="30"/>
          <w:szCs w:val="30"/>
          <w:lang w:val="it-IT"/>
        </w:rPr>
        <w:t>) -&gt; before to modify a CPT Restaurant, the ETL must check - row by row - if there is already a CPT Restaurant item with the ‘</w:t>
      </w:r>
      <w:r>
        <w:rPr>
          <w:i/>
          <w:iCs/>
          <w:sz w:val="30"/>
          <w:szCs w:val="30"/>
          <w:lang w:val="it-IT"/>
        </w:rPr>
        <w:t>Relationship Key</w:t>
      </w:r>
      <w:r>
        <w:rPr>
          <w:sz w:val="30"/>
          <w:szCs w:val="30"/>
          <w:lang w:val="it-IT"/>
        </w:rPr>
        <w:t>’ value as its custom field.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>If a CPT Restaurant item already present in the DB has the above value, it means that the CPT Restaurant already exists and can be modified!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 xml:space="preserve">Otherwise, if a CPT Restaurant with the above value does NOT already exist, ETL must </w:t>
      </w:r>
      <w:r>
        <w:rPr>
          <w:sz w:val="30"/>
          <w:szCs w:val="30"/>
          <w:lang w:val="en-US"/>
        </w:rPr>
        <w:t>ignore that row!</w:t>
      </w:r>
      <w:r>
        <w:rPr>
          <w:sz w:val="30"/>
          <w:szCs w:val="30"/>
        </w:rPr>
        <w:br/>
      </w:r>
      <w:r>
        <w:rPr>
          <w:sz w:val="30"/>
          <w:szCs w:val="30"/>
          <w:lang w:val="it-IT"/>
        </w:rPr>
        <w:t>It must also copy that row in a report that we will receive after the ETL process will end, which will indicate us the erroneous rows.</w:t>
      </w:r>
      <w:r>
        <w:rPr>
          <w:sz w:val="30"/>
          <w:szCs w:val="30"/>
        </w:rPr>
        <w:br/>
      </w:r>
    </w:p>
    <w:p>
      <w:pPr>
        <w:pStyle w:val="Corpo"/>
        <w:numPr>
          <w:ilvl w:val="1"/>
          <w:numId w:val="1"/>
        </w:numPr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File uploaded through the </w:t>
      </w:r>
      <w:r>
        <w:rPr>
          <w:sz w:val="30"/>
          <w:szCs w:val="30"/>
          <w:u w:val="single" w:color="FFFFFF"/>
          <w:lang w:val="it-IT"/>
        </w:rPr>
        <w:t>button D</w:t>
      </w:r>
      <w:r>
        <w:rPr>
          <w:sz w:val="30"/>
          <w:szCs w:val="30"/>
          <w:lang w:val="it-IT"/>
        </w:rPr>
        <w:t xml:space="preserve"> (MODIFY</w:t>
      </w:r>
      <w:r>
        <w:rPr>
          <w:sz w:val="30"/>
          <w:szCs w:val="30"/>
          <w:lang w:val="pt-PT"/>
        </w:rPr>
        <w:t xml:space="preserve"> CPT </w:t>
      </w:r>
      <w:r>
        <w:rPr>
          <w:sz w:val="30"/>
          <w:szCs w:val="30"/>
          <w:lang w:val="it-IT"/>
        </w:rPr>
        <w:t>Food) -&gt; before to modify a CPT Food, the ETL must check - row by row - if there is already a CPT Food item with both: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it-IT"/>
        </w:rPr>
        <w:t>- the ‘</w:t>
      </w:r>
      <w:r>
        <w:rPr>
          <w:i/>
          <w:iCs/>
          <w:sz w:val="30"/>
          <w:szCs w:val="30"/>
          <w:lang w:val="it-IT"/>
        </w:rPr>
        <w:t>Restaurant Key</w:t>
      </w:r>
      <w:r>
        <w:rPr>
          <w:sz w:val="30"/>
          <w:szCs w:val="30"/>
          <w:lang w:val="it-IT"/>
        </w:rPr>
        <w:t>’ value as value of the custom field ‘</w:t>
      </w:r>
      <w:r>
        <w:rPr>
          <w:i/>
          <w:iCs/>
          <w:sz w:val="30"/>
          <w:szCs w:val="30"/>
          <w:lang w:val="it-IT"/>
        </w:rPr>
        <w:t>Relationship key</w:t>
      </w:r>
      <w:r>
        <w:rPr>
          <w:sz w:val="30"/>
          <w:szCs w:val="30"/>
          <w:lang w:val="it-IT"/>
        </w:rPr>
        <w:t>’ in the Restaurant associated (in readme_food file is explained how to set the custom field ‘</w:t>
      </w:r>
      <w:r>
        <w:rPr>
          <w:i/>
          <w:iCs/>
          <w:sz w:val="30"/>
          <w:szCs w:val="30"/>
          <w:lang w:val="it-IT"/>
        </w:rPr>
        <w:t>Restaurant Associated</w:t>
      </w:r>
      <w:r>
        <w:rPr>
          <w:sz w:val="30"/>
          <w:szCs w:val="30"/>
          <w:lang w:val="it-IT"/>
        </w:rPr>
        <w:t xml:space="preserve">’). </w:t>
      </w:r>
      <w:r>
        <w:rPr>
          <w:sz w:val="30"/>
          <w:szCs w:val="30"/>
        </w:rPr>
        <w:br/>
        <w:br/>
      </w:r>
      <w:r>
        <w:rPr>
          <w:sz w:val="30"/>
          <w:szCs w:val="30"/>
          <w:u w:val="single" w:color="FFFFFF"/>
          <w:lang w:val="it-IT"/>
        </w:rPr>
        <w:t>AND</w:t>
      </w:r>
      <w:r>
        <w:rPr>
          <w:sz w:val="30"/>
          <w:szCs w:val="30"/>
          <w:lang w:val="it-IT"/>
        </w:rPr>
        <w:t xml:space="preserve"> </w:t>
        <w:br/>
        <w:br/>
        <w:t>- the ‘</w:t>
      </w:r>
      <w:r>
        <w:rPr>
          <w:i/>
          <w:iCs/>
          <w:sz w:val="30"/>
          <w:szCs w:val="30"/>
          <w:lang w:val="it-IT"/>
        </w:rPr>
        <w:t>Food title</w:t>
      </w:r>
      <w:r>
        <w:rPr>
          <w:sz w:val="30"/>
          <w:szCs w:val="30"/>
          <w:lang w:val="it-IT"/>
        </w:rPr>
        <w:t>’ value as its title.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en-US"/>
        </w:rPr>
        <w:t xml:space="preserve">If a CPT </w:t>
      </w:r>
      <w:r>
        <w:rPr>
          <w:sz w:val="30"/>
          <w:szCs w:val="30"/>
          <w:lang w:val="it-IT"/>
        </w:rPr>
        <w:t>Food</w:t>
      </w:r>
      <w:r>
        <w:rPr>
          <w:sz w:val="30"/>
          <w:szCs w:val="30"/>
          <w:lang w:val="en-US"/>
        </w:rPr>
        <w:t xml:space="preserve"> item already present in the DB has </w:t>
      </w:r>
      <w:r>
        <w:rPr>
          <w:sz w:val="30"/>
          <w:szCs w:val="30"/>
          <w:u w:val="single" w:color="FFFFFF"/>
          <w:lang w:val="it-IT"/>
        </w:rPr>
        <w:t xml:space="preserve">both </w:t>
      </w:r>
      <w:r>
        <w:rPr>
          <w:sz w:val="30"/>
          <w:szCs w:val="30"/>
          <w:lang w:val="en-US"/>
        </w:rPr>
        <w:t>the above value</w:t>
      </w:r>
      <w:r>
        <w:rPr>
          <w:sz w:val="30"/>
          <w:szCs w:val="30"/>
          <w:lang w:val="it-IT"/>
        </w:rPr>
        <w:t>s</w:t>
      </w:r>
      <w:r>
        <w:rPr>
          <w:sz w:val="30"/>
          <w:szCs w:val="30"/>
          <w:lang w:val="en-US"/>
        </w:rPr>
        <w:t xml:space="preserve">, it means that the CPT </w:t>
      </w:r>
      <w:r>
        <w:rPr>
          <w:sz w:val="30"/>
          <w:szCs w:val="30"/>
          <w:lang w:val="it-IT"/>
        </w:rPr>
        <w:t>Food</w:t>
      </w:r>
      <w:r>
        <w:rPr>
          <w:sz w:val="30"/>
          <w:szCs w:val="30"/>
          <w:lang w:val="en-US"/>
        </w:rPr>
        <w:t xml:space="preserve"> already exists and can be modified!</w:t>
      </w:r>
      <w:r>
        <w:rPr>
          <w:sz w:val="30"/>
          <w:szCs w:val="30"/>
        </w:rPr>
        <w:br/>
        <w:br/>
      </w:r>
      <w:r>
        <w:rPr>
          <w:sz w:val="30"/>
          <w:szCs w:val="30"/>
          <w:lang w:val="en-US"/>
        </w:rPr>
        <w:t xml:space="preserve">Otherwise, if a CPT </w:t>
      </w:r>
      <w:r>
        <w:rPr>
          <w:sz w:val="30"/>
          <w:szCs w:val="30"/>
          <w:lang w:val="it-IT"/>
        </w:rPr>
        <w:t>Food</w:t>
      </w:r>
      <w:r>
        <w:rPr>
          <w:sz w:val="30"/>
          <w:szCs w:val="30"/>
          <w:lang w:val="en-US"/>
        </w:rPr>
        <w:t xml:space="preserve"> with the above value</w:t>
      </w:r>
      <w:r>
        <w:rPr>
          <w:sz w:val="30"/>
          <w:szCs w:val="30"/>
          <w:lang w:val="it-IT"/>
        </w:rPr>
        <w:t>s</w:t>
      </w:r>
      <w:r>
        <w:rPr>
          <w:sz w:val="30"/>
          <w:szCs w:val="30"/>
          <w:lang w:val="en-US"/>
        </w:rPr>
        <w:t xml:space="preserve"> does NOT already exist, ETL must ignore that row!</w:t>
      </w:r>
      <w:r>
        <w:rPr>
          <w:sz w:val="30"/>
          <w:szCs w:val="30"/>
        </w:rPr>
        <w:br/>
      </w:r>
      <w:r>
        <w:rPr>
          <w:sz w:val="30"/>
          <w:szCs w:val="30"/>
          <w:lang w:val="en-US"/>
        </w:rPr>
        <w:t>It must also copy that row in a report that we will receive after the ETL process will end, which will indicate us the erroneous rows.</w:t>
      </w:r>
      <w:r>
        <w:rPr>
          <w:sz w:val="30"/>
          <w:szCs w:val="30"/>
        </w:rPr>
        <w:br/>
        <w:br/>
      </w:r>
    </w:p>
    <w:p>
      <w:pPr>
        <w:pStyle w:val="Corpo"/>
        <w:numPr>
          <w:ilvl w:val="0"/>
          <w:numId w:val="2"/>
        </w:numPr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As per point 5), we will receive a report after each ETL process, and these </w:t>
      </w:r>
      <w:r>
        <w:rPr>
          <w:b/>
          <w:bCs/>
          <w:sz w:val="30"/>
          <w:szCs w:val="30"/>
          <w:lang w:val="it-IT"/>
        </w:rPr>
        <w:t>report files</w:t>
      </w:r>
      <w:r>
        <w:rPr>
          <w:sz w:val="30"/>
          <w:szCs w:val="30"/>
          <w:lang w:val="it-IT"/>
        </w:rPr>
        <w:t xml:space="preserve"> will be of 4 types (depends on which ETL process was used).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upperLetter"/>
      <w:lvlText w:val="%2."/>
      <w:lvlJc w:val="left"/>
      <w:pPr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upperLetter"/>
      <w:lvlText w:val="%3."/>
      <w:lvlJc w:val="left"/>
      <w:pPr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upperLetter"/>
      <w:lvlText w:val="%4."/>
      <w:lvlJc w:val="left"/>
      <w:pPr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upperLetter"/>
      <w:lvlText w:val="%5."/>
      <w:lvlJc w:val="left"/>
      <w:pPr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upperLetter"/>
      <w:lvlText w:val="%6."/>
      <w:lvlJc w:val="left"/>
      <w:pPr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upperLetter"/>
      <w:lvlText w:val="%7."/>
      <w:lvlJc w:val="left"/>
      <w:pPr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upperLetter"/>
      <w:lvlText w:val="%8."/>
      <w:lvlJc w:val="left"/>
      <w:pPr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upperLetter"/>
      <w:lvlText w:val="%9."/>
      <w:lvlJc w:val="left"/>
      <w:pPr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6"/>
      <w:numFmt w:val="decimal"/>
      <w:lvlText w:val="%1."/>
      <w:lvlJc w:val="left"/>
      <w:pPr>
        <w:ind w:left="4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rpo">
    <w:name w:val="Corpo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Conlettere">
    <w:name w:val="Con lettere"/>
    <w:qFormat/>
  </w:style>
  <w:style w:type="numbering" w:styleId="Numerato">
    <w:name w:val="Numerato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LibreOffice/6.4.3.2$MacOSX_X86_64 LibreOffice_project/747b5d0ebf89f41c860ec2a39efd7cb15b54f2d8</Application>
  <Pages>3</Pages>
  <Words>742</Words>
  <Characters>3278</Characters>
  <CharactersWithSpaces>4022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2020-05-15T21:20:26Z</dcterms:modified>
  <cp:revision>2</cp:revision>
  <dc:subject/>
  <dc:title/>
</cp:coreProperties>
</file>