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70151" w:rsidRDefault="006919D5">
      <w:pPr>
        <w:pStyle w:val="Sinespaciado"/>
        <w:rPr>
          <w:rFonts w:ascii="Baskerville Old Face" w:hAnsi="Baskerville Old Face"/>
          <w:sz w:val="72"/>
          <w:szCs w:val="72"/>
        </w:rPr>
      </w:pPr>
    </w:p>
    <w:p w:rsidR="00D06E99" w:rsidRPr="00B70151" w:rsidRDefault="001E5E51">
      <w:pPr>
        <w:pStyle w:val="Sinespaciado"/>
        <w:rPr>
          <w:rFonts w:ascii="Baskerville Old Face" w:hAnsi="Baskerville Old Face"/>
          <w:sz w:val="72"/>
          <w:szCs w:val="72"/>
        </w:rPr>
      </w:pPr>
      <w:r w:rsidRPr="00B70151">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2559CE"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03A656"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FA6017"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D0B988"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70151" w:rsidRDefault="002731FC">
      <w:pPr>
        <w:pStyle w:val="Sinespaciado"/>
        <w:rPr>
          <w:rFonts w:ascii="Baskerville Old Face" w:hAnsi="Baskerville Old Face"/>
          <w:sz w:val="72"/>
          <w:szCs w:val="72"/>
        </w:rPr>
      </w:pPr>
      <w:r w:rsidRPr="00B70151">
        <w:rPr>
          <w:rFonts w:ascii="Baskerville Old Face" w:hAnsi="Baskerville Old Face"/>
          <w:sz w:val="72"/>
          <w:szCs w:val="72"/>
        </w:rPr>
        <w:t>Plan de Iteración</w:t>
      </w:r>
    </w:p>
    <w:p w:rsidR="008E2A06" w:rsidRPr="00B70151" w:rsidRDefault="00DD1DA2" w:rsidP="00D46B32">
      <w:pPr>
        <w:pStyle w:val="Sinespaciado"/>
        <w:spacing w:after="240"/>
        <w:rPr>
          <w:rFonts w:ascii="Baskerville Old Face" w:hAnsi="Baskerville Old Face"/>
          <w:sz w:val="72"/>
          <w:szCs w:val="72"/>
        </w:rPr>
      </w:pPr>
      <w:r w:rsidRPr="00B70151">
        <w:rPr>
          <w:rFonts w:ascii="Baskerville Old Face" w:hAnsi="Baskerville Old Face"/>
          <w:sz w:val="56"/>
          <w:szCs w:val="72"/>
        </w:rPr>
        <w:t>Fase [</w:t>
      </w:r>
      <w:r w:rsidR="00886C7C">
        <w:rPr>
          <w:rFonts w:ascii="Baskerville Old Face" w:hAnsi="Baskerville Old Face"/>
          <w:sz w:val="56"/>
          <w:szCs w:val="72"/>
        </w:rPr>
        <w:t>Elaboración</w:t>
      </w:r>
      <w:r w:rsidRPr="00B70151">
        <w:rPr>
          <w:rFonts w:ascii="Baskerville Old Face" w:hAnsi="Baskerville Old Face"/>
          <w:sz w:val="56"/>
          <w:szCs w:val="72"/>
        </w:rPr>
        <w:t>], Iteración [</w:t>
      </w:r>
      <w:r w:rsidR="00CF54D8">
        <w:rPr>
          <w:rFonts w:ascii="Baskerville Old Face" w:hAnsi="Baskerville Old Face"/>
          <w:sz w:val="56"/>
          <w:szCs w:val="72"/>
        </w:rPr>
        <w:t>3</w:t>
      </w:r>
      <w:r w:rsidRPr="00B70151">
        <w:rPr>
          <w:rFonts w:ascii="Baskerville Old Face" w:hAnsi="Baskerville Old Face"/>
          <w:sz w:val="56"/>
          <w:szCs w:val="72"/>
        </w:rPr>
        <w:t>]</w:t>
      </w: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40"/>
          <w:szCs w:val="24"/>
        </w:rPr>
      </w:pPr>
      <w:r w:rsidRPr="00B70151">
        <w:rPr>
          <w:rFonts w:ascii="Baskerville Old Face" w:hAnsi="Baskerville Old Face"/>
          <w:sz w:val="40"/>
          <w:szCs w:val="24"/>
        </w:rPr>
        <w:t>Gestión de Exámenes Finales (GEF)</w:t>
      </w: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48"/>
          <w:szCs w:val="24"/>
        </w:rPr>
      </w:pPr>
      <w:proofErr w:type="spellStart"/>
      <w:r w:rsidRPr="00B70151">
        <w:rPr>
          <w:rFonts w:ascii="Baskerville Old Face" w:hAnsi="Baskerville Old Face"/>
          <w:sz w:val="48"/>
          <w:szCs w:val="24"/>
        </w:rPr>
        <w:t>Lykaios</w:t>
      </w:r>
      <w:proofErr w:type="spellEnd"/>
    </w:p>
    <w:p w:rsidR="00D06E99" w:rsidRPr="00B70151" w:rsidRDefault="00D06E99">
      <w:pPr>
        <w:rPr>
          <w:rFonts w:ascii="Baskerville Old Face" w:hAnsi="Baskerville Old Face"/>
        </w:rPr>
      </w:pPr>
    </w:p>
    <w:p w:rsidR="00BC5404" w:rsidRPr="00B70151" w:rsidRDefault="008E2A06" w:rsidP="00A94C4D">
      <w:pPr>
        <w:pStyle w:val="PSI-Comentario"/>
        <w:rPr>
          <w:rFonts w:ascii="Baskerville Old Face" w:hAnsi="Baskerville Old Face"/>
          <w:lang w:val="es-ES"/>
        </w:rPr>
      </w:pPr>
      <w:r w:rsidRPr="00B70151">
        <w:rPr>
          <w:rFonts w:ascii="Baskerville Old Face" w:hAnsi="Baskerville Old Face"/>
          <w:noProof/>
          <w:szCs w:val="24"/>
          <w:lang w:val="es-ES" w:eastAsia="ja-JP"/>
        </w:rPr>
        <mc:AlternateContent>
          <mc:Choice Requires="wps">
            <w:drawing>
              <wp:anchor distT="0" distB="0" distL="114300" distR="114300" simplePos="0" relativeHeight="251663872" behindDoc="0" locked="0" layoutInCell="1" allowOverlap="1" wp14:anchorId="17893341" wp14:editId="05800056">
                <wp:simplePos x="0" y="0"/>
                <wp:positionH relativeFrom="column">
                  <wp:posOffset>-1388110</wp:posOffset>
                </wp:positionH>
                <wp:positionV relativeFrom="paragraph">
                  <wp:posOffset>2268643</wp:posOffset>
                </wp:positionV>
                <wp:extent cx="3241905" cy="2890058"/>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8E2A06">
                            <w:pPr>
                              <w:ind w:left="708" w:firstLine="708"/>
                            </w:pPr>
                            <w:r>
                              <w:rPr>
                                <w:noProof/>
                                <w:lang w:eastAsia="ja-JP"/>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93341" id="_x0000_t202" coordsize="21600,21600" o:spt="202" path="m,l,21600r21600,l21600,xe">
                <v:stroke joinstyle="miter"/>
                <v:path gradientshapeok="t" o:connecttype="rect"/>
              </v:shapetype>
              <v:shape id="Cuadro de texto 19" o:spid="_x0000_s1026" type="#_x0000_t202" style="position:absolute;left:0;text-align:left;margin-left:-109.3pt;margin-top:178.6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" filled="f" stroked="f">
                <v:textbox>
                  <w:txbxContent>
                    <w:p w:rsidR="0030564F" w:rsidRDefault="0030564F" w:rsidP="008E2A06">
                      <w:pPr>
                        <w:ind w:left="708" w:firstLine="708"/>
                      </w:pPr>
                      <w:r>
                        <w:rPr>
                          <w:noProof/>
                          <w:lang w:eastAsia="ja-JP"/>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v:textbox>
              </v:shape>
            </w:pict>
          </mc:Fallback>
        </mc:AlternateContent>
      </w:r>
      <w:r w:rsidR="001E5E51" w:rsidRPr="00B70151">
        <w:rPr>
          <w:rFonts w:ascii="Baskerville Old Face" w:hAnsi="Baskerville Old Face"/>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70151">
        <w:rPr>
          <w:rFonts w:ascii="Baskerville Old Face" w:hAnsi="Baskerville Old Face"/>
          <w:lang w:val="es-ES"/>
        </w:rPr>
        <w:br w:type="page"/>
      </w:r>
    </w:p>
    <w:p w:rsidR="00224B75" w:rsidRPr="00B70151" w:rsidRDefault="001E5E51" w:rsidP="00A94C4D">
      <w:pPr>
        <w:pStyle w:val="PSI-Comentario"/>
        <w:rPr>
          <w:rFonts w:ascii="Baskerville Old Face" w:hAnsi="Baskerville Old Face"/>
          <w:lang w:val="es-ES"/>
        </w:rPr>
      </w:pPr>
      <w:r w:rsidRPr="00B70151">
        <w:rPr>
          <w:rFonts w:ascii="Baskerville Old Face" w:hAnsi="Baskerville Old Face"/>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30564F" w:rsidRPr="007C2C98" w:rsidRDefault="003056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7C2C98">
                              <w:rPr>
                                <w:color w:val="BF8F00" w:themeColor="accent4" w:themeShade="BF"/>
                              </w:rPr>
                              <w:br/>
                            </w:r>
                          </w:p>
                          <w:p w:rsidR="0030564F" w:rsidRPr="007C2C98" w:rsidRDefault="0030564F" w:rsidP="007C2C98">
                            <w:pPr>
                              <w:pStyle w:val="PSI-DescripcindelDocumentos"/>
                              <w:rPr>
                                <w:color w:val="BF8F00" w:themeColor="accent4" w:themeShade="BF"/>
                              </w:rPr>
                            </w:pPr>
                            <w:r w:rsidRPr="007C2C98">
                              <w:rPr>
                                <w:color w:val="BF8F00" w:themeColor="accent4" w:themeShade="BF"/>
                              </w:rPr>
                              <w:t xml:space="preserve">Para cada iteración existe una serie de objetivos los cuales son usados como referencia de evaluación para determinar diferentes aspectos, como grado de terminación de una determinada función, rendimiento, niveles de calidad, etc. </w:t>
                            </w:r>
                          </w:p>
                          <w:p w:rsidR="0030564F" w:rsidRDefault="0030564F" w:rsidP="0049000B">
                            <w:pPr>
                              <w:pStyle w:val="PSI-DescripcindelDocumentos"/>
                            </w:pPr>
                          </w:p>
                          <w:p w:rsidR="0030564F" w:rsidRDefault="003056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K4ckUM/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30564F" w:rsidRPr="007C2C98" w:rsidRDefault="003056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7C2C98">
                        <w:rPr>
                          <w:color w:val="BF8F00" w:themeColor="accent4" w:themeShade="BF"/>
                        </w:rPr>
                        <w:br/>
                      </w:r>
                    </w:p>
                    <w:p w:rsidR="0030564F" w:rsidRPr="007C2C98" w:rsidRDefault="0030564F" w:rsidP="007C2C98">
                      <w:pPr>
                        <w:pStyle w:val="PSI-DescripcindelDocumentos"/>
                        <w:rPr>
                          <w:color w:val="BF8F00" w:themeColor="accent4" w:themeShade="BF"/>
                        </w:rPr>
                      </w:pPr>
                      <w:r w:rsidRPr="007C2C98">
                        <w:rPr>
                          <w:color w:val="BF8F00" w:themeColor="accent4" w:themeShade="BF"/>
                        </w:rPr>
                        <w:t xml:space="preserve">Para cada iteración existe una serie de objetivos los cuales son usados como referencia de evaluación para determinar diferentes aspectos, como grado de terminación de una determinada función, rendimiento, niveles de calidad, etc. </w:t>
                      </w:r>
                    </w:p>
                    <w:p w:rsidR="0030564F" w:rsidRDefault="0030564F" w:rsidP="0049000B">
                      <w:pPr>
                        <w:pStyle w:val="PSI-DescripcindelDocumentos"/>
                      </w:pPr>
                    </w:p>
                    <w:p w:rsidR="0030564F" w:rsidRDefault="0030564F"/>
                  </w:txbxContent>
                </v:textbox>
                <w10:wrap type="square" anchorx="margin" anchory="margin"/>
              </v:shape>
            </w:pict>
          </mc:Fallback>
        </mc:AlternateContent>
      </w:r>
    </w:p>
    <w:p w:rsidR="00397566" w:rsidRPr="00B70151" w:rsidRDefault="001E5E51" w:rsidP="00A94C4D">
      <w:pPr>
        <w:pStyle w:val="PSI-Comentario"/>
        <w:rPr>
          <w:rFonts w:ascii="Baskerville Old Face" w:hAnsi="Baskerville Old Face"/>
          <w:lang w:val="es-ES"/>
        </w:rPr>
      </w:pPr>
      <w:r w:rsidRPr="00B70151">
        <w:rPr>
          <w:rFonts w:ascii="Baskerville Old Face" w:hAnsi="Baskerville Old Face"/>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F809B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p>
    <w:p w:rsidR="00397566" w:rsidRPr="00B70151" w:rsidRDefault="00397566" w:rsidP="00A94C4D">
      <w:pPr>
        <w:pStyle w:val="PSI-Comentario"/>
        <w:rPr>
          <w:rFonts w:ascii="Baskerville Old Face" w:hAnsi="Baskerville Old Face"/>
          <w:lang w:val="es-ES"/>
        </w:rPr>
      </w:pPr>
    </w:p>
    <w:p w:rsidR="00D06E99" w:rsidRPr="00B70151" w:rsidRDefault="00D06E99">
      <w:pPr>
        <w:rPr>
          <w:rFonts w:ascii="Baskerville Old Face" w:hAnsi="Baskerville Old Face"/>
        </w:rPr>
      </w:pPr>
    </w:p>
    <w:p w:rsidR="00A13DBA" w:rsidRPr="00B70151" w:rsidRDefault="003739C4" w:rsidP="00A13DBA">
      <w:pPr>
        <w:ind w:left="0" w:firstLine="0"/>
        <w:rPr>
          <w:rFonts w:ascii="Baskerville Old Face" w:hAnsi="Baskerville Old Face"/>
        </w:rPr>
      </w:pPr>
      <w:r w:rsidRPr="00B70151">
        <w:rPr>
          <w:rFonts w:ascii="Baskerville Old Face" w:hAnsi="Baskerville Old Face"/>
          <w:noProof/>
          <w:sz w:val="24"/>
          <w:szCs w:val="24"/>
          <w:lang w:eastAsia="ja-JP"/>
        </w:rPr>
        <mc:AlternateContent>
          <mc:Choice Requires="wps">
            <w:drawing>
              <wp:anchor distT="0" distB="0" distL="114300" distR="114300" simplePos="0" relativeHeight="251665920" behindDoc="0" locked="0" layoutInCell="1" allowOverlap="1" wp14:anchorId="778CA4CF" wp14:editId="699B96C7">
                <wp:simplePos x="0" y="0"/>
                <wp:positionH relativeFrom="column">
                  <wp:posOffset>3296355</wp:posOffset>
                </wp:positionH>
                <wp:positionV relativeFrom="paragraph">
                  <wp:posOffset>6229844</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3739C4">
                            <w:pPr>
                              <w:ind w:left="708" w:firstLine="708"/>
                            </w:pPr>
                            <w:r>
                              <w:rPr>
                                <w:noProof/>
                                <w:lang w:eastAsia="ja-JP"/>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A4CF" id="Cuadro de texto 27" o:spid="_x0000_s1028" type="#_x0000_t202" style="position:absolute;margin-left:259.55pt;margin-top:490.55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tNPAeeIAAAARAQAADwAAAAAAAAAAAAAAAADcBAAAZHJzL2Rvd25yZXYueG1sUEsFBgAAAAAE&#13;&#10;AAQA8wAAAOsFAAAAAA==&#13;&#10;" filled="f" stroked="f">
                <v:textbox>
                  <w:txbxContent>
                    <w:p w:rsidR="0030564F" w:rsidRDefault="0030564F" w:rsidP="003739C4">
                      <w:pPr>
                        <w:ind w:left="708" w:firstLine="708"/>
                      </w:pPr>
                      <w:r>
                        <w:rPr>
                          <w:noProof/>
                          <w:lang w:eastAsia="ja-JP"/>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70151">
        <w:rPr>
          <w:rFonts w:ascii="Baskerville Old Face" w:hAnsi="Baskerville Old Face"/>
        </w:rPr>
        <w:br w:type="page"/>
      </w:r>
    </w:p>
    <w:p w:rsidR="000F79DF" w:rsidRPr="00B70151" w:rsidRDefault="000F79DF" w:rsidP="000F79DF">
      <w:pPr>
        <w:pStyle w:val="TtulodeTDC1"/>
        <w:tabs>
          <w:tab w:val="left" w:pos="5954"/>
        </w:tabs>
        <w:rPr>
          <w:rFonts w:ascii="Baskerville Old Face" w:hAnsi="Baskerville Old Face"/>
          <w:color w:val="FFC000" w:themeColor="accent4"/>
        </w:rPr>
      </w:pPr>
      <w:r w:rsidRPr="00B70151">
        <w:rPr>
          <w:rFonts w:ascii="Baskerville Old Face" w:hAnsi="Baskerville Old Face"/>
          <w:color w:val="FFC000" w:themeColor="accent4"/>
        </w:rPr>
        <w:lastRenderedPageBreak/>
        <w:t>Tabla de contenido</w:t>
      </w:r>
    </w:p>
    <w:p w:rsidR="002C227A" w:rsidRDefault="00795113">
      <w:pPr>
        <w:pStyle w:val="TDC1"/>
        <w:rPr>
          <w:rFonts w:asciiTheme="minorHAnsi" w:eastAsiaTheme="minorEastAsia" w:hAnsiTheme="minorHAnsi" w:cstheme="minorBidi"/>
          <w:b w:val="0"/>
          <w:bCs w:val="0"/>
          <w:noProof/>
          <w:sz w:val="24"/>
          <w:szCs w:val="24"/>
          <w:lang w:val="es-AR" w:eastAsia="es-ES_tradnl"/>
        </w:rPr>
      </w:pPr>
      <w:r w:rsidRPr="00B70151">
        <w:rPr>
          <w:rFonts w:ascii="Baskerville Old Face" w:hAnsi="Baskerville Old Face"/>
        </w:rPr>
        <w:fldChar w:fldCharType="begin"/>
      </w:r>
      <w:r w:rsidR="000F79DF" w:rsidRPr="00B70151">
        <w:rPr>
          <w:rFonts w:ascii="Baskerville Old Face" w:hAnsi="Baskerville Old Face"/>
        </w:rPr>
        <w:instrText xml:space="preserve"> TOC \o "1-3" \h \z \u </w:instrText>
      </w:r>
      <w:r w:rsidRPr="00B70151">
        <w:rPr>
          <w:rFonts w:ascii="Baskerville Old Face" w:hAnsi="Baskerville Old Face"/>
        </w:rPr>
        <w:fldChar w:fldCharType="separate"/>
      </w:r>
      <w:hyperlink w:anchor="_Toc524683476" w:history="1">
        <w:r w:rsidR="002C227A" w:rsidRPr="00C10420">
          <w:rPr>
            <w:rStyle w:val="Hipervnculo"/>
            <w:noProof/>
          </w:rPr>
          <w:t>Introducción</w:t>
        </w:r>
        <w:r w:rsidR="002C227A">
          <w:rPr>
            <w:noProof/>
            <w:webHidden/>
          </w:rPr>
          <w:tab/>
        </w:r>
        <w:r w:rsidR="002C227A">
          <w:rPr>
            <w:noProof/>
            <w:webHidden/>
          </w:rPr>
          <w:fldChar w:fldCharType="begin"/>
        </w:r>
        <w:r w:rsidR="002C227A">
          <w:rPr>
            <w:noProof/>
            <w:webHidden/>
          </w:rPr>
          <w:instrText xml:space="preserve"> PAGEREF _Toc524683476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FE7086">
      <w:pPr>
        <w:pStyle w:val="TDC2"/>
        <w:rPr>
          <w:rFonts w:asciiTheme="minorHAnsi" w:eastAsiaTheme="minorEastAsia" w:hAnsiTheme="minorHAnsi" w:cstheme="minorBidi"/>
          <w:i w:val="0"/>
          <w:iCs w:val="0"/>
          <w:noProof/>
          <w:sz w:val="24"/>
          <w:szCs w:val="24"/>
          <w:lang w:val="es-AR" w:eastAsia="es-ES_tradnl"/>
        </w:rPr>
      </w:pPr>
      <w:hyperlink w:anchor="_Toc524683477" w:history="1">
        <w:r w:rsidR="002C227A" w:rsidRPr="00C10420">
          <w:rPr>
            <w:rStyle w:val="Hipervnculo"/>
            <w:rFonts w:ascii="Baskerville Old Face" w:hAnsi="Baskerville Old Face"/>
            <w:noProof/>
          </w:rPr>
          <w:t>Propósito</w:t>
        </w:r>
        <w:r w:rsidR="002C227A">
          <w:rPr>
            <w:noProof/>
            <w:webHidden/>
          </w:rPr>
          <w:tab/>
        </w:r>
        <w:r w:rsidR="002C227A">
          <w:rPr>
            <w:noProof/>
            <w:webHidden/>
          </w:rPr>
          <w:fldChar w:fldCharType="begin"/>
        </w:r>
        <w:r w:rsidR="002C227A">
          <w:rPr>
            <w:noProof/>
            <w:webHidden/>
          </w:rPr>
          <w:instrText xml:space="preserve"> PAGEREF _Toc524683477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FE7086">
      <w:pPr>
        <w:pStyle w:val="TDC2"/>
        <w:rPr>
          <w:rFonts w:asciiTheme="minorHAnsi" w:eastAsiaTheme="minorEastAsia" w:hAnsiTheme="minorHAnsi" w:cstheme="minorBidi"/>
          <w:i w:val="0"/>
          <w:iCs w:val="0"/>
          <w:noProof/>
          <w:sz w:val="24"/>
          <w:szCs w:val="24"/>
          <w:lang w:val="es-AR" w:eastAsia="es-ES_tradnl"/>
        </w:rPr>
      </w:pPr>
      <w:hyperlink w:anchor="_Toc524683478" w:history="1">
        <w:r w:rsidR="002C227A" w:rsidRPr="00C10420">
          <w:rPr>
            <w:rStyle w:val="Hipervnculo"/>
            <w:rFonts w:ascii="Baskerville Old Face" w:hAnsi="Baskerville Old Face"/>
            <w:noProof/>
          </w:rPr>
          <w:t>Referencias</w:t>
        </w:r>
        <w:r w:rsidR="002C227A">
          <w:rPr>
            <w:noProof/>
            <w:webHidden/>
          </w:rPr>
          <w:tab/>
        </w:r>
        <w:r w:rsidR="002C227A">
          <w:rPr>
            <w:noProof/>
            <w:webHidden/>
          </w:rPr>
          <w:fldChar w:fldCharType="begin"/>
        </w:r>
        <w:r w:rsidR="002C227A">
          <w:rPr>
            <w:noProof/>
            <w:webHidden/>
          </w:rPr>
          <w:instrText xml:space="preserve"> PAGEREF _Toc524683478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FE7086">
      <w:pPr>
        <w:pStyle w:val="TDC1"/>
        <w:rPr>
          <w:rFonts w:asciiTheme="minorHAnsi" w:eastAsiaTheme="minorEastAsia" w:hAnsiTheme="minorHAnsi" w:cstheme="minorBidi"/>
          <w:b w:val="0"/>
          <w:bCs w:val="0"/>
          <w:noProof/>
          <w:sz w:val="24"/>
          <w:szCs w:val="24"/>
          <w:lang w:val="es-AR" w:eastAsia="es-ES_tradnl"/>
        </w:rPr>
      </w:pPr>
      <w:hyperlink w:anchor="_Toc524683479" w:history="1">
        <w:r w:rsidR="002C227A" w:rsidRPr="00C10420">
          <w:rPr>
            <w:rStyle w:val="Hipervnculo"/>
            <w:noProof/>
          </w:rPr>
          <w:t>Objetivos</w:t>
        </w:r>
        <w:r w:rsidR="002C227A">
          <w:rPr>
            <w:noProof/>
            <w:webHidden/>
          </w:rPr>
          <w:tab/>
        </w:r>
        <w:r w:rsidR="002C227A">
          <w:rPr>
            <w:noProof/>
            <w:webHidden/>
          </w:rPr>
          <w:fldChar w:fldCharType="begin"/>
        </w:r>
        <w:r w:rsidR="002C227A">
          <w:rPr>
            <w:noProof/>
            <w:webHidden/>
          </w:rPr>
          <w:instrText xml:space="preserve"> PAGEREF _Toc524683479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FE7086">
      <w:pPr>
        <w:pStyle w:val="TDC2"/>
        <w:rPr>
          <w:rFonts w:asciiTheme="minorHAnsi" w:eastAsiaTheme="minorEastAsia" w:hAnsiTheme="minorHAnsi" w:cstheme="minorBidi"/>
          <w:i w:val="0"/>
          <w:iCs w:val="0"/>
          <w:noProof/>
          <w:sz w:val="24"/>
          <w:szCs w:val="24"/>
          <w:lang w:val="es-AR" w:eastAsia="es-ES_tradnl"/>
        </w:rPr>
      </w:pPr>
      <w:hyperlink w:anchor="_Toc524683480" w:history="1">
        <w:r w:rsidR="002C227A" w:rsidRPr="00C10420">
          <w:rPr>
            <w:rStyle w:val="Hipervnculo"/>
            <w:rFonts w:ascii="Baskerville Old Face" w:hAnsi="Baskerville Old Face"/>
            <w:noProof/>
          </w:rPr>
          <w:t>Criterios de Evaluación</w:t>
        </w:r>
        <w:r w:rsidR="002C227A">
          <w:rPr>
            <w:noProof/>
            <w:webHidden/>
          </w:rPr>
          <w:tab/>
        </w:r>
        <w:r w:rsidR="002C227A">
          <w:rPr>
            <w:noProof/>
            <w:webHidden/>
          </w:rPr>
          <w:fldChar w:fldCharType="begin"/>
        </w:r>
        <w:r w:rsidR="002C227A">
          <w:rPr>
            <w:noProof/>
            <w:webHidden/>
          </w:rPr>
          <w:instrText xml:space="preserve"> PAGEREF _Toc524683480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FE7086">
      <w:pPr>
        <w:pStyle w:val="TDC2"/>
        <w:rPr>
          <w:rFonts w:asciiTheme="minorHAnsi" w:eastAsiaTheme="minorEastAsia" w:hAnsiTheme="minorHAnsi" w:cstheme="minorBidi"/>
          <w:i w:val="0"/>
          <w:iCs w:val="0"/>
          <w:noProof/>
          <w:sz w:val="24"/>
          <w:szCs w:val="24"/>
          <w:lang w:val="es-AR" w:eastAsia="es-ES_tradnl"/>
        </w:rPr>
      </w:pPr>
      <w:hyperlink w:anchor="_Toc524683481" w:history="1">
        <w:r w:rsidR="002C227A" w:rsidRPr="00C10420">
          <w:rPr>
            <w:rStyle w:val="Hipervnculo"/>
            <w:rFonts w:ascii="Baskerville Old Face" w:hAnsi="Baskerville Old Face"/>
            <w:noProof/>
          </w:rPr>
          <w:t>Elementos de la Línea Base</w:t>
        </w:r>
        <w:r w:rsidR="002C227A">
          <w:rPr>
            <w:noProof/>
            <w:webHidden/>
          </w:rPr>
          <w:tab/>
        </w:r>
        <w:r w:rsidR="002C227A">
          <w:rPr>
            <w:noProof/>
            <w:webHidden/>
          </w:rPr>
          <w:fldChar w:fldCharType="begin"/>
        </w:r>
        <w:r w:rsidR="002C227A">
          <w:rPr>
            <w:noProof/>
            <w:webHidden/>
          </w:rPr>
          <w:instrText xml:space="preserve"> PAGEREF _Toc524683481 \h </w:instrText>
        </w:r>
        <w:r w:rsidR="002C227A">
          <w:rPr>
            <w:noProof/>
            <w:webHidden/>
          </w:rPr>
        </w:r>
        <w:r w:rsidR="002C227A">
          <w:rPr>
            <w:noProof/>
            <w:webHidden/>
          </w:rPr>
          <w:fldChar w:fldCharType="separate"/>
        </w:r>
        <w:r w:rsidR="002C227A">
          <w:rPr>
            <w:noProof/>
            <w:webHidden/>
          </w:rPr>
          <w:t>5</w:t>
        </w:r>
        <w:r w:rsidR="002C227A">
          <w:rPr>
            <w:noProof/>
            <w:webHidden/>
          </w:rPr>
          <w:fldChar w:fldCharType="end"/>
        </w:r>
      </w:hyperlink>
    </w:p>
    <w:p w:rsidR="002C227A" w:rsidRDefault="00FE7086">
      <w:pPr>
        <w:pStyle w:val="TDC1"/>
        <w:rPr>
          <w:rFonts w:asciiTheme="minorHAnsi" w:eastAsiaTheme="minorEastAsia" w:hAnsiTheme="minorHAnsi" w:cstheme="minorBidi"/>
          <w:b w:val="0"/>
          <w:bCs w:val="0"/>
          <w:noProof/>
          <w:sz w:val="24"/>
          <w:szCs w:val="24"/>
          <w:lang w:val="es-AR" w:eastAsia="es-ES_tradnl"/>
        </w:rPr>
      </w:pPr>
      <w:hyperlink w:anchor="_Toc524683482" w:history="1">
        <w:r w:rsidR="002C227A" w:rsidRPr="00C10420">
          <w:rPr>
            <w:rStyle w:val="Hipervnculo"/>
            <w:noProof/>
          </w:rPr>
          <w:t>Planificación</w:t>
        </w:r>
        <w:r w:rsidR="002C227A">
          <w:rPr>
            <w:noProof/>
            <w:webHidden/>
          </w:rPr>
          <w:tab/>
        </w:r>
        <w:r w:rsidR="002C227A">
          <w:rPr>
            <w:noProof/>
            <w:webHidden/>
          </w:rPr>
          <w:fldChar w:fldCharType="begin"/>
        </w:r>
        <w:r w:rsidR="002C227A">
          <w:rPr>
            <w:noProof/>
            <w:webHidden/>
          </w:rPr>
          <w:instrText xml:space="preserve"> PAGEREF _Toc524683482 \h </w:instrText>
        </w:r>
        <w:r w:rsidR="002C227A">
          <w:rPr>
            <w:noProof/>
            <w:webHidden/>
          </w:rPr>
        </w:r>
        <w:r w:rsidR="002C227A">
          <w:rPr>
            <w:noProof/>
            <w:webHidden/>
          </w:rPr>
          <w:fldChar w:fldCharType="separate"/>
        </w:r>
        <w:r w:rsidR="002C227A">
          <w:rPr>
            <w:noProof/>
            <w:webHidden/>
          </w:rPr>
          <w:t>5</w:t>
        </w:r>
        <w:r w:rsidR="002C227A">
          <w:rPr>
            <w:noProof/>
            <w:webHidden/>
          </w:rPr>
          <w:fldChar w:fldCharType="end"/>
        </w:r>
      </w:hyperlink>
    </w:p>
    <w:p w:rsidR="002C227A" w:rsidRDefault="00FE7086">
      <w:pPr>
        <w:pStyle w:val="TDC1"/>
        <w:rPr>
          <w:rFonts w:asciiTheme="minorHAnsi" w:eastAsiaTheme="minorEastAsia" w:hAnsiTheme="minorHAnsi" w:cstheme="minorBidi"/>
          <w:b w:val="0"/>
          <w:bCs w:val="0"/>
          <w:noProof/>
          <w:sz w:val="24"/>
          <w:szCs w:val="24"/>
          <w:lang w:val="es-AR" w:eastAsia="es-ES_tradnl"/>
        </w:rPr>
      </w:pPr>
      <w:hyperlink w:anchor="_Toc524683483" w:history="1">
        <w:r w:rsidR="002C227A" w:rsidRPr="00C10420">
          <w:rPr>
            <w:rStyle w:val="Hipervnculo"/>
            <w:rFonts w:eastAsia="DejaVu Sans"/>
            <w:noProof/>
          </w:rPr>
          <w:t>Casos de Uso y Escenarios</w:t>
        </w:r>
        <w:r w:rsidR="002C227A">
          <w:rPr>
            <w:noProof/>
            <w:webHidden/>
          </w:rPr>
          <w:tab/>
        </w:r>
        <w:r w:rsidR="002C227A">
          <w:rPr>
            <w:noProof/>
            <w:webHidden/>
          </w:rPr>
          <w:fldChar w:fldCharType="begin"/>
        </w:r>
        <w:r w:rsidR="002C227A">
          <w:rPr>
            <w:noProof/>
            <w:webHidden/>
          </w:rPr>
          <w:instrText xml:space="preserve"> PAGEREF _Toc524683483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FE7086">
      <w:pPr>
        <w:pStyle w:val="TDC1"/>
        <w:rPr>
          <w:rFonts w:asciiTheme="minorHAnsi" w:eastAsiaTheme="minorEastAsia" w:hAnsiTheme="minorHAnsi" w:cstheme="minorBidi"/>
          <w:b w:val="0"/>
          <w:bCs w:val="0"/>
          <w:noProof/>
          <w:sz w:val="24"/>
          <w:szCs w:val="24"/>
          <w:lang w:val="es-AR" w:eastAsia="es-ES_tradnl"/>
        </w:rPr>
      </w:pPr>
      <w:hyperlink w:anchor="_Toc524683484" w:history="1">
        <w:r w:rsidR="002C227A" w:rsidRPr="00C10420">
          <w:rPr>
            <w:rStyle w:val="Hipervnculo"/>
            <w:noProof/>
          </w:rPr>
          <w:t>Recursos</w:t>
        </w:r>
        <w:r w:rsidR="002C227A">
          <w:rPr>
            <w:noProof/>
            <w:webHidden/>
          </w:rPr>
          <w:tab/>
        </w:r>
        <w:r w:rsidR="002C227A">
          <w:rPr>
            <w:noProof/>
            <w:webHidden/>
          </w:rPr>
          <w:fldChar w:fldCharType="begin"/>
        </w:r>
        <w:r w:rsidR="002C227A">
          <w:rPr>
            <w:noProof/>
            <w:webHidden/>
          </w:rPr>
          <w:instrText xml:space="preserve"> PAGEREF _Toc524683484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FE7086">
      <w:pPr>
        <w:pStyle w:val="TDC1"/>
        <w:rPr>
          <w:rFonts w:asciiTheme="minorHAnsi" w:eastAsiaTheme="minorEastAsia" w:hAnsiTheme="minorHAnsi" w:cstheme="minorBidi"/>
          <w:b w:val="0"/>
          <w:bCs w:val="0"/>
          <w:noProof/>
          <w:sz w:val="24"/>
          <w:szCs w:val="24"/>
          <w:lang w:val="es-AR" w:eastAsia="es-ES_tradnl"/>
        </w:rPr>
      </w:pPr>
      <w:hyperlink w:anchor="_Toc524683485" w:history="1">
        <w:r w:rsidR="002C227A" w:rsidRPr="00C10420">
          <w:rPr>
            <w:rStyle w:val="Hipervnculo"/>
            <w:noProof/>
          </w:rPr>
          <w:t>Evaluación 14/09/18</w:t>
        </w:r>
        <w:r w:rsidR="002C227A">
          <w:rPr>
            <w:noProof/>
            <w:webHidden/>
          </w:rPr>
          <w:tab/>
        </w:r>
        <w:r w:rsidR="002C227A">
          <w:rPr>
            <w:noProof/>
            <w:webHidden/>
          </w:rPr>
          <w:fldChar w:fldCharType="begin"/>
        </w:r>
        <w:r w:rsidR="002C227A">
          <w:rPr>
            <w:noProof/>
            <w:webHidden/>
          </w:rPr>
          <w:instrText xml:space="preserve"> PAGEREF _Toc524683485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FE7086">
      <w:pPr>
        <w:pStyle w:val="TDC2"/>
        <w:rPr>
          <w:rFonts w:asciiTheme="minorHAnsi" w:eastAsiaTheme="minorEastAsia" w:hAnsiTheme="minorHAnsi" w:cstheme="minorBidi"/>
          <w:i w:val="0"/>
          <w:iCs w:val="0"/>
          <w:noProof/>
          <w:sz w:val="24"/>
          <w:szCs w:val="24"/>
          <w:lang w:val="es-AR" w:eastAsia="es-ES_tradnl"/>
        </w:rPr>
      </w:pPr>
      <w:hyperlink w:anchor="_Toc524683486" w:history="1">
        <w:r w:rsidR="002C227A" w:rsidRPr="00C10420">
          <w:rPr>
            <w:rStyle w:val="Hipervnculo"/>
            <w:rFonts w:ascii="Baskerville Old Face" w:hAnsi="Baskerville Old Face"/>
            <w:noProof/>
          </w:rPr>
          <w:t>Objetivos Alcanzados</w:t>
        </w:r>
        <w:r w:rsidR="002C227A">
          <w:rPr>
            <w:noProof/>
            <w:webHidden/>
          </w:rPr>
          <w:tab/>
        </w:r>
        <w:r w:rsidR="002C227A">
          <w:rPr>
            <w:noProof/>
            <w:webHidden/>
          </w:rPr>
          <w:fldChar w:fldCharType="begin"/>
        </w:r>
        <w:r w:rsidR="002C227A">
          <w:rPr>
            <w:noProof/>
            <w:webHidden/>
          </w:rPr>
          <w:instrText xml:space="preserve"> PAGEREF _Toc524683486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FE7086">
      <w:pPr>
        <w:pStyle w:val="TDC2"/>
        <w:rPr>
          <w:rFonts w:asciiTheme="minorHAnsi" w:eastAsiaTheme="minorEastAsia" w:hAnsiTheme="minorHAnsi" w:cstheme="minorBidi"/>
          <w:i w:val="0"/>
          <w:iCs w:val="0"/>
          <w:noProof/>
          <w:sz w:val="24"/>
          <w:szCs w:val="24"/>
          <w:lang w:val="es-AR" w:eastAsia="es-ES_tradnl"/>
        </w:rPr>
      </w:pPr>
      <w:hyperlink w:anchor="_Toc524683487" w:history="1">
        <w:r w:rsidR="002C227A" w:rsidRPr="00C10420">
          <w:rPr>
            <w:rStyle w:val="Hipervnculo"/>
            <w:rFonts w:ascii="Baskerville Old Face" w:hAnsi="Baskerville Old Face"/>
            <w:noProof/>
          </w:rPr>
          <w:t>Objetivos No Alcanzados</w:t>
        </w:r>
        <w:r w:rsidR="002C227A">
          <w:rPr>
            <w:noProof/>
            <w:webHidden/>
          </w:rPr>
          <w:tab/>
        </w:r>
        <w:r w:rsidR="002C227A">
          <w:rPr>
            <w:noProof/>
            <w:webHidden/>
          </w:rPr>
          <w:fldChar w:fldCharType="begin"/>
        </w:r>
        <w:r w:rsidR="002C227A">
          <w:rPr>
            <w:noProof/>
            <w:webHidden/>
          </w:rPr>
          <w:instrText xml:space="preserve"> PAGEREF _Toc524683487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FE7086">
      <w:pPr>
        <w:pStyle w:val="TDC2"/>
        <w:rPr>
          <w:rFonts w:asciiTheme="minorHAnsi" w:eastAsiaTheme="minorEastAsia" w:hAnsiTheme="minorHAnsi" w:cstheme="minorBidi"/>
          <w:i w:val="0"/>
          <w:iCs w:val="0"/>
          <w:noProof/>
          <w:sz w:val="24"/>
          <w:szCs w:val="24"/>
          <w:lang w:val="es-AR" w:eastAsia="es-ES_tradnl"/>
        </w:rPr>
      </w:pPr>
      <w:hyperlink w:anchor="_Toc524683488" w:history="1">
        <w:r w:rsidR="002C227A" w:rsidRPr="00C10420">
          <w:rPr>
            <w:rStyle w:val="Hipervnculo"/>
            <w:rFonts w:ascii="Baskerville Old Face" w:hAnsi="Baskerville Old Face"/>
            <w:noProof/>
          </w:rPr>
          <w:t>Ítems a Revisar</w:t>
        </w:r>
        <w:r w:rsidR="002C227A">
          <w:rPr>
            <w:noProof/>
            <w:webHidden/>
          </w:rPr>
          <w:tab/>
        </w:r>
        <w:r w:rsidR="002C227A">
          <w:rPr>
            <w:noProof/>
            <w:webHidden/>
          </w:rPr>
          <w:fldChar w:fldCharType="begin"/>
        </w:r>
        <w:r w:rsidR="002C227A">
          <w:rPr>
            <w:noProof/>
            <w:webHidden/>
          </w:rPr>
          <w:instrText xml:space="preserve"> PAGEREF _Toc524683488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FE7086">
      <w:pPr>
        <w:pStyle w:val="TDC1"/>
        <w:rPr>
          <w:rFonts w:asciiTheme="minorHAnsi" w:eastAsiaTheme="minorEastAsia" w:hAnsiTheme="minorHAnsi" w:cstheme="minorBidi"/>
          <w:b w:val="0"/>
          <w:bCs w:val="0"/>
          <w:noProof/>
          <w:sz w:val="24"/>
          <w:szCs w:val="24"/>
          <w:lang w:val="es-AR" w:eastAsia="es-ES_tradnl"/>
        </w:rPr>
      </w:pPr>
      <w:hyperlink w:anchor="_Toc524683489" w:history="1">
        <w:r w:rsidR="002C227A" w:rsidRPr="00C10420">
          <w:rPr>
            <w:rStyle w:val="Hipervnculo"/>
            <w:noProof/>
          </w:rPr>
          <w:t>Conclusión</w:t>
        </w:r>
        <w:r w:rsidR="002C227A">
          <w:rPr>
            <w:noProof/>
            <w:webHidden/>
          </w:rPr>
          <w:tab/>
        </w:r>
        <w:r w:rsidR="002C227A">
          <w:rPr>
            <w:noProof/>
            <w:webHidden/>
          </w:rPr>
          <w:fldChar w:fldCharType="begin"/>
        </w:r>
        <w:r w:rsidR="002C227A">
          <w:rPr>
            <w:noProof/>
            <w:webHidden/>
          </w:rPr>
          <w:instrText xml:space="preserve"> PAGEREF _Toc524683489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FE7086">
      <w:pPr>
        <w:pStyle w:val="TDC2"/>
        <w:rPr>
          <w:rFonts w:asciiTheme="minorHAnsi" w:eastAsiaTheme="minorEastAsia" w:hAnsiTheme="minorHAnsi" w:cstheme="minorBidi"/>
          <w:i w:val="0"/>
          <w:iCs w:val="0"/>
          <w:noProof/>
          <w:sz w:val="24"/>
          <w:szCs w:val="24"/>
          <w:lang w:val="es-AR" w:eastAsia="es-ES_tradnl"/>
        </w:rPr>
      </w:pPr>
      <w:hyperlink w:anchor="_Toc524683490" w:history="1">
        <w:r w:rsidR="002C227A" w:rsidRPr="00C10420">
          <w:rPr>
            <w:rStyle w:val="Hipervnculo"/>
            <w:rFonts w:ascii="Baskerville Old Face" w:hAnsi="Baskerville Old Face"/>
            <w:noProof/>
          </w:rPr>
          <w:t>Estado del repositorio</w:t>
        </w:r>
        <w:r w:rsidR="002C227A">
          <w:rPr>
            <w:noProof/>
            <w:webHidden/>
          </w:rPr>
          <w:tab/>
        </w:r>
        <w:r w:rsidR="002C227A">
          <w:rPr>
            <w:noProof/>
            <w:webHidden/>
          </w:rPr>
          <w:fldChar w:fldCharType="begin"/>
        </w:r>
        <w:r w:rsidR="002C227A">
          <w:rPr>
            <w:noProof/>
            <w:webHidden/>
          </w:rPr>
          <w:instrText xml:space="preserve"> PAGEREF _Toc524683490 \h </w:instrText>
        </w:r>
        <w:r w:rsidR="002C227A">
          <w:rPr>
            <w:noProof/>
            <w:webHidden/>
          </w:rPr>
        </w:r>
        <w:r w:rsidR="002C227A">
          <w:rPr>
            <w:noProof/>
            <w:webHidden/>
          </w:rPr>
          <w:fldChar w:fldCharType="separate"/>
        </w:r>
        <w:r w:rsidR="002C227A">
          <w:rPr>
            <w:noProof/>
            <w:webHidden/>
          </w:rPr>
          <w:t>8</w:t>
        </w:r>
        <w:r w:rsidR="002C227A">
          <w:rPr>
            <w:noProof/>
            <w:webHidden/>
          </w:rPr>
          <w:fldChar w:fldCharType="end"/>
        </w:r>
      </w:hyperlink>
    </w:p>
    <w:p w:rsidR="000F79DF" w:rsidRPr="00B70151" w:rsidRDefault="00795113" w:rsidP="000F79DF">
      <w:pPr>
        <w:tabs>
          <w:tab w:val="left" w:pos="5954"/>
        </w:tabs>
        <w:rPr>
          <w:rFonts w:ascii="Baskerville Old Face" w:hAnsi="Baskerville Old Face"/>
        </w:rPr>
      </w:pPr>
      <w:r w:rsidRPr="00B70151">
        <w:rPr>
          <w:rFonts w:ascii="Baskerville Old Face" w:hAnsi="Baskerville Old Face"/>
        </w:rPr>
        <w:fldChar w:fldCharType="end"/>
      </w:r>
    </w:p>
    <w:p w:rsidR="0040066E" w:rsidRPr="00B70151" w:rsidRDefault="0040066E" w:rsidP="000F79DF">
      <w:pPr>
        <w:ind w:left="0" w:firstLine="0"/>
        <w:rPr>
          <w:rFonts w:ascii="Baskerville Old Face" w:hAnsi="Baskerville Old Face"/>
        </w:rPr>
      </w:pPr>
    </w:p>
    <w:p w:rsidR="00861B8F" w:rsidRPr="00B70151" w:rsidRDefault="00861B8F" w:rsidP="0040066E">
      <w:pPr>
        <w:rPr>
          <w:rFonts w:ascii="Baskerville Old Face" w:hAnsi="Baskerville Old Face"/>
        </w:rPr>
      </w:pPr>
      <w:r w:rsidRPr="00B70151">
        <w:rPr>
          <w:rFonts w:ascii="Baskerville Old Face" w:hAnsi="Baskerville Old Face"/>
        </w:rPr>
        <w:br w:type="page"/>
      </w:r>
    </w:p>
    <w:p w:rsidR="00A13DBA" w:rsidRPr="00B70151" w:rsidRDefault="002731FC" w:rsidP="00CC697D">
      <w:pPr>
        <w:pStyle w:val="PSI-Ttulo"/>
        <w:jc w:val="both"/>
        <w:rPr>
          <w:rFonts w:ascii="Baskerville Old Face" w:hAnsi="Baskerville Old Face"/>
          <w:lang w:val="es-ES"/>
        </w:rPr>
      </w:pPr>
      <w:r w:rsidRPr="00B70151">
        <w:rPr>
          <w:rFonts w:ascii="Baskerville Old Face" w:hAnsi="Baskerville Old Face"/>
          <w:lang w:val="es-ES"/>
        </w:rPr>
        <w:lastRenderedPageBreak/>
        <w:t>Plan de Iteración</w:t>
      </w:r>
    </w:p>
    <w:p w:rsidR="007F38C0" w:rsidRPr="00B70151" w:rsidRDefault="00DD1DA2" w:rsidP="00CC697D">
      <w:pPr>
        <w:pStyle w:val="PSI-Ttulo1"/>
        <w:jc w:val="both"/>
      </w:pPr>
      <w:bookmarkStart w:id="0" w:name="_Toc524683476"/>
      <w:r w:rsidRPr="00B70151">
        <w:t>Introducción</w:t>
      </w:r>
      <w:bookmarkEnd w:id="0"/>
    </w:p>
    <w:p w:rsidR="00F70F4F" w:rsidRPr="00B70151" w:rsidRDefault="00F47296" w:rsidP="00CC697D">
      <w:pPr>
        <w:pStyle w:val="PSI-Normal"/>
        <w:rPr>
          <w:rFonts w:ascii="Baskerville Old Face" w:hAnsi="Baskerville Old Face"/>
          <w:sz w:val="24"/>
          <w:lang w:val="es-ES"/>
        </w:rPr>
      </w:pPr>
      <w:r w:rsidRPr="00B70151">
        <w:rPr>
          <w:rFonts w:ascii="Baskerville Old Face" w:hAnsi="Baskerville Old Face"/>
          <w:sz w:val="24"/>
          <w:lang w:val="es-ES"/>
        </w:rPr>
        <w:t>Esa fase producirá los siguientes productos:</w:t>
      </w:r>
    </w:p>
    <w:p w:rsidR="00F47296" w:rsidRPr="00B70151" w:rsidRDefault="00405474" w:rsidP="004D7C00">
      <w:pPr>
        <w:pStyle w:val="PSI-Normal"/>
        <w:numPr>
          <w:ilvl w:val="0"/>
          <w:numId w:val="22"/>
        </w:numPr>
        <w:rPr>
          <w:rFonts w:ascii="Baskerville Old Face" w:hAnsi="Baskerville Old Face"/>
          <w:sz w:val="24"/>
          <w:lang w:val="es-ES"/>
        </w:rPr>
      </w:pPr>
      <w:r w:rsidRPr="00B70151">
        <w:rPr>
          <w:rFonts w:ascii="Baskerville Old Face" w:hAnsi="Baskerville Old Face"/>
          <w:sz w:val="24"/>
          <w:lang w:val="es-ES"/>
        </w:rPr>
        <w:t>Es</w:t>
      </w:r>
      <w:r>
        <w:rPr>
          <w:rFonts w:ascii="Baskerville Old Face" w:hAnsi="Baskerville Old Face"/>
          <w:sz w:val="24"/>
          <w:lang w:val="es-ES"/>
        </w:rPr>
        <w:t>pecificación de Casos de Uso</w:t>
      </w:r>
    </w:p>
    <w:p w:rsidR="005E5E59" w:rsidRDefault="00405474" w:rsidP="004D7C00">
      <w:pPr>
        <w:pStyle w:val="PSI-Normal"/>
        <w:numPr>
          <w:ilvl w:val="0"/>
          <w:numId w:val="22"/>
        </w:numPr>
        <w:rPr>
          <w:rFonts w:ascii="Baskerville Old Face" w:hAnsi="Baskerville Old Face"/>
          <w:sz w:val="24"/>
          <w:lang w:val="es-ES"/>
        </w:rPr>
      </w:pPr>
      <w:r>
        <w:rPr>
          <w:rFonts w:ascii="Baskerville Old Face" w:hAnsi="Baskerville Old Face"/>
          <w:sz w:val="24"/>
          <w:lang w:val="es-ES"/>
        </w:rPr>
        <w:t>Plan de Riesgos</w:t>
      </w:r>
    </w:p>
    <w:p w:rsidR="00F47296" w:rsidRDefault="00405474" w:rsidP="004D7C00">
      <w:pPr>
        <w:pStyle w:val="PSI-Normal"/>
        <w:numPr>
          <w:ilvl w:val="0"/>
          <w:numId w:val="22"/>
        </w:numPr>
        <w:rPr>
          <w:rFonts w:ascii="Baskerville Old Face" w:hAnsi="Baskerville Old Face"/>
          <w:sz w:val="24"/>
          <w:lang w:val="es-ES"/>
        </w:rPr>
      </w:pPr>
      <w:r>
        <w:rPr>
          <w:rFonts w:ascii="Baskerville Old Face" w:hAnsi="Baskerville Old Face"/>
          <w:sz w:val="24"/>
          <w:lang w:val="es-ES"/>
        </w:rPr>
        <w:t>Plan de Estimación</w:t>
      </w:r>
    </w:p>
    <w:p w:rsidR="001F2731" w:rsidRDefault="001F2731" w:rsidP="001F2731">
      <w:pPr>
        <w:pStyle w:val="PSI-Normal"/>
        <w:numPr>
          <w:ilvl w:val="0"/>
          <w:numId w:val="22"/>
        </w:numPr>
        <w:rPr>
          <w:rFonts w:ascii="Baskerville Old Face" w:hAnsi="Baskerville Old Face"/>
          <w:sz w:val="24"/>
          <w:lang w:val="es-ES"/>
        </w:rPr>
      </w:pPr>
      <w:r>
        <w:rPr>
          <w:rFonts w:ascii="Baskerville Old Face" w:hAnsi="Baskerville Old Face"/>
          <w:sz w:val="24"/>
          <w:lang w:val="es-ES"/>
        </w:rPr>
        <w:t>Estimación</w:t>
      </w:r>
    </w:p>
    <w:p w:rsidR="00DD0942" w:rsidRDefault="00DD0942" w:rsidP="001F2731">
      <w:pPr>
        <w:pStyle w:val="PSI-Normal"/>
        <w:numPr>
          <w:ilvl w:val="0"/>
          <w:numId w:val="22"/>
        </w:numPr>
        <w:rPr>
          <w:rFonts w:ascii="Baskerville Old Face" w:hAnsi="Baskerville Old Face"/>
          <w:sz w:val="24"/>
          <w:lang w:val="es-ES"/>
        </w:rPr>
      </w:pPr>
      <w:r>
        <w:rPr>
          <w:rFonts w:ascii="Baskerville Old Face" w:hAnsi="Baskerville Old Face"/>
          <w:sz w:val="24"/>
          <w:lang w:val="es-ES"/>
        </w:rPr>
        <w:t>Implementación ABM</w:t>
      </w:r>
    </w:p>
    <w:p w:rsidR="00DD0942" w:rsidRDefault="00DD0942" w:rsidP="001F2731">
      <w:pPr>
        <w:pStyle w:val="PSI-Normal"/>
        <w:numPr>
          <w:ilvl w:val="0"/>
          <w:numId w:val="22"/>
        </w:numPr>
        <w:rPr>
          <w:rFonts w:ascii="Baskerville Old Face" w:hAnsi="Baskerville Old Face"/>
          <w:sz w:val="24"/>
          <w:lang w:val="es-ES"/>
        </w:rPr>
      </w:pPr>
      <w:r>
        <w:rPr>
          <w:rFonts w:ascii="Baskerville Old Face" w:hAnsi="Baskerville Old Face"/>
          <w:sz w:val="24"/>
          <w:lang w:val="es-ES"/>
        </w:rPr>
        <w:t>Diagrama de Clases</w:t>
      </w:r>
    </w:p>
    <w:p w:rsidR="00DD0942" w:rsidRPr="001F2731" w:rsidRDefault="00DD0942" w:rsidP="001F2731">
      <w:pPr>
        <w:pStyle w:val="PSI-Normal"/>
        <w:numPr>
          <w:ilvl w:val="0"/>
          <w:numId w:val="22"/>
        </w:numPr>
        <w:rPr>
          <w:rFonts w:ascii="Baskerville Old Face" w:hAnsi="Baskerville Old Face"/>
          <w:sz w:val="24"/>
          <w:lang w:val="es-ES"/>
        </w:rPr>
      </w:pPr>
      <w:r>
        <w:rPr>
          <w:rFonts w:ascii="Baskerville Old Face" w:hAnsi="Baskerville Old Face"/>
          <w:sz w:val="24"/>
          <w:lang w:val="es-ES"/>
        </w:rPr>
        <w:t>Modelo de Datos</w:t>
      </w:r>
    </w:p>
    <w:p w:rsidR="00DD1DA2" w:rsidRPr="00B70151" w:rsidRDefault="00DD1DA2" w:rsidP="00CC697D">
      <w:pPr>
        <w:pStyle w:val="PSI-Ttulo2"/>
        <w:jc w:val="both"/>
        <w:rPr>
          <w:rFonts w:ascii="Baskerville Old Face" w:hAnsi="Baskerville Old Face"/>
          <w:color w:val="FFC000" w:themeColor="accent4"/>
          <w:sz w:val="28"/>
          <w:lang w:val="es-ES"/>
        </w:rPr>
      </w:pPr>
      <w:bookmarkStart w:id="1" w:name="_Toc524683477"/>
      <w:r w:rsidRPr="00B70151">
        <w:rPr>
          <w:rFonts w:ascii="Baskerville Old Face" w:hAnsi="Baskerville Old Face"/>
          <w:color w:val="FFC000" w:themeColor="accent4"/>
          <w:sz w:val="28"/>
          <w:lang w:val="es-ES"/>
        </w:rPr>
        <w:t>Propósito</w:t>
      </w:r>
      <w:bookmarkEnd w:id="1"/>
    </w:p>
    <w:p w:rsidR="00EF7C69" w:rsidRPr="00B1418D" w:rsidRDefault="00A14B0C" w:rsidP="00B1418D">
      <w:pPr>
        <w:pStyle w:val="PSI-Normal"/>
        <w:ind w:left="0" w:firstLine="0"/>
        <w:rPr>
          <w:rFonts w:ascii="Baskerville Old Face" w:hAnsi="Baskerville Old Face"/>
          <w:sz w:val="24"/>
          <w:lang w:val="es-ES"/>
        </w:rPr>
      </w:pPr>
      <w:r w:rsidRPr="00B70151">
        <w:rPr>
          <w:rFonts w:ascii="Baskerville Old Face" w:hAnsi="Baskerville Old Face"/>
          <w:sz w:val="24"/>
          <w:lang w:val="es-ES"/>
        </w:rPr>
        <w:t>Este documento tiene como objetivo detallar las actividades que serán llevadas a cabo durante la</w:t>
      </w:r>
      <w:r w:rsidR="007D0CEE" w:rsidRPr="00B70151">
        <w:rPr>
          <w:rFonts w:ascii="Baskerville Old Face" w:hAnsi="Baskerville Old Face"/>
          <w:sz w:val="24"/>
          <w:lang w:val="es-ES"/>
        </w:rPr>
        <w:t xml:space="preserve"> iteración, como así también establecer los criterios fundamentales de evaluación que se deberían tener en consideración al momento de finalizar esta etapa.</w:t>
      </w:r>
    </w:p>
    <w:p w:rsidR="00DD1DA2" w:rsidRPr="00B70151" w:rsidRDefault="00DD1DA2" w:rsidP="00CC697D">
      <w:pPr>
        <w:pStyle w:val="PSI-Ttulo2"/>
        <w:jc w:val="both"/>
        <w:rPr>
          <w:rFonts w:ascii="Baskerville Old Face" w:hAnsi="Baskerville Old Face"/>
          <w:color w:val="FFC000" w:themeColor="accent4"/>
          <w:sz w:val="28"/>
          <w:lang w:val="es-ES"/>
        </w:rPr>
      </w:pPr>
      <w:bookmarkStart w:id="2" w:name="_Toc524683478"/>
      <w:r w:rsidRPr="00B70151">
        <w:rPr>
          <w:rFonts w:ascii="Baskerville Old Face" w:hAnsi="Baskerville Old Face"/>
          <w:color w:val="FFC000" w:themeColor="accent4"/>
          <w:sz w:val="28"/>
          <w:lang w:val="es-ES"/>
        </w:rPr>
        <w:t>Referencias</w:t>
      </w:r>
      <w:bookmarkEnd w:id="2"/>
    </w:p>
    <w:p w:rsidR="00E511E0" w:rsidRPr="00B70151"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w:t>
      </w:r>
      <w:r w:rsidR="00FD675A">
        <w:rPr>
          <w:rFonts w:ascii="Baskerville Old Face" w:hAnsi="Baskerville Old Face"/>
          <w:sz w:val="24"/>
          <w:lang w:val="es-ES"/>
        </w:rPr>
        <w:t xml:space="preserve"> </w:t>
      </w:r>
      <w:proofErr w:type="spellStart"/>
      <w:r w:rsidR="00FD675A">
        <w:rPr>
          <w:rFonts w:ascii="Baskerville Old Face" w:hAnsi="Baskerville Old Face"/>
          <w:sz w:val="24"/>
          <w:lang w:val="es-ES"/>
        </w:rPr>
        <w:t>Gestion</w:t>
      </w:r>
      <w:proofErr w:type="spellEnd"/>
      <w:r w:rsidR="00FD675A">
        <w:rPr>
          <w:rFonts w:ascii="Baskerville Old Face" w:hAnsi="Baskerville Old Face"/>
          <w:sz w:val="24"/>
          <w:lang w:val="es-ES"/>
        </w:rPr>
        <w:t xml:space="preserve"> de Riegos</w:t>
      </w:r>
    </w:p>
    <w:p w:rsidR="00E511E0" w:rsidRPr="00B70151"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 Gestión de Riesgos</w:t>
      </w:r>
    </w:p>
    <w:p w:rsidR="00E511E0"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 Estimación</w:t>
      </w:r>
    </w:p>
    <w:p w:rsidR="00FD675A" w:rsidRPr="0003291F" w:rsidRDefault="00FD675A" w:rsidP="0003291F">
      <w:pPr>
        <w:pStyle w:val="PSI-Normal"/>
        <w:numPr>
          <w:ilvl w:val="0"/>
          <w:numId w:val="13"/>
        </w:numPr>
        <w:rPr>
          <w:rFonts w:ascii="Baskerville Old Face" w:hAnsi="Baskerville Old Face"/>
          <w:sz w:val="24"/>
          <w:lang w:val="es-ES"/>
        </w:rPr>
      </w:pPr>
      <w:r>
        <w:rPr>
          <w:rFonts w:ascii="Baskerville Old Face" w:hAnsi="Baskerville Old Face"/>
          <w:sz w:val="24"/>
          <w:lang w:val="es-ES"/>
        </w:rPr>
        <w:t>Documento de Modelo de Datos</w:t>
      </w:r>
    </w:p>
    <w:p w:rsidR="000D4FF8" w:rsidRPr="00B70151" w:rsidRDefault="000D4FF8" w:rsidP="002129C9">
      <w:pPr>
        <w:pStyle w:val="PSI-Normal"/>
        <w:ind w:left="0" w:firstLine="0"/>
        <w:rPr>
          <w:rFonts w:ascii="Baskerville Old Face" w:hAnsi="Baskerville Old Face"/>
          <w:lang w:val="es-ES"/>
        </w:rPr>
      </w:pPr>
    </w:p>
    <w:p w:rsidR="00DD1DA2" w:rsidRPr="00B70151" w:rsidRDefault="002129C9" w:rsidP="00CD5794">
      <w:pPr>
        <w:pStyle w:val="PSI-Ttulo1"/>
      </w:pPr>
      <w:bookmarkStart w:id="3" w:name="_Toc524683479"/>
      <w:r w:rsidRPr="00B70151">
        <w:t>Objetivos</w:t>
      </w:r>
      <w:bookmarkEnd w:id="3"/>
    </w:p>
    <w:p w:rsidR="00DD1DA2" w:rsidRPr="00B70151" w:rsidRDefault="00DD1DA2" w:rsidP="002129C9">
      <w:pPr>
        <w:pStyle w:val="PSI-Ttulo2"/>
        <w:rPr>
          <w:rFonts w:ascii="Baskerville Old Face" w:hAnsi="Baskerville Old Face"/>
          <w:color w:val="FFC000" w:themeColor="accent4"/>
          <w:sz w:val="28"/>
          <w:lang w:val="es-ES"/>
        </w:rPr>
      </w:pPr>
      <w:bookmarkStart w:id="4" w:name="_Toc524683480"/>
      <w:r w:rsidRPr="00B70151">
        <w:rPr>
          <w:rFonts w:ascii="Baskerville Old Face" w:hAnsi="Baskerville Old Face"/>
          <w:color w:val="FFC000" w:themeColor="accent4"/>
          <w:sz w:val="28"/>
          <w:lang w:val="es-ES"/>
        </w:rPr>
        <w:t>Criterios de Evaluación</w:t>
      </w:r>
      <w:bookmarkEnd w:id="4"/>
    </w:p>
    <w:p w:rsidR="00BA7CD1" w:rsidRPr="00231E9D" w:rsidRDefault="00BA7CD1" w:rsidP="00CC697D">
      <w:pPr>
        <w:jc w:val="both"/>
        <w:rPr>
          <w:rFonts w:ascii="Baskerville Old Face" w:hAnsi="Baskerville Old Face"/>
          <w:sz w:val="24"/>
        </w:rPr>
      </w:pPr>
      <w:r w:rsidRPr="00231E9D">
        <w:rPr>
          <w:rFonts w:ascii="Baskerville Old Face" w:hAnsi="Baskerville Old Face"/>
          <w:sz w:val="24"/>
        </w:rPr>
        <w:t xml:space="preserve">Al final esta </w:t>
      </w:r>
      <w:r w:rsidR="0009121A" w:rsidRPr="00231E9D">
        <w:rPr>
          <w:rFonts w:ascii="Baskerville Old Face" w:hAnsi="Baskerville Old Face"/>
          <w:sz w:val="24"/>
        </w:rPr>
        <w:t>iteración</w:t>
      </w:r>
      <w:r w:rsidRPr="00231E9D">
        <w:rPr>
          <w:rFonts w:ascii="Baskerville Old Face" w:hAnsi="Baskerville Old Face"/>
          <w:sz w:val="24"/>
        </w:rPr>
        <w:t xml:space="preserve"> se pretende alcanzar:</w:t>
      </w:r>
    </w:p>
    <w:p w:rsidR="00BA7CD1"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 xml:space="preserve">Comprender con </w:t>
      </w:r>
      <w:r w:rsidR="00C830E6" w:rsidRPr="00B70151">
        <w:rPr>
          <w:rFonts w:ascii="Baskerville Old Face" w:hAnsi="Baskerville Old Face"/>
          <w:i w:val="0"/>
          <w:color w:val="000000" w:themeColor="text1"/>
          <w:sz w:val="24"/>
          <w:lang w:val="es-ES"/>
        </w:rPr>
        <w:t>exactitud</w:t>
      </w:r>
      <w:r w:rsidRPr="00B70151">
        <w:rPr>
          <w:rFonts w:ascii="Baskerville Old Face" w:hAnsi="Baskerville Old Face"/>
          <w:i w:val="0"/>
          <w:color w:val="000000" w:themeColor="text1"/>
          <w:sz w:val="24"/>
          <w:lang w:val="es-ES"/>
        </w:rPr>
        <w:t xml:space="preserve"> los requerimientos del </w:t>
      </w:r>
      <w:r w:rsidR="00C830E6" w:rsidRPr="00B70151">
        <w:rPr>
          <w:rFonts w:ascii="Baskerville Old Face" w:hAnsi="Baskerville Old Face"/>
          <w:i w:val="0"/>
          <w:color w:val="000000" w:themeColor="text1"/>
          <w:sz w:val="24"/>
          <w:lang w:val="es-ES"/>
        </w:rPr>
        <w:t>cliente</w:t>
      </w:r>
    </w:p>
    <w:p w:rsidR="00C830E6"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E</w:t>
      </w:r>
      <w:r w:rsidR="00C830E6" w:rsidRPr="00B70151">
        <w:rPr>
          <w:rFonts w:ascii="Baskerville Old Face" w:hAnsi="Baskerville Old Face"/>
          <w:i w:val="0"/>
          <w:color w:val="000000" w:themeColor="text1"/>
          <w:sz w:val="24"/>
          <w:lang w:val="es-ES"/>
        </w:rPr>
        <w:t>studio de factibilidad</w:t>
      </w:r>
    </w:p>
    <w:p w:rsidR="00BA7CD1"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Modelo de Negocio</w:t>
      </w:r>
    </w:p>
    <w:p w:rsidR="00B00F4F" w:rsidRPr="00B70151" w:rsidRDefault="00C830E6"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lastRenderedPageBreak/>
        <w:t>Plan de Proyecto</w:t>
      </w:r>
    </w:p>
    <w:p w:rsidR="00FC7D7C" w:rsidRPr="00B70151" w:rsidRDefault="00FC7D7C" w:rsidP="00FC7D7C">
      <w:pPr>
        <w:pStyle w:val="PSI-Comentario"/>
        <w:ind w:left="720" w:firstLine="0"/>
        <w:rPr>
          <w:rFonts w:ascii="Baskerville Old Face" w:hAnsi="Baskerville Old Face"/>
          <w:i w:val="0"/>
          <w:color w:val="000000" w:themeColor="text1"/>
          <w:sz w:val="24"/>
          <w:lang w:val="es-ES"/>
        </w:rPr>
      </w:pPr>
    </w:p>
    <w:p w:rsidR="002129C9" w:rsidRPr="00B70151" w:rsidRDefault="002129C9" w:rsidP="002129C9">
      <w:pPr>
        <w:pStyle w:val="PSI-Ttulo2"/>
        <w:rPr>
          <w:rFonts w:ascii="Baskerville Old Face" w:hAnsi="Baskerville Old Face"/>
          <w:color w:val="FFC000" w:themeColor="accent4"/>
          <w:sz w:val="28"/>
          <w:lang w:val="es-ES"/>
        </w:rPr>
      </w:pPr>
      <w:bookmarkStart w:id="5" w:name="_Toc524683481"/>
      <w:r w:rsidRPr="00B70151">
        <w:rPr>
          <w:rFonts w:ascii="Baskerville Old Face" w:hAnsi="Baskerville Old Face"/>
          <w:color w:val="FFC000" w:themeColor="accent4"/>
          <w:sz w:val="28"/>
          <w:lang w:val="es-ES"/>
        </w:rPr>
        <w:t>Elementos de la Línea Base</w:t>
      </w:r>
      <w:bookmarkEnd w:id="5"/>
    </w:p>
    <w:p w:rsidR="00E511E0" w:rsidRPr="00B70151" w:rsidRDefault="003E71A6" w:rsidP="00CC697D">
      <w:pPr>
        <w:ind w:left="0" w:firstLine="0"/>
        <w:jc w:val="both"/>
        <w:rPr>
          <w:rFonts w:ascii="Baskerville Old Face" w:hAnsi="Baskerville Old Face"/>
          <w:color w:val="000000" w:themeColor="text1"/>
          <w:sz w:val="24"/>
          <w:szCs w:val="24"/>
        </w:rPr>
      </w:pPr>
      <w:r w:rsidRPr="00B70151">
        <w:rPr>
          <w:rFonts w:ascii="Baskerville Old Face" w:hAnsi="Baskerville Old Face"/>
          <w:color w:val="000000" w:themeColor="text1"/>
          <w:sz w:val="24"/>
          <w:szCs w:val="24"/>
        </w:rPr>
        <w:t>En la primera parte  de este documento se hace una introducción general al presente plan, identificando el propósito y alcance del mismo</w:t>
      </w:r>
    </w:p>
    <w:p w:rsidR="003E71A6" w:rsidRPr="00B70151" w:rsidRDefault="003E71A6" w:rsidP="00CC697D">
      <w:pPr>
        <w:pStyle w:val="PSI-Normal"/>
        <w:ind w:left="0" w:firstLine="0"/>
        <w:rPr>
          <w:rFonts w:ascii="Baskerville Old Face" w:hAnsi="Baskerville Old Face"/>
          <w:color w:val="000000" w:themeColor="text1"/>
          <w:sz w:val="24"/>
          <w:szCs w:val="24"/>
          <w:lang w:val="es-ES"/>
        </w:rPr>
      </w:pPr>
      <w:r w:rsidRPr="00B70151">
        <w:rPr>
          <w:rFonts w:ascii="Baskerville Old Face" w:hAnsi="Baskerville Old Face"/>
          <w:color w:val="000000" w:themeColor="text1"/>
          <w:sz w:val="24"/>
          <w:szCs w:val="24"/>
          <w:lang w:val="es-ES"/>
        </w:rPr>
        <w:t>En la segunda parte se presenta la planificación para la fase de elaboración, en su tercera iteración.</w:t>
      </w:r>
    </w:p>
    <w:p w:rsidR="003E71A6" w:rsidRPr="00B70151" w:rsidRDefault="003E71A6" w:rsidP="00CC697D">
      <w:pPr>
        <w:pStyle w:val="PSI-Normal"/>
        <w:ind w:left="0" w:firstLine="0"/>
        <w:rPr>
          <w:rFonts w:ascii="Baskerville Old Face" w:hAnsi="Baskerville Old Face"/>
          <w:color w:val="000000" w:themeColor="text1"/>
          <w:sz w:val="24"/>
          <w:szCs w:val="24"/>
          <w:lang w:val="es-ES"/>
        </w:rPr>
      </w:pPr>
      <w:r w:rsidRPr="00B70151">
        <w:rPr>
          <w:rFonts w:ascii="Baskerville Old Face" w:hAnsi="Baskerville Old Face"/>
          <w:color w:val="000000" w:themeColor="text1"/>
          <w:sz w:val="24"/>
          <w:szCs w:val="24"/>
          <w:lang w:val="es-ES"/>
        </w:rPr>
        <w:t>En la tercera parte se describen los recursos asociados a esta etapa.</w:t>
      </w:r>
    </w:p>
    <w:p w:rsidR="003E71A6" w:rsidRPr="00B70151" w:rsidRDefault="003E71A6" w:rsidP="00CC697D">
      <w:pPr>
        <w:jc w:val="both"/>
        <w:rPr>
          <w:rFonts w:ascii="Baskerville Old Face" w:hAnsi="Baskerville Old Face"/>
          <w:b/>
          <w:sz w:val="24"/>
        </w:rPr>
      </w:pPr>
      <w:r w:rsidRPr="00B70151">
        <w:rPr>
          <w:rFonts w:ascii="Baskerville Old Face" w:hAnsi="Baskerville Old Face"/>
          <w:sz w:val="24"/>
        </w:rPr>
        <w:t>Por último, se describirán los criterios de evaluación y los resultados obtenidos al finalizar la iteración, en donde se determinará si se está en condiciones de pasar a la siguiente fase.</w:t>
      </w:r>
    </w:p>
    <w:p w:rsidR="00F70F4F" w:rsidRPr="00B70151" w:rsidRDefault="002129C9" w:rsidP="00CD5794">
      <w:pPr>
        <w:pStyle w:val="PSI-Ttulo1"/>
      </w:pPr>
      <w:bookmarkStart w:id="6" w:name="_Toc524683482"/>
      <w:r w:rsidRPr="00B70151">
        <w:t>Planificación</w:t>
      </w:r>
      <w:bookmarkEnd w:id="6"/>
    </w:p>
    <w:p w:rsidR="00FC7D7C" w:rsidRPr="00B70151" w:rsidRDefault="00FC7D7C" w:rsidP="00CD5794">
      <w:pPr>
        <w:pStyle w:val="PSI-Ttulo1"/>
      </w:pPr>
    </w:p>
    <w:tbl>
      <w:tblPr>
        <w:tblStyle w:val="Tablaconcuadrcula6concolores-nfasis41"/>
        <w:tblW w:w="9747" w:type="dxa"/>
        <w:tblLayout w:type="fixed"/>
        <w:tblLook w:val="01E0" w:firstRow="1" w:lastRow="1" w:firstColumn="1" w:lastColumn="1" w:noHBand="0" w:noVBand="0"/>
      </w:tblPr>
      <w:tblGrid>
        <w:gridCol w:w="4644"/>
        <w:gridCol w:w="2268"/>
        <w:gridCol w:w="1447"/>
        <w:gridCol w:w="1388"/>
      </w:tblGrid>
      <w:tr w:rsidR="00D27AF4" w:rsidRPr="00B70151" w:rsidTr="003F2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27AF4" w:rsidRPr="00B70151"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Nombre de la Tarea</w:t>
            </w:r>
          </w:p>
        </w:tc>
        <w:tc>
          <w:tcPr>
            <w:cnfStyle w:val="000010000000" w:firstRow="0" w:lastRow="0" w:firstColumn="0" w:lastColumn="0" w:oddVBand="1" w:evenVBand="0" w:oddHBand="0" w:evenHBand="0" w:firstRowFirstColumn="0" w:firstRowLastColumn="0" w:lastRowFirstColumn="0" w:lastRowLastColumn="0"/>
            <w:tcW w:w="2268" w:type="dxa"/>
          </w:tcPr>
          <w:p w:rsidR="00D27AF4" w:rsidRPr="00B70151" w:rsidRDefault="001D267C"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Responsable</w:t>
            </w:r>
          </w:p>
        </w:tc>
        <w:tc>
          <w:tcPr>
            <w:tcW w:w="1447" w:type="dxa"/>
          </w:tcPr>
          <w:p w:rsidR="00D27AF4" w:rsidRPr="00B70151" w:rsidRDefault="00D27AF4" w:rsidP="007537C0">
            <w:pPr>
              <w:pStyle w:val="PSI-Normal"/>
              <w:widowControl w:val="0"/>
              <w:suppressAutoHyphens/>
              <w:spacing w:before="0" w:line="240" w:lineRule="atLeast"/>
              <w:ind w:left="0"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Inicio</w:t>
            </w:r>
          </w:p>
        </w:tc>
        <w:tc>
          <w:tcPr>
            <w:cnfStyle w:val="000100000000" w:firstRow="0" w:lastRow="0" w:firstColumn="0" w:lastColumn="1" w:oddVBand="0" w:evenVBand="0" w:oddHBand="0" w:evenHBand="0" w:firstRowFirstColumn="0" w:firstRowLastColumn="0" w:lastRowFirstColumn="0" w:lastRowLastColumn="0"/>
            <w:tcW w:w="1388" w:type="dxa"/>
          </w:tcPr>
          <w:p w:rsidR="00D27AF4" w:rsidRPr="00B70151"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Fin</w:t>
            </w:r>
          </w:p>
        </w:tc>
      </w:tr>
      <w:tr w:rsidR="00D27AF4"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27AF4" w:rsidRPr="00B70151" w:rsidRDefault="00E32DF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Plan de </w:t>
            </w:r>
            <w:r w:rsidR="00A62BD0">
              <w:rPr>
                <w:rFonts w:ascii="Baskerville Old Face" w:hAnsi="Baskerville Old Face"/>
                <w:sz w:val="24"/>
                <w:szCs w:val="24"/>
                <w:lang w:val="es-ES"/>
              </w:rPr>
              <w:t>Iteración</w:t>
            </w:r>
            <w:r w:rsidR="00B678D8" w:rsidRPr="00B70151">
              <w:rPr>
                <w:rFonts w:ascii="Baskerville Old Face" w:hAnsi="Baskerville Old Face"/>
                <w:sz w:val="24"/>
                <w:szCs w:val="24"/>
                <w:lang w:val="es-ES"/>
              </w:rPr>
              <w:t xml:space="preserve"> </w:t>
            </w:r>
          </w:p>
        </w:tc>
        <w:tc>
          <w:tcPr>
            <w:cnfStyle w:val="000010000000" w:firstRow="0" w:lastRow="0" w:firstColumn="0" w:lastColumn="0" w:oddVBand="1" w:evenVBand="0" w:oddHBand="0" w:evenHBand="0" w:firstRowFirstColumn="0" w:firstRowLastColumn="0" w:lastRowFirstColumn="0" w:lastRowLastColumn="0"/>
            <w:tcW w:w="2268" w:type="dxa"/>
          </w:tcPr>
          <w:p w:rsidR="00D27AF4" w:rsidRPr="00B70151" w:rsidRDefault="0025525C" w:rsidP="00A63B36">
            <w:pPr>
              <w:pStyle w:val="PSI-ComentarioenTabla"/>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D27AF4" w:rsidRPr="00C11226" w:rsidRDefault="00E67709"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w:t>
            </w:r>
            <w:r w:rsidR="00D27AF4" w:rsidRPr="00C11226">
              <w:rPr>
                <w:rFonts w:ascii="Baskerville Old Face" w:hAnsi="Baskerville Old Face"/>
                <w:b/>
                <w:sz w:val="24"/>
                <w:szCs w:val="24"/>
                <w:lang w:val="es-ES"/>
              </w:rPr>
              <w:t>2/</w:t>
            </w:r>
            <w:r>
              <w:rPr>
                <w:rFonts w:ascii="Baskerville Old Face" w:hAnsi="Baskerville Old Face"/>
                <w:b/>
                <w:sz w:val="24"/>
                <w:szCs w:val="24"/>
                <w:lang w:val="es-ES"/>
              </w:rPr>
              <w:t>10</w:t>
            </w:r>
            <w:r w:rsidR="00D27AF4" w:rsidRPr="00C11226">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D27AF4" w:rsidRPr="00B70151"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26</w:t>
            </w:r>
            <w:r w:rsidR="00D27AF4" w:rsidRPr="00B70151">
              <w:rPr>
                <w:rFonts w:ascii="Baskerville Old Face" w:hAnsi="Baskerville Old Face"/>
                <w:sz w:val="24"/>
                <w:szCs w:val="24"/>
                <w:lang w:val="es-ES"/>
              </w:rPr>
              <w:t>/</w:t>
            </w:r>
            <w:r>
              <w:rPr>
                <w:rFonts w:ascii="Baskerville Old Face" w:hAnsi="Baskerville Old Face"/>
                <w:sz w:val="24"/>
                <w:szCs w:val="24"/>
                <w:lang w:val="es-ES"/>
              </w:rPr>
              <w:t>10</w:t>
            </w:r>
            <w:r w:rsidR="00D27AF4" w:rsidRPr="00B70151">
              <w:rPr>
                <w:rFonts w:ascii="Baskerville Old Face" w:hAnsi="Baskerville Old Face"/>
                <w:sz w:val="24"/>
                <w:szCs w:val="24"/>
                <w:lang w:val="es-ES"/>
              </w:rPr>
              <w:t>/18</w:t>
            </w:r>
          </w:p>
        </w:tc>
      </w:tr>
      <w:tr w:rsidR="004D3A79"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A62BD0" w:rsidRPr="00A62BD0" w:rsidRDefault="00A62BD0" w:rsidP="00E32DF0">
            <w:pPr>
              <w:pStyle w:val="PSI-ComentarioenTabla"/>
              <w:ind w:left="0" w:firstLine="0"/>
              <w:rPr>
                <w:rFonts w:ascii="Baskerville Old Face" w:hAnsi="Baskerville Old Face"/>
                <w:b w:val="0"/>
                <w:bCs w:val="0"/>
                <w:sz w:val="24"/>
                <w:szCs w:val="24"/>
                <w:lang w:val="es-ES"/>
              </w:rPr>
            </w:pPr>
            <w:r>
              <w:rPr>
                <w:rFonts w:ascii="Baskerville Old Face" w:hAnsi="Baskerville Old Face"/>
                <w:sz w:val="24"/>
                <w:szCs w:val="24"/>
                <w:lang w:val="es-ES"/>
              </w:rPr>
              <w:t>Diseño Conceptual (refinación DER)</w:t>
            </w:r>
          </w:p>
        </w:tc>
        <w:tc>
          <w:tcPr>
            <w:cnfStyle w:val="000010000000" w:firstRow="0" w:lastRow="0" w:firstColumn="0" w:lastColumn="0" w:oddVBand="1" w:evenVBand="0" w:oddHBand="0" w:evenHBand="0" w:firstRowFirstColumn="0" w:firstRowLastColumn="0" w:lastRowFirstColumn="0" w:lastRowLastColumn="0"/>
            <w:tcW w:w="2268" w:type="dxa"/>
          </w:tcPr>
          <w:p w:rsidR="004D3A79" w:rsidRPr="00B70151" w:rsidRDefault="0025525C" w:rsidP="00A63B36">
            <w:pPr>
              <w:pStyle w:val="PSI-ComentarioenTabla"/>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4D3A79" w:rsidRPr="00C11226" w:rsidRDefault="00E67709"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15</w:t>
            </w:r>
            <w:r w:rsidR="0025264F" w:rsidRPr="00C11226">
              <w:rPr>
                <w:rFonts w:ascii="Baskerville Old Face" w:hAnsi="Baskerville Old Face"/>
                <w:b/>
                <w:sz w:val="24"/>
                <w:szCs w:val="24"/>
                <w:lang w:val="es-ES"/>
              </w:rPr>
              <w:t>/</w:t>
            </w:r>
            <w:r>
              <w:rPr>
                <w:rFonts w:ascii="Baskerville Old Face" w:hAnsi="Baskerville Old Face"/>
                <w:b/>
                <w:sz w:val="24"/>
                <w:szCs w:val="24"/>
                <w:lang w:val="es-ES"/>
              </w:rPr>
              <w:t>10</w:t>
            </w:r>
            <w:r w:rsidR="0025264F" w:rsidRPr="00C11226">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4D3A79" w:rsidRPr="00B70151"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17</w:t>
            </w:r>
            <w:r w:rsidR="00001D3A" w:rsidRPr="00B70151">
              <w:rPr>
                <w:rFonts w:ascii="Baskerville Old Face" w:hAnsi="Baskerville Old Face"/>
                <w:sz w:val="24"/>
                <w:szCs w:val="24"/>
                <w:lang w:val="es-ES"/>
              </w:rPr>
              <w:t>/</w:t>
            </w:r>
            <w:r>
              <w:rPr>
                <w:rFonts w:ascii="Baskerville Old Face" w:hAnsi="Baskerville Old Face"/>
                <w:sz w:val="24"/>
                <w:szCs w:val="24"/>
                <w:lang w:val="es-ES"/>
              </w:rPr>
              <w:t>10</w:t>
            </w:r>
            <w:r w:rsidR="00001D3A" w:rsidRPr="00B70151">
              <w:rPr>
                <w:rFonts w:ascii="Baskerville Old Face" w:hAnsi="Baskerville Old Face"/>
                <w:sz w:val="24"/>
                <w:szCs w:val="24"/>
                <w:lang w:val="es-ES"/>
              </w:rPr>
              <w:t>/18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A62BD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Acordar Diseño de la BD con el otro Grupo (VASPA)</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 Santiago </w:t>
            </w:r>
            <w:proofErr w:type="spellStart"/>
            <w:r>
              <w:rPr>
                <w:rFonts w:ascii="Baskerville Old Face" w:hAnsi="Baskerville Old Face"/>
                <w:sz w:val="24"/>
                <w:szCs w:val="24"/>
                <w:lang w:val="es-ES"/>
              </w:rPr>
              <w:t>Farinola</w:t>
            </w:r>
            <w:proofErr w:type="spellEnd"/>
            <w:r>
              <w:rPr>
                <w:rFonts w:ascii="Baskerville Old Face" w:hAnsi="Baskerville Old Face"/>
                <w:sz w:val="24"/>
                <w:szCs w:val="24"/>
                <w:lang w:val="es-ES"/>
              </w:rPr>
              <w:t xml:space="preserve">; Emiliano </w:t>
            </w:r>
            <w:proofErr w:type="spellStart"/>
            <w:r>
              <w:rPr>
                <w:rFonts w:ascii="Baskerville Old Face" w:hAnsi="Baskerville Old Face"/>
                <w:sz w:val="24"/>
                <w:szCs w:val="24"/>
                <w:lang w:val="es-ES"/>
              </w:rPr>
              <w:t>Aguero</w:t>
            </w:r>
            <w:proofErr w:type="spellEnd"/>
          </w:p>
        </w:tc>
        <w:tc>
          <w:tcPr>
            <w:tcW w:w="1447" w:type="dxa"/>
          </w:tcPr>
          <w:p w:rsidR="00A62BD0" w:rsidRPr="00FF5B77" w:rsidRDefault="00A62BD0"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w:t>
            </w:r>
            <w:r w:rsidR="00E67709">
              <w:rPr>
                <w:rFonts w:ascii="Baskerville Old Face" w:hAnsi="Baskerville Old Face"/>
                <w:b/>
                <w:sz w:val="24"/>
                <w:szCs w:val="24"/>
                <w:lang w:val="es-ES"/>
              </w:rPr>
              <w:t>6</w:t>
            </w:r>
            <w:r>
              <w:rPr>
                <w:rFonts w:ascii="Baskerville Old Face" w:hAnsi="Baskerville Old Face"/>
                <w:b/>
                <w:sz w:val="24"/>
                <w:szCs w:val="24"/>
                <w:lang w:val="es-ES"/>
              </w:rPr>
              <w:t>/10/18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Pr="00B70151"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17</w:t>
            </w:r>
            <w:r w:rsidR="00A62BD0">
              <w:rPr>
                <w:rFonts w:ascii="Baskerville Old Face" w:hAnsi="Baskerville Old Face"/>
                <w:sz w:val="24"/>
                <w:szCs w:val="24"/>
                <w:lang w:val="es-ES"/>
              </w:rPr>
              <w:t>/10/18</w:t>
            </w:r>
          </w:p>
        </w:tc>
      </w:tr>
      <w:tr w:rsidR="00A62BD0"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A62BD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Diseño </w:t>
            </w:r>
            <w:r w:rsidR="005113C7">
              <w:rPr>
                <w:rFonts w:ascii="Baskerville Old Face" w:hAnsi="Baskerville Old Face"/>
                <w:sz w:val="24"/>
                <w:szCs w:val="24"/>
                <w:lang w:val="es-ES"/>
              </w:rPr>
              <w:t>Lógico</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A62BD0" w:rsidRDefault="00E67709"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18</w:t>
            </w:r>
            <w:r w:rsidR="00A62BD0">
              <w:rPr>
                <w:rFonts w:ascii="Baskerville Old Face" w:hAnsi="Baskerville Old Face"/>
                <w:b/>
                <w:sz w:val="24"/>
                <w:szCs w:val="24"/>
                <w:lang w:val="es-ES"/>
              </w:rPr>
              <w:t>/10/18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21</w:t>
            </w:r>
            <w:r w:rsidR="00A62BD0">
              <w:rPr>
                <w:rFonts w:ascii="Baskerville Old Face" w:hAnsi="Baskerville Old Face"/>
                <w:sz w:val="24"/>
                <w:szCs w:val="24"/>
                <w:lang w:val="es-ES"/>
              </w:rPr>
              <w:t>/10/18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A62BD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Documento de Modelo de Datos</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A62BD0" w:rsidRDefault="00E67709"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19</w:t>
            </w:r>
            <w:r w:rsidR="00A62BD0">
              <w:rPr>
                <w:rFonts w:ascii="Baskerville Old Face" w:hAnsi="Baskerville Old Face"/>
                <w:b/>
                <w:sz w:val="24"/>
                <w:szCs w:val="24"/>
                <w:lang w:val="es-ES"/>
              </w:rPr>
              <w:t>/10/18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A62BD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24/10/18</w:t>
            </w:r>
          </w:p>
        </w:tc>
      </w:tr>
      <w:tr w:rsidR="00A62BD0"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5113C7"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Implementación</w:t>
            </w:r>
            <w:r w:rsidR="00A62BD0">
              <w:rPr>
                <w:rFonts w:ascii="Baskerville Old Face" w:hAnsi="Baskerville Old Face"/>
                <w:sz w:val="24"/>
                <w:szCs w:val="24"/>
                <w:lang w:val="es-ES"/>
              </w:rPr>
              <w:t xml:space="preserve"> de ABM</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Emiliano </w:t>
            </w:r>
            <w:proofErr w:type="spellStart"/>
            <w:r>
              <w:rPr>
                <w:rFonts w:ascii="Baskerville Old Face" w:hAnsi="Baskerville Old Face"/>
                <w:sz w:val="24"/>
                <w:szCs w:val="24"/>
                <w:lang w:val="es-ES"/>
              </w:rPr>
              <w:t>Aguero</w:t>
            </w:r>
            <w:proofErr w:type="spellEnd"/>
          </w:p>
        </w:tc>
        <w:tc>
          <w:tcPr>
            <w:tcW w:w="1447" w:type="dxa"/>
          </w:tcPr>
          <w:p w:rsidR="00A62BD0" w:rsidRDefault="00E67709"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20/10/18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25/10/18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5113C7"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Priorización</w:t>
            </w:r>
            <w:r w:rsidR="00A62BD0">
              <w:rPr>
                <w:rFonts w:ascii="Baskerville Old Face" w:hAnsi="Baskerville Old Face"/>
                <w:sz w:val="24"/>
                <w:szCs w:val="24"/>
                <w:lang w:val="es-ES"/>
              </w:rPr>
              <w:t xml:space="preserve"> de Caso de Uso</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 Emiliano Agüero; Santiago </w:t>
            </w:r>
            <w:proofErr w:type="spellStart"/>
            <w:r>
              <w:rPr>
                <w:rFonts w:ascii="Baskerville Old Face" w:hAnsi="Baskerville Old Face"/>
                <w:sz w:val="24"/>
                <w:szCs w:val="24"/>
                <w:lang w:val="es-ES"/>
              </w:rPr>
              <w:t>Farinola</w:t>
            </w:r>
            <w:proofErr w:type="spellEnd"/>
          </w:p>
        </w:tc>
        <w:tc>
          <w:tcPr>
            <w:tcW w:w="1447" w:type="dxa"/>
          </w:tcPr>
          <w:p w:rsidR="00A62BD0" w:rsidRDefault="00E67709"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12/10/18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13/10/18</w:t>
            </w:r>
          </w:p>
        </w:tc>
      </w:tr>
      <w:tr w:rsidR="00A62BD0"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E96720"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Especificación</w:t>
            </w:r>
            <w:r w:rsidR="00A62BD0">
              <w:rPr>
                <w:rFonts w:ascii="Baskerville Old Face" w:hAnsi="Baskerville Old Face"/>
                <w:sz w:val="24"/>
                <w:szCs w:val="24"/>
                <w:lang w:val="es-ES"/>
              </w:rPr>
              <w:t xml:space="preserve"> de Caso</w:t>
            </w:r>
            <w:r>
              <w:rPr>
                <w:rFonts w:ascii="Baskerville Old Face" w:hAnsi="Baskerville Old Face"/>
                <w:sz w:val="24"/>
                <w:szCs w:val="24"/>
                <w:lang w:val="es-ES"/>
              </w:rPr>
              <w:t>s</w:t>
            </w:r>
            <w:r w:rsidR="00A62BD0">
              <w:rPr>
                <w:rFonts w:ascii="Baskerville Old Face" w:hAnsi="Baskerville Old Face"/>
                <w:sz w:val="24"/>
                <w:szCs w:val="24"/>
                <w:lang w:val="es-ES"/>
              </w:rPr>
              <w:t xml:space="preserve"> de Uso</w:t>
            </w:r>
            <w:r>
              <w:rPr>
                <w:rFonts w:ascii="Baskerville Old Face" w:hAnsi="Baskerville Old Face"/>
                <w:sz w:val="24"/>
                <w:szCs w:val="24"/>
                <w:lang w:val="es-ES"/>
              </w:rPr>
              <w:t xml:space="preserve"> mas </w:t>
            </w:r>
            <w:proofErr w:type="spellStart"/>
            <w:r>
              <w:rPr>
                <w:rFonts w:ascii="Baskerville Old Face" w:hAnsi="Baskerville Old Face"/>
                <w:sz w:val="24"/>
                <w:szCs w:val="24"/>
                <w:lang w:val="es-ES"/>
              </w:rPr>
              <w:t>Criticos</w:t>
            </w:r>
            <w:proofErr w:type="spellEnd"/>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w:t>
            </w:r>
            <w:bookmarkStart w:id="7" w:name="_GoBack"/>
            <w:bookmarkEnd w:id="7"/>
            <w:r>
              <w:rPr>
                <w:rFonts w:ascii="Baskerville Old Face" w:hAnsi="Baskerville Old Face"/>
                <w:sz w:val="24"/>
                <w:szCs w:val="24"/>
                <w:lang w:val="es-ES"/>
              </w:rPr>
              <w:t>arinola</w:t>
            </w:r>
            <w:proofErr w:type="spellEnd"/>
          </w:p>
        </w:tc>
        <w:tc>
          <w:tcPr>
            <w:tcW w:w="1447" w:type="dxa"/>
          </w:tcPr>
          <w:p w:rsidR="00A62BD0" w:rsidRDefault="00E67709"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12/10/18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E67709"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15/10/18</w:t>
            </w:r>
          </w:p>
        </w:tc>
      </w:tr>
      <w:tr w:rsidR="00A62BD0" w:rsidRPr="00B70151" w:rsidTr="00A62BD0">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A62BD0" w:rsidRDefault="00BF44FE" w:rsidP="00A62BD0">
            <w:pPr>
              <w:pStyle w:val="PSI-ComentarioenTabla"/>
              <w:rPr>
                <w:rFonts w:ascii="Baskerville Old Face" w:hAnsi="Baskerville Old Face"/>
                <w:sz w:val="24"/>
                <w:szCs w:val="24"/>
                <w:lang w:val="es-ES"/>
              </w:rPr>
            </w:pPr>
            <w:r>
              <w:rPr>
                <w:rFonts w:ascii="Baskerville Old Face" w:hAnsi="Baskerville Old Face"/>
                <w:sz w:val="24"/>
                <w:szCs w:val="24"/>
                <w:lang w:val="es-ES"/>
              </w:rPr>
              <w:t>Análisis</w:t>
            </w:r>
            <w:r w:rsidR="005113C7">
              <w:rPr>
                <w:rFonts w:ascii="Baskerville Old Face" w:hAnsi="Baskerville Old Face"/>
                <w:sz w:val="24"/>
                <w:szCs w:val="24"/>
                <w:lang w:val="es-ES"/>
              </w:rPr>
              <w:t xml:space="preserve"> de Riesgos</w:t>
            </w:r>
          </w:p>
        </w:tc>
        <w:tc>
          <w:tcPr>
            <w:cnfStyle w:val="000010000000" w:firstRow="0" w:lastRow="0" w:firstColumn="0" w:lastColumn="0" w:oddVBand="1" w:evenVBand="0" w:oddHBand="0" w:evenHBand="0" w:firstRowFirstColumn="0" w:firstRowLastColumn="0" w:lastRowFirstColumn="0" w:lastRowLastColumn="0"/>
            <w:tcW w:w="2268" w:type="dxa"/>
          </w:tcPr>
          <w:p w:rsidR="00A62BD0"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Emiliano </w:t>
            </w:r>
            <w:proofErr w:type="spellStart"/>
            <w:r>
              <w:rPr>
                <w:rFonts w:ascii="Baskerville Old Face" w:hAnsi="Baskerville Old Face"/>
                <w:sz w:val="24"/>
                <w:szCs w:val="24"/>
                <w:lang w:val="es-ES"/>
              </w:rPr>
              <w:t>Aguero</w:t>
            </w:r>
            <w:proofErr w:type="spellEnd"/>
          </w:p>
        </w:tc>
        <w:tc>
          <w:tcPr>
            <w:tcW w:w="1447" w:type="dxa"/>
          </w:tcPr>
          <w:p w:rsidR="00A62BD0" w:rsidRDefault="00F64860"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19/10/18</w:t>
            </w:r>
          </w:p>
        </w:tc>
        <w:tc>
          <w:tcPr>
            <w:cnfStyle w:val="000100000000" w:firstRow="0" w:lastRow="0" w:firstColumn="0" w:lastColumn="1" w:oddVBand="0" w:evenVBand="0" w:oddHBand="0" w:evenHBand="0" w:firstRowFirstColumn="0" w:firstRowLastColumn="0" w:lastRowFirstColumn="0" w:lastRowLastColumn="0"/>
            <w:tcW w:w="1388" w:type="dxa"/>
          </w:tcPr>
          <w:p w:rsidR="00A62BD0" w:rsidRDefault="00F6486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21/10/18</w:t>
            </w:r>
          </w:p>
        </w:tc>
      </w:tr>
      <w:tr w:rsidR="005113C7" w:rsidRPr="00B70151" w:rsidTr="00A62BD0">
        <w:trPr>
          <w:trHeight w:val="847"/>
        </w:trPr>
        <w:tc>
          <w:tcPr>
            <w:cnfStyle w:val="001000000000" w:firstRow="0" w:lastRow="0" w:firstColumn="1" w:lastColumn="0" w:oddVBand="0" w:evenVBand="0" w:oddHBand="0" w:evenHBand="0" w:firstRowFirstColumn="0" w:firstRowLastColumn="0" w:lastRowFirstColumn="0" w:lastRowLastColumn="0"/>
            <w:tcW w:w="4644" w:type="dxa"/>
          </w:tcPr>
          <w:p w:rsidR="005113C7" w:rsidRDefault="00BF44FE" w:rsidP="00BF44FE">
            <w:pPr>
              <w:pStyle w:val="PSI-ComentarioenTabla"/>
              <w:ind w:left="0" w:firstLine="0"/>
              <w:rPr>
                <w:rFonts w:ascii="Baskerville Old Face" w:hAnsi="Baskerville Old Face"/>
                <w:sz w:val="24"/>
                <w:szCs w:val="24"/>
                <w:lang w:val="es-ES"/>
              </w:rPr>
            </w:pPr>
            <w:r>
              <w:rPr>
                <w:rFonts w:ascii="Baskerville Old Face" w:hAnsi="Baskerville Old Face"/>
                <w:sz w:val="24"/>
                <w:szCs w:val="24"/>
                <w:lang w:val="es-ES"/>
              </w:rPr>
              <w:lastRenderedPageBreak/>
              <w:t>Modelo de Clases</w:t>
            </w:r>
          </w:p>
        </w:tc>
        <w:tc>
          <w:tcPr>
            <w:cnfStyle w:val="000010000000" w:firstRow="0" w:lastRow="0" w:firstColumn="0" w:lastColumn="0" w:oddVBand="1" w:evenVBand="0" w:oddHBand="0" w:evenHBand="0" w:firstRowFirstColumn="0" w:firstRowLastColumn="0" w:lastRowFirstColumn="0" w:lastRowLastColumn="0"/>
            <w:tcW w:w="2268" w:type="dxa"/>
          </w:tcPr>
          <w:p w:rsidR="005113C7" w:rsidRPr="00B70151" w:rsidRDefault="0025525C" w:rsidP="00A63B36">
            <w:pPr>
              <w:pStyle w:val="PSI-ComentarioenTabla"/>
              <w:ind w:left="0" w:firstLine="0"/>
              <w:jc w:val="center"/>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5113C7" w:rsidRDefault="00F64860"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15/10/18</w:t>
            </w:r>
          </w:p>
        </w:tc>
        <w:tc>
          <w:tcPr>
            <w:cnfStyle w:val="000100000000" w:firstRow="0" w:lastRow="0" w:firstColumn="0" w:lastColumn="1" w:oddVBand="0" w:evenVBand="0" w:oddHBand="0" w:evenHBand="0" w:firstRowFirstColumn="0" w:firstRowLastColumn="0" w:lastRowFirstColumn="0" w:lastRowLastColumn="0"/>
            <w:tcW w:w="1388" w:type="dxa"/>
          </w:tcPr>
          <w:p w:rsidR="005113C7" w:rsidRDefault="00F6486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17/10/18</w:t>
            </w:r>
          </w:p>
        </w:tc>
      </w:tr>
      <w:tr w:rsidR="00951245" w:rsidRPr="00B70151" w:rsidTr="00A62BD0">
        <w:trPr>
          <w:cnfStyle w:val="010000000000" w:firstRow="0" w:lastRow="1"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44" w:type="dxa"/>
          </w:tcPr>
          <w:p w:rsidR="00951245" w:rsidRDefault="00DC088C" w:rsidP="00BF44FE">
            <w:pPr>
              <w:pStyle w:val="PSI-ComentarioenTabla"/>
              <w:ind w:left="0" w:firstLine="0"/>
              <w:rPr>
                <w:rFonts w:ascii="Baskerville Old Face" w:hAnsi="Baskerville Old Face"/>
                <w:sz w:val="24"/>
                <w:szCs w:val="24"/>
                <w:lang w:val="es-ES"/>
              </w:rPr>
            </w:pPr>
            <w:r>
              <w:rPr>
                <w:rFonts w:ascii="Baskerville Old Face" w:hAnsi="Baskerville Old Face"/>
                <w:sz w:val="24"/>
                <w:szCs w:val="24"/>
                <w:lang w:val="es-ES"/>
              </w:rPr>
              <w:t>Estimación</w:t>
            </w:r>
          </w:p>
        </w:tc>
        <w:tc>
          <w:tcPr>
            <w:cnfStyle w:val="000010000000" w:firstRow="0" w:lastRow="0" w:firstColumn="0" w:lastColumn="0" w:oddVBand="1" w:evenVBand="0" w:oddHBand="0" w:evenHBand="0" w:firstRowFirstColumn="0" w:firstRowLastColumn="0" w:lastRowFirstColumn="0" w:lastRowLastColumn="0"/>
            <w:tcW w:w="2268" w:type="dxa"/>
          </w:tcPr>
          <w:p w:rsidR="00951245" w:rsidRPr="00B70151" w:rsidRDefault="0025525C" w:rsidP="00A63B36">
            <w:pPr>
              <w:pStyle w:val="PSI-ComentarioenTabla"/>
              <w:ind w:left="0" w:firstLine="0"/>
              <w:jc w:val="center"/>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951245" w:rsidRDefault="00F64860" w:rsidP="00A94C4D">
            <w:pPr>
              <w:pStyle w:val="PSI-ComentarioenTabla"/>
              <w:cnfStyle w:val="010000000000" w:firstRow="0" w:lastRow="1" w:firstColumn="0" w:lastColumn="0" w:oddVBand="0" w:evenVBand="0" w:oddHBand="0" w:evenHBand="0" w:firstRowFirstColumn="0" w:firstRowLastColumn="0" w:lastRowFirstColumn="0" w:lastRowLastColumn="0"/>
              <w:rPr>
                <w:rFonts w:ascii="Baskerville Old Face" w:hAnsi="Baskerville Old Face"/>
                <w:b w:val="0"/>
                <w:sz w:val="24"/>
                <w:szCs w:val="24"/>
                <w:lang w:val="es-ES"/>
              </w:rPr>
            </w:pPr>
            <w:r>
              <w:rPr>
                <w:rFonts w:ascii="Baskerville Old Face" w:hAnsi="Baskerville Old Face"/>
                <w:b w:val="0"/>
                <w:sz w:val="24"/>
                <w:szCs w:val="24"/>
                <w:lang w:val="es-ES"/>
              </w:rPr>
              <w:t>13/10/18</w:t>
            </w:r>
          </w:p>
        </w:tc>
        <w:tc>
          <w:tcPr>
            <w:cnfStyle w:val="000100000000" w:firstRow="0" w:lastRow="0" w:firstColumn="0" w:lastColumn="1" w:oddVBand="0" w:evenVBand="0" w:oddHBand="0" w:evenHBand="0" w:firstRowFirstColumn="0" w:firstRowLastColumn="0" w:lastRowFirstColumn="0" w:lastRowLastColumn="0"/>
            <w:tcW w:w="1388" w:type="dxa"/>
          </w:tcPr>
          <w:p w:rsidR="00951245" w:rsidRDefault="00F64860"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14/10/18</w:t>
            </w:r>
          </w:p>
        </w:tc>
      </w:tr>
    </w:tbl>
    <w:p w:rsidR="00F70F4F" w:rsidRPr="00B70151" w:rsidRDefault="00147D8B" w:rsidP="00C92320">
      <w:pPr>
        <w:pStyle w:val="PSI-Normal"/>
        <w:ind w:left="0" w:firstLine="0"/>
        <w:rPr>
          <w:rFonts w:ascii="Baskerville Old Face" w:hAnsi="Baskerville Old Face"/>
          <w:lang w:val="es-ES"/>
        </w:rPr>
      </w:pPr>
      <w:bookmarkStart w:id="8" w:name="_Toc238197615"/>
      <w:r w:rsidRPr="00B70151">
        <w:rPr>
          <w:rFonts w:ascii="Baskerville Old Face" w:hAnsi="Baskerville Old Face"/>
          <w:lang w:val="es-ES"/>
        </w:rPr>
        <w:tab/>
      </w:r>
      <w:r w:rsidR="00B00F4F" w:rsidRPr="00B70151">
        <w:rPr>
          <w:rFonts w:ascii="Baskerville Old Face" w:hAnsi="Baskerville Old Face"/>
          <w:lang w:val="es-ES"/>
        </w:rPr>
        <w:tab/>
      </w:r>
    </w:p>
    <w:p w:rsidR="00F70F4F" w:rsidRPr="00B70151" w:rsidRDefault="00F70F4F" w:rsidP="00CD5794">
      <w:pPr>
        <w:pStyle w:val="PSI-Ttulo1"/>
        <w:rPr>
          <w:rFonts w:eastAsia="DejaVu Sans"/>
        </w:rPr>
      </w:pPr>
      <w:bookmarkStart w:id="9" w:name="_Toc524683483"/>
      <w:r w:rsidRPr="00B70151">
        <w:rPr>
          <w:rFonts w:eastAsia="DejaVu Sans"/>
        </w:rPr>
        <w:t>Casos de Uso y Escenarios</w:t>
      </w:r>
      <w:bookmarkEnd w:id="8"/>
      <w:bookmarkEnd w:id="9"/>
    </w:p>
    <w:p w:rsidR="00F70F4F" w:rsidRPr="00B70151" w:rsidRDefault="00F70F4F" w:rsidP="00A94C4D">
      <w:pPr>
        <w:pStyle w:val="PSI-Comentario"/>
        <w:rPr>
          <w:rFonts w:ascii="Baskerville Old Face" w:hAnsi="Baskerville Old Face"/>
          <w:lang w:val="es-ES"/>
        </w:rPr>
      </w:pPr>
      <w:r w:rsidRPr="00B70151">
        <w:rPr>
          <w:rFonts w:ascii="Baskerville Old Face" w:hAnsi="Baskerville Old Face"/>
          <w:lang w:val="es-ES"/>
        </w:rPr>
        <w:t>[En este apartado hay que listar los Casos de Uso y los  escenarios que corresponden a esa iteración, los cuales están descritos en el documento de Arquitectura del Software y en el de  Especificaciones de Requerimiento de Software.]</w:t>
      </w:r>
    </w:p>
    <w:p w:rsidR="00E511E0" w:rsidRPr="00B70151" w:rsidRDefault="00E511E0" w:rsidP="00CD5794">
      <w:pPr>
        <w:pStyle w:val="PSI-Ttulo1"/>
      </w:pPr>
      <w:bookmarkStart w:id="10" w:name="_Toc524683484"/>
      <w:r w:rsidRPr="00B70151">
        <w:t>Recursos</w:t>
      </w:r>
      <w:bookmarkEnd w:id="10"/>
    </w:p>
    <w:p w:rsidR="00A94C4D" w:rsidRPr="001F2397" w:rsidRDefault="00A94C4D" w:rsidP="00CC697D">
      <w:pPr>
        <w:pStyle w:val="Prrafodelista"/>
        <w:numPr>
          <w:ilvl w:val="0"/>
          <w:numId w:val="18"/>
        </w:numPr>
        <w:jc w:val="both"/>
        <w:rPr>
          <w:rFonts w:ascii="Baskerville Old Face" w:hAnsi="Baskerville Old Face"/>
          <w:b/>
          <w:sz w:val="24"/>
        </w:rPr>
      </w:pPr>
      <w:r w:rsidRPr="001F2397">
        <w:rPr>
          <w:rFonts w:ascii="Baskerville Old Face" w:hAnsi="Baskerville Old Face"/>
          <w:b/>
          <w:sz w:val="24"/>
        </w:rPr>
        <w:t xml:space="preserve">Humanos: </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Tres desarrolladores</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Experiencia en el desarrollo Orientado a Objetos</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Experiencia en trabajo en equipo</w:t>
      </w:r>
    </w:p>
    <w:p w:rsidR="00A94C4D" w:rsidRPr="001F2397" w:rsidRDefault="00A94C4D" w:rsidP="00CC697D">
      <w:pPr>
        <w:pStyle w:val="Prrafodelista"/>
        <w:numPr>
          <w:ilvl w:val="0"/>
          <w:numId w:val="18"/>
        </w:numPr>
        <w:jc w:val="both"/>
        <w:rPr>
          <w:rFonts w:ascii="Baskerville Old Face" w:hAnsi="Baskerville Old Face"/>
          <w:sz w:val="24"/>
        </w:rPr>
      </w:pPr>
      <w:r w:rsidRPr="001F2397">
        <w:rPr>
          <w:rFonts w:ascii="Baskerville Old Face" w:hAnsi="Baskerville Old Face"/>
          <w:b/>
          <w:sz w:val="24"/>
        </w:rPr>
        <w:t>Hardware</w:t>
      </w:r>
      <w:r w:rsidRPr="001F2397">
        <w:rPr>
          <w:rFonts w:ascii="Baskerville Old Face" w:hAnsi="Baskerville Old Face"/>
          <w:sz w:val="24"/>
        </w:rPr>
        <w:t>:</w:t>
      </w:r>
    </w:p>
    <w:p w:rsidR="00A94C4D" w:rsidRPr="001F2397" w:rsidRDefault="00A94C4D" w:rsidP="00CC697D">
      <w:pPr>
        <w:pStyle w:val="Prrafodelista"/>
        <w:numPr>
          <w:ilvl w:val="1"/>
          <w:numId w:val="18"/>
        </w:numPr>
        <w:jc w:val="both"/>
        <w:rPr>
          <w:rFonts w:ascii="Baskerville Old Face" w:hAnsi="Baskerville Old Face"/>
          <w:sz w:val="24"/>
        </w:rPr>
      </w:pPr>
      <w:proofErr w:type="spellStart"/>
      <w:r w:rsidRPr="001F2397">
        <w:rPr>
          <w:rFonts w:ascii="Baskerville Old Face" w:hAnsi="Baskerville Old Face"/>
          <w:sz w:val="24"/>
        </w:rPr>
        <w:t>Macbook</w:t>
      </w:r>
      <w:proofErr w:type="spellEnd"/>
      <w:r w:rsidRPr="001F2397">
        <w:rPr>
          <w:rFonts w:ascii="Baskerville Old Face" w:hAnsi="Baskerville Old Face"/>
          <w:sz w:val="24"/>
        </w:rPr>
        <w:t xml:space="preserve"> air 13 pulgadas, Procesador 1,8 GHz Intel Core i5; Memoria 8GB</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 xml:space="preserve">Sony </w:t>
      </w:r>
      <w:proofErr w:type="spellStart"/>
      <w:r w:rsidRPr="001F2397">
        <w:rPr>
          <w:rFonts w:ascii="Baskerville Old Face" w:hAnsi="Baskerville Old Face"/>
          <w:sz w:val="24"/>
        </w:rPr>
        <w:t>Vaio</w:t>
      </w:r>
      <w:proofErr w:type="spellEnd"/>
      <w:r w:rsidRPr="001F2397">
        <w:rPr>
          <w:rFonts w:ascii="Baskerville Old Face" w:hAnsi="Baskerville Old Face"/>
          <w:sz w:val="24"/>
        </w:rPr>
        <w:t xml:space="preserve"> 14,5 pulgadas, Procesador 1,8 </w:t>
      </w:r>
      <w:proofErr w:type="spellStart"/>
      <w:r w:rsidRPr="001F2397">
        <w:rPr>
          <w:rFonts w:ascii="Baskerville Old Face" w:hAnsi="Baskerville Old Face"/>
          <w:sz w:val="24"/>
        </w:rPr>
        <w:t>Gh</w:t>
      </w:r>
      <w:proofErr w:type="spellEnd"/>
      <w:r w:rsidRPr="001F2397">
        <w:rPr>
          <w:rFonts w:ascii="Baskerville Old Face" w:hAnsi="Baskerville Old Face"/>
          <w:sz w:val="24"/>
        </w:rPr>
        <w:t xml:space="preserve"> </w:t>
      </w:r>
      <w:proofErr w:type="spellStart"/>
      <w:r w:rsidRPr="001F2397">
        <w:rPr>
          <w:rFonts w:ascii="Baskerville Old Face" w:hAnsi="Baskerville Old Face"/>
          <w:sz w:val="24"/>
        </w:rPr>
        <w:t>Inel</w:t>
      </w:r>
      <w:proofErr w:type="spellEnd"/>
      <w:r w:rsidRPr="001F2397">
        <w:rPr>
          <w:rFonts w:ascii="Baskerville Old Face" w:hAnsi="Baskerville Old Face"/>
          <w:sz w:val="24"/>
        </w:rPr>
        <w:t xml:space="preserve"> Core i3; Memoria 4GB</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Procesador i7 1770; Memoria 16GB (Servidor)</w:t>
      </w:r>
    </w:p>
    <w:p w:rsidR="002129C9" w:rsidRPr="00B70151" w:rsidRDefault="002129C9" w:rsidP="00CD5794">
      <w:pPr>
        <w:pStyle w:val="PSI-Ttulo1"/>
      </w:pPr>
    </w:p>
    <w:p w:rsidR="00DD1DA2" w:rsidRPr="00B70151" w:rsidRDefault="00DD1DA2" w:rsidP="00CD5794">
      <w:pPr>
        <w:pStyle w:val="PSI-Ttulo1"/>
      </w:pPr>
      <w:bookmarkStart w:id="11" w:name="_Toc524683485"/>
      <w:r w:rsidRPr="00B70151">
        <w:t>Evaluación</w:t>
      </w:r>
      <w:r w:rsidR="00E511E0" w:rsidRPr="00B70151">
        <w:t xml:space="preserve"> </w:t>
      </w:r>
      <w:r w:rsidR="00A14DFB" w:rsidRPr="00B70151">
        <w:t>14/09/18</w:t>
      </w:r>
      <w:bookmarkEnd w:id="11"/>
    </w:p>
    <w:p w:rsidR="00A14B0C" w:rsidRPr="00CC697D" w:rsidRDefault="00A14B0C" w:rsidP="00A14B0C">
      <w:pPr>
        <w:pStyle w:val="PSI-Ttulo2"/>
        <w:rPr>
          <w:rFonts w:ascii="Baskerville Old Face" w:hAnsi="Baskerville Old Face"/>
          <w:color w:val="FFC000" w:themeColor="accent4"/>
          <w:sz w:val="28"/>
          <w:lang w:val="es-ES"/>
        </w:rPr>
      </w:pPr>
      <w:bookmarkStart w:id="12" w:name="_Toc524683486"/>
      <w:r w:rsidRPr="00CC697D">
        <w:rPr>
          <w:rFonts w:ascii="Baskerville Old Face" w:hAnsi="Baskerville Old Face"/>
          <w:color w:val="FFC000" w:themeColor="accent4"/>
          <w:sz w:val="28"/>
          <w:lang w:val="es-ES"/>
        </w:rPr>
        <w:t>Objetivos Alcanzados</w:t>
      </w:r>
      <w:bookmarkEnd w:id="12"/>
    </w:p>
    <w:p w:rsidR="00B00F4F" w:rsidRPr="00B70151" w:rsidRDefault="00B00F4F" w:rsidP="00A94C4D">
      <w:pPr>
        <w:pStyle w:val="PSI-Comentario"/>
        <w:rPr>
          <w:rFonts w:ascii="Baskerville Old Face" w:hAnsi="Baskerville Old Face"/>
          <w:lang w:val="es-ES"/>
        </w:rPr>
      </w:pPr>
      <w:r w:rsidRPr="00B70151">
        <w:rPr>
          <w:rFonts w:ascii="Baskerville Old Face" w:hAnsi="Baskerville Old Face"/>
          <w:lang w:val="es-ES"/>
        </w:rPr>
        <w:t>[Aquí se hace referencia a los objetivos que fueron alcanzados]</w:t>
      </w:r>
    </w:p>
    <w:p w:rsidR="00A14B0C" w:rsidRPr="00CC697D" w:rsidRDefault="00E511E0" w:rsidP="00A14B0C">
      <w:pPr>
        <w:pStyle w:val="PSI-Ttulo2"/>
        <w:rPr>
          <w:rFonts w:ascii="Baskerville Old Face" w:hAnsi="Baskerville Old Face"/>
          <w:color w:val="FFC000" w:themeColor="accent4"/>
          <w:sz w:val="28"/>
          <w:lang w:val="es-ES"/>
        </w:rPr>
      </w:pPr>
      <w:bookmarkStart w:id="13" w:name="_Toc524683487"/>
      <w:r w:rsidRPr="00CC697D">
        <w:rPr>
          <w:rFonts w:ascii="Baskerville Old Face" w:hAnsi="Baskerville Old Face"/>
          <w:color w:val="FFC000" w:themeColor="accent4"/>
          <w:sz w:val="28"/>
          <w:lang w:val="es-ES"/>
        </w:rPr>
        <w:t>Objetivos No A</w:t>
      </w:r>
      <w:r w:rsidR="00A14B0C" w:rsidRPr="00CC697D">
        <w:rPr>
          <w:rFonts w:ascii="Baskerville Old Face" w:hAnsi="Baskerville Old Face"/>
          <w:color w:val="FFC000" w:themeColor="accent4"/>
          <w:sz w:val="28"/>
          <w:lang w:val="es-ES"/>
        </w:rPr>
        <w:t>lcanzados</w:t>
      </w:r>
      <w:bookmarkEnd w:id="13"/>
    </w:p>
    <w:p w:rsidR="00637ED5" w:rsidRPr="008744F3" w:rsidRDefault="00637ED5" w:rsidP="008744F3">
      <w:pPr>
        <w:rPr>
          <w:rFonts w:ascii="Baskerville Old Face" w:hAnsi="Baskerville Old Face"/>
          <w:sz w:val="24"/>
        </w:rPr>
      </w:pPr>
    </w:p>
    <w:p w:rsidR="00E511E0" w:rsidRPr="007C484A" w:rsidRDefault="00343BE2" w:rsidP="00A14B0C">
      <w:pPr>
        <w:pStyle w:val="PSI-Ttulo2"/>
        <w:rPr>
          <w:rFonts w:ascii="Baskerville Old Face" w:hAnsi="Baskerville Old Face"/>
          <w:color w:val="FFC000" w:themeColor="accent4"/>
          <w:sz w:val="28"/>
          <w:lang w:val="es-ES"/>
        </w:rPr>
      </w:pPr>
      <w:bookmarkStart w:id="14" w:name="_Toc524683488"/>
      <w:r w:rsidRPr="007C484A">
        <w:rPr>
          <w:rFonts w:ascii="Baskerville Old Face" w:hAnsi="Baskerville Old Face"/>
          <w:color w:val="FFC000" w:themeColor="accent4"/>
          <w:sz w:val="28"/>
          <w:lang w:val="es-ES"/>
        </w:rPr>
        <w:t>Ítems</w:t>
      </w:r>
      <w:r w:rsidR="00637ED5" w:rsidRPr="007C484A">
        <w:rPr>
          <w:rFonts w:ascii="Baskerville Old Face" w:hAnsi="Baskerville Old Face"/>
          <w:color w:val="FFC000" w:themeColor="accent4"/>
          <w:sz w:val="28"/>
          <w:lang w:val="es-ES"/>
        </w:rPr>
        <w:t xml:space="preserve"> a Revisar</w:t>
      </w:r>
      <w:bookmarkEnd w:id="14"/>
    </w:p>
    <w:p w:rsidR="00DD1DA2" w:rsidRPr="00B70151" w:rsidRDefault="00DD1DA2" w:rsidP="00D03FA8">
      <w:pPr>
        <w:pStyle w:val="PSI-Ttulo1"/>
      </w:pPr>
      <w:bookmarkStart w:id="15" w:name="_Toc524683489"/>
      <w:r w:rsidRPr="00B70151">
        <w:t>Conclusión</w:t>
      </w:r>
      <w:bookmarkEnd w:id="15"/>
    </w:p>
    <w:p w:rsidR="00F70F4F" w:rsidRPr="00B70151" w:rsidRDefault="00F70F4F" w:rsidP="00F70F4F">
      <w:pPr>
        <w:pStyle w:val="PSI-Ttulo2"/>
        <w:rPr>
          <w:rFonts w:ascii="Baskerville Old Face" w:hAnsi="Baskerville Old Face"/>
          <w:color w:val="FFC000" w:themeColor="accent4"/>
          <w:lang w:val="es-ES"/>
        </w:rPr>
      </w:pPr>
      <w:bookmarkStart w:id="16" w:name="_Toc238197620"/>
      <w:bookmarkStart w:id="17" w:name="_Toc524683490"/>
      <w:r w:rsidRPr="00B70151">
        <w:rPr>
          <w:rFonts w:ascii="Baskerville Old Face" w:hAnsi="Baskerville Old Face"/>
          <w:color w:val="FFC000" w:themeColor="accent4"/>
          <w:lang w:val="es-ES"/>
        </w:rPr>
        <w:t>del repositorio</w:t>
      </w:r>
      <w:bookmarkEnd w:id="16"/>
      <w:bookmarkEnd w:id="17"/>
    </w:p>
    <w:p w:rsidR="00F70F4F" w:rsidRPr="00B70151" w:rsidRDefault="00F70F4F" w:rsidP="00A94C4D">
      <w:pPr>
        <w:pStyle w:val="PSI-Comentario"/>
        <w:rPr>
          <w:rFonts w:ascii="Baskerville Old Face" w:hAnsi="Baskerville Old Face"/>
          <w:lang w:val="es-ES"/>
        </w:rPr>
      </w:pPr>
    </w:p>
    <w:sectPr w:rsidR="00F70F4F" w:rsidRPr="00B70151"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086" w:rsidRDefault="00FE7086" w:rsidP="00C94FBE">
      <w:pPr>
        <w:spacing w:before="0" w:line="240" w:lineRule="auto"/>
      </w:pPr>
      <w:r>
        <w:separator/>
      </w:r>
    </w:p>
    <w:p w:rsidR="00FE7086" w:rsidRDefault="00FE7086"/>
  </w:endnote>
  <w:endnote w:type="continuationSeparator" w:id="0">
    <w:p w:rsidR="00FE7086" w:rsidRDefault="00FE7086" w:rsidP="00C94FBE">
      <w:pPr>
        <w:spacing w:before="0" w:line="240" w:lineRule="auto"/>
      </w:pPr>
      <w:r>
        <w:continuationSeparator/>
      </w:r>
    </w:p>
    <w:p w:rsidR="00FE7086" w:rsidRDefault="00FE7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20B0604020202020204"/>
    <w:charset w:val="02"/>
    <w:family w:val="auto"/>
    <w:pitch w:val="default"/>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4F" w:rsidRDefault="0030564F" w:rsidP="000F4F97">
    <w:pPr>
      <w:tabs>
        <w:tab w:val="center" w:pos="4252"/>
      </w:tabs>
    </w:pPr>
    <w:r>
      <w:rPr>
        <w:noProof/>
        <w:lang w:eastAsia="ja-JP"/>
      </w:rPr>
      <mc:AlternateContent>
        <mc:Choice Requires="wpg">
          <w:drawing>
            <wp:anchor distT="0" distB="0" distL="114300" distR="114300" simplePos="0" relativeHeight="251656192" behindDoc="0" locked="0" layoutInCell="0" allowOverlap="1">
              <wp:simplePos x="0" y="0"/>
              <wp:positionH relativeFrom="page">
                <wp:posOffset>0</wp:posOffset>
              </wp:positionH>
              <wp:positionV relativeFrom="page">
                <wp:posOffset>9889067</wp:posOffset>
              </wp:positionV>
              <wp:extent cx="7760970" cy="825030"/>
              <wp:effectExtent l="0" t="0" r="2159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0970" cy="825030"/>
                        <a:chOff x="9" y="-13"/>
                        <a:chExt cx="15822" cy="1444"/>
                      </a:xfrm>
                    </wpg:grpSpPr>
                    <wps:wsp>
                      <wps:cNvPr id="10" name="AutoShape 28"/>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11" y="-13"/>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0F123B91" id="Group 27" o:spid="_x0000_s1026" style="position:absolute;margin-left:0;margin-top:778.65pt;width:611.1pt;height:64.95pt;flip:y;z-index:251656192;mso-width-percent:1000;mso-position-horizontal-relative:page;mso-position-vertical-relative:page;mso-width-percent:1000;mso-height-relative:bottom-margin-area" coordorigin="9,-13" coordsize="15822,1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" strokecolor="#ffc000 [3207]" strokeweight=".5pt">
                <v:stroke joinstyle="miter"/>
                <o:lock v:ext="edit" shapetype="f"/>
              </v:shape>
              <v:rect id="Rectangle 29" o:spid="_x0000_s1028" style="position:absolute;left:11;top:-13;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" filled="f" stroked="f"/>
              <w10:wrap anchorx="page" anchory="page"/>
            </v:group>
          </w:pict>
        </mc:Fallback>
      </mc:AlternateContent>
    </w:r>
    <w:r w:rsidRPr="003739C4">
      <w:rPr>
        <w:lang w:val="es-AR"/>
      </w:rPr>
      <w:t xml:space="preserve"> </w:t>
    </w:r>
    <w:r>
      <w:rPr>
        <w:lang w:val="es-AR"/>
      </w:rPr>
      <w:t xml:space="preserve">Lykaios     </w:t>
    </w:r>
    <w:r>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D7C412"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FA6D3C">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FA6D3C">
      <w:rPr>
        <w:rFonts w:ascii="Cambria" w:hAnsi="Cambria" w:cs="Cambria"/>
        <w:noProof/>
      </w:rPr>
      <w:t>8</w:t>
    </w:r>
    <w:r w:rsidRPr="00DD5A70">
      <w:rPr>
        <w:rFonts w:ascii="Cambria" w:hAnsi="Cambria" w:cs="Cambria"/>
      </w:rPr>
      <w:fldChar w:fldCharType="end"/>
    </w:r>
    <w:r>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CF95D"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30564F" w:rsidRDefault="0030564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086" w:rsidRDefault="00FE7086" w:rsidP="00C94FBE">
      <w:pPr>
        <w:spacing w:before="0" w:line="240" w:lineRule="auto"/>
      </w:pPr>
      <w:r>
        <w:separator/>
      </w:r>
    </w:p>
    <w:p w:rsidR="00FE7086" w:rsidRDefault="00FE7086"/>
  </w:footnote>
  <w:footnote w:type="continuationSeparator" w:id="0">
    <w:p w:rsidR="00FE7086" w:rsidRDefault="00FE7086" w:rsidP="00C94FBE">
      <w:pPr>
        <w:spacing w:before="0" w:line="240" w:lineRule="auto"/>
      </w:pPr>
      <w:r>
        <w:continuationSeparator/>
      </w:r>
    </w:p>
    <w:p w:rsidR="00FE7086" w:rsidRDefault="00FE7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4F" w:rsidRDefault="0030564F">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7FC2E78D" wp14:editId="733A01C8">
              <wp:simplePos x="0" y="0"/>
              <wp:positionH relativeFrom="column">
                <wp:posOffset>4923438</wp:posOffset>
              </wp:positionH>
              <wp:positionV relativeFrom="paragraph">
                <wp:posOffset>-491561</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3739C4">
                          <w:r>
                            <w:rPr>
                              <w:noProof/>
                              <w:lang w:eastAsia="ja-JP"/>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2E78D" id="_x0000_t202" coordsize="21600,21600" o:spt="202" path="m,l,21600r21600,l21600,xe">
              <v:stroke joinstyle="miter"/>
              <v:path gradientshapeok="t" o:connecttype="rect"/>
            </v:shapetype>
            <v:shape id="Cuadro de texto 30" o:spid="_x0000_s1029" type="#_x0000_t202" style="position:absolute;left:0;text-align:left;margin-left:387.65pt;margin-top:-38.7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ghxto4gAAAA8BAAAPAAAAAAAAAAAAAAAAANsEAABkcnMvZG93bnJldi54bWxQSwUGAAAAAAQA&#13;&#10;BADzAAAA6gUAAAAA&#13;&#10;" filled="f" stroked="f">
              <v:textbox>
                <w:txbxContent>
                  <w:p w:rsidR="0030564F" w:rsidRDefault="0030564F" w:rsidP="003739C4">
                    <w:r>
                      <w:rPr>
                        <w:noProof/>
                        <w:lang w:eastAsia="ja-JP"/>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 Iteración []</w:t>
    </w:r>
  </w:p>
  <w:p w:rsidR="0030564F" w:rsidRPr="000F4F97" w:rsidRDefault="0030564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8ECAD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FC39BF"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4" name="Rectangle 37"/>
                      <wps:cNvSpPr>
                        <a:spLocks/>
                      </wps:cNvSpPr>
                      <wps:spPr bwMode="auto">
                        <a:xfrm>
                          <a:off x="8" y="9"/>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30EFB6B"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" strokecolor="#ffc000 [3207]" strokeweight=".5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vTyQAAAOAAAAAPAAAAZHJzL2Rvd25yZXYueG1sRI/dasMw&#13;&#10;DEbvB30Ho0JvRuu0j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Uj2708kAAADg&#13;&#10;AAAADwAAAAAAAAAAAAAAAAAHAgAAZHJzL2Rvd25yZXYueG1sUEsFBgAAAAADAAMAtwAAAP0CAAAA&#13;&#10;AA==&#13;&#10;" filled="f" stroked="f"/>
              <w10:wrap anchorx="page" anchory="page"/>
            </v:group>
          </w:pict>
        </mc:Fallback>
      </mc:AlternateContent>
    </w:r>
    <w:r>
      <w:rPr>
        <w:rFonts w:ascii="Cambria" w:eastAsia="Times New Roman" w:hAnsi="Cambria"/>
        <w:szCs w:val="36"/>
      </w:rPr>
      <w:t>Gestor de Exámenes Finales (GEF)</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4626291"/>
    <w:multiLevelType w:val="hybridMultilevel"/>
    <w:tmpl w:val="7664416A"/>
    <w:lvl w:ilvl="0" w:tplc="925C5BFE">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5" w15:restartNumberingAfterBreak="0">
    <w:nsid w:val="08A54324"/>
    <w:multiLevelType w:val="hybridMultilevel"/>
    <w:tmpl w:val="FC56019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7152584"/>
    <w:multiLevelType w:val="hybridMultilevel"/>
    <w:tmpl w:val="06CC039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46705C9"/>
    <w:multiLevelType w:val="hybridMultilevel"/>
    <w:tmpl w:val="2F846A90"/>
    <w:lvl w:ilvl="0" w:tplc="4B9E7D1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9890852"/>
    <w:multiLevelType w:val="hybridMultilevel"/>
    <w:tmpl w:val="E9EA78E6"/>
    <w:lvl w:ilvl="0" w:tplc="E266EC62">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1" w15:restartNumberingAfterBreak="0">
    <w:nsid w:val="3CFF4F81"/>
    <w:multiLevelType w:val="hybridMultilevel"/>
    <w:tmpl w:val="7AF6C924"/>
    <w:lvl w:ilvl="0" w:tplc="0C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7096D43"/>
    <w:multiLevelType w:val="hybridMultilevel"/>
    <w:tmpl w:val="04405A0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15:restartNumberingAfterBreak="0">
    <w:nsid w:val="6E2F5BBF"/>
    <w:multiLevelType w:val="hybridMultilevel"/>
    <w:tmpl w:val="D61231F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FF9677D"/>
    <w:multiLevelType w:val="hybridMultilevel"/>
    <w:tmpl w:val="0DA0EF0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3"/>
  </w:num>
  <w:num w:numId="3">
    <w:abstractNumId w:val="13"/>
  </w:num>
  <w:num w:numId="4">
    <w:abstractNumId w:val="13"/>
  </w:num>
  <w:num w:numId="5">
    <w:abstractNumId w:val="1"/>
  </w:num>
  <w:num w:numId="6">
    <w:abstractNumId w:val="2"/>
  </w:num>
  <w:num w:numId="7">
    <w:abstractNumId w:val="3"/>
  </w:num>
  <w:num w:numId="8">
    <w:abstractNumId w:val="0"/>
  </w:num>
  <w:num w:numId="9">
    <w:abstractNumId w:val="18"/>
  </w:num>
  <w:num w:numId="10">
    <w:abstractNumId w:val="19"/>
  </w:num>
  <w:num w:numId="11">
    <w:abstractNumId w:val="6"/>
  </w:num>
  <w:num w:numId="12">
    <w:abstractNumId w:val="15"/>
  </w:num>
  <w:num w:numId="13">
    <w:abstractNumId w:val="14"/>
  </w:num>
  <w:num w:numId="14">
    <w:abstractNumId w:val="9"/>
  </w:num>
  <w:num w:numId="15">
    <w:abstractNumId w:val="10"/>
  </w:num>
  <w:num w:numId="16">
    <w:abstractNumId w:val="4"/>
  </w:num>
  <w:num w:numId="17">
    <w:abstractNumId w:val="5"/>
  </w:num>
  <w:num w:numId="18">
    <w:abstractNumId w:val="11"/>
  </w:num>
  <w:num w:numId="19">
    <w:abstractNumId w:val="12"/>
  </w:num>
  <w:num w:numId="20">
    <w:abstractNumId w:val="17"/>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12"/>
    <w:rsid w:val="00001D3A"/>
    <w:rsid w:val="00011BED"/>
    <w:rsid w:val="00017EFE"/>
    <w:rsid w:val="0003291F"/>
    <w:rsid w:val="00045F1A"/>
    <w:rsid w:val="0007714B"/>
    <w:rsid w:val="00087F53"/>
    <w:rsid w:val="0009121A"/>
    <w:rsid w:val="00092BC0"/>
    <w:rsid w:val="000A0FE7"/>
    <w:rsid w:val="000C4881"/>
    <w:rsid w:val="000C4C42"/>
    <w:rsid w:val="000C4E31"/>
    <w:rsid w:val="000D4C6E"/>
    <w:rsid w:val="000D4FF8"/>
    <w:rsid w:val="000F1888"/>
    <w:rsid w:val="000F4ECC"/>
    <w:rsid w:val="000F4F97"/>
    <w:rsid w:val="000F79DF"/>
    <w:rsid w:val="0010416D"/>
    <w:rsid w:val="001163FF"/>
    <w:rsid w:val="00121F81"/>
    <w:rsid w:val="0012205F"/>
    <w:rsid w:val="0012237C"/>
    <w:rsid w:val="001410A7"/>
    <w:rsid w:val="00141B9A"/>
    <w:rsid w:val="00144AE4"/>
    <w:rsid w:val="00147D8B"/>
    <w:rsid w:val="00150702"/>
    <w:rsid w:val="00183953"/>
    <w:rsid w:val="0018446B"/>
    <w:rsid w:val="00185A46"/>
    <w:rsid w:val="0019010F"/>
    <w:rsid w:val="00191198"/>
    <w:rsid w:val="001950C8"/>
    <w:rsid w:val="001A2EE6"/>
    <w:rsid w:val="001B71F5"/>
    <w:rsid w:val="001C6104"/>
    <w:rsid w:val="001C799E"/>
    <w:rsid w:val="001D267C"/>
    <w:rsid w:val="001D6B3C"/>
    <w:rsid w:val="001E5E51"/>
    <w:rsid w:val="001F2397"/>
    <w:rsid w:val="001F2731"/>
    <w:rsid w:val="001F5F92"/>
    <w:rsid w:val="0020621B"/>
    <w:rsid w:val="002129C9"/>
    <w:rsid w:val="002137CD"/>
    <w:rsid w:val="00217A70"/>
    <w:rsid w:val="00224B75"/>
    <w:rsid w:val="00231E9D"/>
    <w:rsid w:val="0025264F"/>
    <w:rsid w:val="0025525C"/>
    <w:rsid w:val="00266C42"/>
    <w:rsid w:val="00267713"/>
    <w:rsid w:val="002731FC"/>
    <w:rsid w:val="00295CA9"/>
    <w:rsid w:val="002A41AA"/>
    <w:rsid w:val="002B506A"/>
    <w:rsid w:val="002B5AF9"/>
    <w:rsid w:val="002C0169"/>
    <w:rsid w:val="002C227A"/>
    <w:rsid w:val="002D0CCB"/>
    <w:rsid w:val="002D104A"/>
    <w:rsid w:val="002D6347"/>
    <w:rsid w:val="002E07A1"/>
    <w:rsid w:val="002E0AB6"/>
    <w:rsid w:val="002E471A"/>
    <w:rsid w:val="002E48D4"/>
    <w:rsid w:val="002E7874"/>
    <w:rsid w:val="002F1461"/>
    <w:rsid w:val="0030564F"/>
    <w:rsid w:val="00307D27"/>
    <w:rsid w:val="003130E3"/>
    <w:rsid w:val="003149A1"/>
    <w:rsid w:val="003163C6"/>
    <w:rsid w:val="0032389A"/>
    <w:rsid w:val="00343BE2"/>
    <w:rsid w:val="00344258"/>
    <w:rsid w:val="00346864"/>
    <w:rsid w:val="00350E39"/>
    <w:rsid w:val="003560F2"/>
    <w:rsid w:val="00363FD1"/>
    <w:rsid w:val="003739C4"/>
    <w:rsid w:val="0038362E"/>
    <w:rsid w:val="00390312"/>
    <w:rsid w:val="00390439"/>
    <w:rsid w:val="00397566"/>
    <w:rsid w:val="003B7F1F"/>
    <w:rsid w:val="003C330D"/>
    <w:rsid w:val="003C54B1"/>
    <w:rsid w:val="003D25F6"/>
    <w:rsid w:val="003E0B84"/>
    <w:rsid w:val="003E12FE"/>
    <w:rsid w:val="003E71A6"/>
    <w:rsid w:val="003F2DC5"/>
    <w:rsid w:val="0040066E"/>
    <w:rsid w:val="00405474"/>
    <w:rsid w:val="004105F2"/>
    <w:rsid w:val="00414C0E"/>
    <w:rsid w:val="00415459"/>
    <w:rsid w:val="00416240"/>
    <w:rsid w:val="004525FF"/>
    <w:rsid w:val="004807AF"/>
    <w:rsid w:val="00481043"/>
    <w:rsid w:val="0049000B"/>
    <w:rsid w:val="004A54C8"/>
    <w:rsid w:val="004C5D7E"/>
    <w:rsid w:val="004D3A79"/>
    <w:rsid w:val="004D45CD"/>
    <w:rsid w:val="004D5185"/>
    <w:rsid w:val="004D7C00"/>
    <w:rsid w:val="004E4935"/>
    <w:rsid w:val="004F4D25"/>
    <w:rsid w:val="005017FA"/>
    <w:rsid w:val="005046A5"/>
    <w:rsid w:val="00504A67"/>
    <w:rsid w:val="005113C7"/>
    <w:rsid w:val="00511D9A"/>
    <w:rsid w:val="00515617"/>
    <w:rsid w:val="005261BF"/>
    <w:rsid w:val="00564033"/>
    <w:rsid w:val="00566230"/>
    <w:rsid w:val="00570F4F"/>
    <w:rsid w:val="00573D8E"/>
    <w:rsid w:val="00584D84"/>
    <w:rsid w:val="005857BB"/>
    <w:rsid w:val="0059596F"/>
    <w:rsid w:val="00597A23"/>
    <w:rsid w:val="005A0664"/>
    <w:rsid w:val="005A52A2"/>
    <w:rsid w:val="005B5AEE"/>
    <w:rsid w:val="005B6373"/>
    <w:rsid w:val="005C1B07"/>
    <w:rsid w:val="005E3C6E"/>
    <w:rsid w:val="005E5E59"/>
    <w:rsid w:val="005E76A4"/>
    <w:rsid w:val="005F133C"/>
    <w:rsid w:val="005F1B82"/>
    <w:rsid w:val="005F5429"/>
    <w:rsid w:val="005F60BA"/>
    <w:rsid w:val="006124BF"/>
    <w:rsid w:val="00616A6E"/>
    <w:rsid w:val="006177BF"/>
    <w:rsid w:val="006359F9"/>
    <w:rsid w:val="00637ED5"/>
    <w:rsid w:val="00650720"/>
    <w:rsid w:val="0065309B"/>
    <w:rsid w:val="00653C38"/>
    <w:rsid w:val="006562EA"/>
    <w:rsid w:val="006640E1"/>
    <w:rsid w:val="00680710"/>
    <w:rsid w:val="006919D5"/>
    <w:rsid w:val="0069686D"/>
    <w:rsid w:val="006A2495"/>
    <w:rsid w:val="006A3049"/>
    <w:rsid w:val="006B3371"/>
    <w:rsid w:val="006C7D6C"/>
    <w:rsid w:val="0070494E"/>
    <w:rsid w:val="00705C02"/>
    <w:rsid w:val="00710BA6"/>
    <w:rsid w:val="00711DF8"/>
    <w:rsid w:val="007126C0"/>
    <w:rsid w:val="007150C6"/>
    <w:rsid w:val="00723926"/>
    <w:rsid w:val="0073726B"/>
    <w:rsid w:val="00740712"/>
    <w:rsid w:val="007439EF"/>
    <w:rsid w:val="007447BE"/>
    <w:rsid w:val="007537C0"/>
    <w:rsid w:val="00757C02"/>
    <w:rsid w:val="007608DB"/>
    <w:rsid w:val="00770557"/>
    <w:rsid w:val="00777591"/>
    <w:rsid w:val="0079204E"/>
    <w:rsid w:val="00792234"/>
    <w:rsid w:val="00795113"/>
    <w:rsid w:val="007A33C6"/>
    <w:rsid w:val="007B151B"/>
    <w:rsid w:val="007B2E53"/>
    <w:rsid w:val="007C2C98"/>
    <w:rsid w:val="007C344D"/>
    <w:rsid w:val="007C484A"/>
    <w:rsid w:val="007C7338"/>
    <w:rsid w:val="007C742C"/>
    <w:rsid w:val="007D0CEE"/>
    <w:rsid w:val="007D7477"/>
    <w:rsid w:val="007E66A5"/>
    <w:rsid w:val="007F38C0"/>
    <w:rsid w:val="00801130"/>
    <w:rsid w:val="00816B5F"/>
    <w:rsid w:val="00817955"/>
    <w:rsid w:val="00822C20"/>
    <w:rsid w:val="00830384"/>
    <w:rsid w:val="008527AF"/>
    <w:rsid w:val="008539BD"/>
    <w:rsid w:val="0086167B"/>
    <w:rsid w:val="00861B8F"/>
    <w:rsid w:val="00862DA8"/>
    <w:rsid w:val="008652EE"/>
    <w:rsid w:val="00866124"/>
    <w:rsid w:val="00866435"/>
    <w:rsid w:val="00867DE9"/>
    <w:rsid w:val="00870574"/>
    <w:rsid w:val="008744F3"/>
    <w:rsid w:val="00881E76"/>
    <w:rsid w:val="00885BB2"/>
    <w:rsid w:val="008860FE"/>
    <w:rsid w:val="00886C7C"/>
    <w:rsid w:val="008970F4"/>
    <w:rsid w:val="008B1983"/>
    <w:rsid w:val="008B3B0F"/>
    <w:rsid w:val="008C36AB"/>
    <w:rsid w:val="008D5243"/>
    <w:rsid w:val="008D6BD4"/>
    <w:rsid w:val="008E2A06"/>
    <w:rsid w:val="008E48FB"/>
    <w:rsid w:val="00904CB6"/>
    <w:rsid w:val="00907AA3"/>
    <w:rsid w:val="00917613"/>
    <w:rsid w:val="0092483A"/>
    <w:rsid w:val="00942049"/>
    <w:rsid w:val="00951245"/>
    <w:rsid w:val="0096683E"/>
    <w:rsid w:val="00982810"/>
    <w:rsid w:val="00995A67"/>
    <w:rsid w:val="009A3173"/>
    <w:rsid w:val="009A36F1"/>
    <w:rsid w:val="009E25EF"/>
    <w:rsid w:val="009E4DA8"/>
    <w:rsid w:val="009F4449"/>
    <w:rsid w:val="00A0436A"/>
    <w:rsid w:val="00A12B5B"/>
    <w:rsid w:val="00A13DBA"/>
    <w:rsid w:val="00A13E21"/>
    <w:rsid w:val="00A14B0C"/>
    <w:rsid w:val="00A14DFB"/>
    <w:rsid w:val="00A21076"/>
    <w:rsid w:val="00A2496D"/>
    <w:rsid w:val="00A2757B"/>
    <w:rsid w:val="00A45630"/>
    <w:rsid w:val="00A50ABB"/>
    <w:rsid w:val="00A53382"/>
    <w:rsid w:val="00A62BD0"/>
    <w:rsid w:val="00A63B36"/>
    <w:rsid w:val="00A670E3"/>
    <w:rsid w:val="00A75671"/>
    <w:rsid w:val="00A768B7"/>
    <w:rsid w:val="00A77EC6"/>
    <w:rsid w:val="00A94C4D"/>
    <w:rsid w:val="00AA2D66"/>
    <w:rsid w:val="00AC7AA9"/>
    <w:rsid w:val="00AD4842"/>
    <w:rsid w:val="00AD5397"/>
    <w:rsid w:val="00AE0C53"/>
    <w:rsid w:val="00AE2CA4"/>
    <w:rsid w:val="00AF4078"/>
    <w:rsid w:val="00AF6C07"/>
    <w:rsid w:val="00AF6C48"/>
    <w:rsid w:val="00B00F4F"/>
    <w:rsid w:val="00B01480"/>
    <w:rsid w:val="00B0695A"/>
    <w:rsid w:val="00B071F2"/>
    <w:rsid w:val="00B138FE"/>
    <w:rsid w:val="00B1418D"/>
    <w:rsid w:val="00B144C2"/>
    <w:rsid w:val="00B20663"/>
    <w:rsid w:val="00B20C45"/>
    <w:rsid w:val="00B21F60"/>
    <w:rsid w:val="00B251C8"/>
    <w:rsid w:val="00B32896"/>
    <w:rsid w:val="00B36B62"/>
    <w:rsid w:val="00B678D8"/>
    <w:rsid w:val="00B70151"/>
    <w:rsid w:val="00B756BE"/>
    <w:rsid w:val="00B77F48"/>
    <w:rsid w:val="00B97513"/>
    <w:rsid w:val="00BA699A"/>
    <w:rsid w:val="00BA7CD1"/>
    <w:rsid w:val="00BB23C2"/>
    <w:rsid w:val="00BB4A41"/>
    <w:rsid w:val="00BB653E"/>
    <w:rsid w:val="00BB6AAE"/>
    <w:rsid w:val="00BB7855"/>
    <w:rsid w:val="00BC5404"/>
    <w:rsid w:val="00BF44FE"/>
    <w:rsid w:val="00C05700"/>
    <w:rsid w:val="00C11226"/>
    <w:rsid w:val="00C23F8C"/>
    <w:rsid w:val="00C24CDC"/>
    <w:rsid w:val="00C26C78"/>
    <w:rsid w:val="00C42873"/>
    <w:rsid w:val="00C42D53"/>
    <w:rsid w:val="00C5135E"/>
    <w:rsid w:val="00C6655C"/>
    <w:rsid w:val="00C67EBC"/>
    <w:rsid w:val="00C71D26"/>
    <w:rsid w:val="00C7670E"/>
    <w:rsid w:val="00C830E6"/>
    <w:rsid w:val="00C8409F"/>
    <w:rsid w:val="00C872BB"/>
    <w:rsid w:val="00C92320"/>
    <w:rsid w:val="00C94FBE"/>
    <w:rsid w:val="00C97238"/>
    <w:rsid w:val="00CB2CC9"/>
    <w:rsid w:val="00CC697D"/>
    <w:rsid w:val="00CD323E"/>
    <w:rsid w:val="00CD5373"/>
    <w:rsid w:val="00CD5794"/>
    <w:rsid w:val="00CD671D"/>
    <w:rsid w:val="00CE0252"/>
    <w:rsid w:val="00CE0C6E"/>
    <w:rsid w:val="00CE7C8F"/>
    <w:rsid w:val="00CE7F5B"/>
    <w:rsid w:val="00CF54D8"/>
    <w:rsid w:val="00D00889"/>
    <w:rsid w:val="00D01B23"/>
    <w:rsid w:val="00D03FA8"/>
    <w:rsid w:val="00D06E99"/>
    <w:rsid w:val="00D15FB2"/>
    <w:rsid w:val="00D255E1"/>
    <w:rsid w:val="00D27AF4"/>
    <w:rsid w:val="00D46B32"/>
    <w:rsid w:val="00D649B2"/>
    <w:rsid w:val="00D70C0C"/>
    <w:rsid w:val="00D80E83"/>
    <w:rsid w:val="00DA284A"/>
    <w:rsid w:val="00DC088C"/>
    <w:rsid w:val="00DC5205"/>
    <w:rsid w:val="00DC6746"/>
    <w:rsid w:val="00DD0159"/>
    <w:rsid w:val="00DD0942"/>
    <w:rsid w:val="00DD1DA2"/>
    <w:rsid w:val="00DD4557"/>
    <w:rsid w:val="00DD5A70"/>
    <w:rsid w:val="00E01FEC"/>
    <w:rsid w:val="00E037C9"/>
    <w:rsid w:val="00E2000C"/>
    <w:rsid w:val="00E32DF0"/>
    <w:rsid w:val="00E33B19"/>
    <w:rsid w:val="00E34178"/>
    <w:rsid w:val="00E36A01"/>
    <w:rsid w:val="00E41820"/>
    <w:rsid w:val="00E41E7A"/>
    <w:rsid w:val="00E438FE"/>
    <w:rsid w:val="00E511E0"/>
    <w:rsid w:val="00E5392A"/>
    <w:rsid w:val="00E55E17"/>
    <w:rsid w:val="00E638AF"/>
    <w:rsid w:val="00E67709"/>
    <w:rsid w:val="00E67DB5"/>
    <w:rsid w:val="00E7708C"/>
    <w:rsid w:val="00E8096E"/>
    <w:rsid w:val="00E84E25"/>
    <w:rsid w:val="00E87E54"/>
    <w:rsid w:val="00E93312"/>
    <w:rsid w:val="00E96720"/>
    <w:rsid w:val="00EA63F1"/>
    <w:rsid w:val="00EA7D8C"/>
    <w:rsid w:val="00EB541B"/>
    <w:rsid w:val="00EC57CF"/>
    <w:rsid w:val="00ED5C2F"/>
    <w:rsid w:val="00EE0084"/>
    <w:rsid w:val="00EE4F4B"/>
    <w:rsid w:val="00EF7C69"/>
    <w:rsid w:val="00F045A2"/>
    <w:rsid w:val="00F163F8"/>
    <w:rsid w:val="00F34657"/>
    <w:rsid w:val="00F36808"/>
    <w:rsid w:val="00F438B1"/>
    <w:rsid w:val="00F47296"/>
    <w:rsid w:val="00F51988"/>
    <w:rsid w:val="00F54DA6"/>
    <w:rsid w:val="00F5649A"/>
    <w:rsid w:val="00F61EB1"/>
    <w:rsid w:val="00F64860"/>
    <w:rsid w:val="00F6748E"/>
    <w:rsid w:val="00F70F4F"/>
    <w:rsid w:val="00F7517E"/>
    <w:rsid w:val="00F771E5"/>
    <w:rsid w:val="00F813E9"/>
    <w:rsid w:val="00F815F5"/>
    <w:rsid w:val="00F83871"/>
    <w:rsid w:val="00F926BE"/>
    <w:rsid w:val="00FA4CFB"/>
    <w:rsid w:val="00FA6D3C"/>
    <w:rsid w:val="00FC4195"/>
    <w:rsid w:val="00FC5FD7"/>
    <w:rsid w:val="00FC7D7C"/>
    <w:rsid w:val="00FD675A"/>
    <w:rsid w:val="00FD679B"/>
    <w:rsid w:val="00FE7086"/>
    <w:rsid w:val="00FF5B7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5F574"/>
  <w15:docId w15:val="{ACCF3E5C-19D4-E34D-8C50-DA63D457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94C4D"/>
    <w:pPr>
      <w:tabs>
        <w:tab w:val="left" w:pos="0"/>
      </w:tabs>
      <w:ind w:left="115" w:hanging="6"/>
      <w:jc w:val="both"/>
    </w:pPr>
    <w:rPr>
      <w:i/>
      <w:color w:val="BF8F00" w:themeColor="accent4" w:themeShade="BF"/>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D5794"/>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07AA3"/>
    <w:rPr>
      <w:color w:val="BF8F00" w:themeColor="accent4" w:themeShade="BF"/>
      <w:lang w:val="es-AR"/>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41">
    <w:name w:val="Tabla con cuadrícula 4 - Énfasis 41"/>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2-nfasis41">
    <w:name w:val="Tabla con cuadrícula 2 - Énfasis 41"/>
    <w:basedOn w:val="Tablanormal"/>
    <w:uiPriority w:val="47"/>
    <w:rsid w:val="00FC7D7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3-nfasis41">
    <w:name w:val="Tabla con cuadrícula 3 - Énfasis 41"/>
    <w:basedOn w:val="Tablanormal"/>
    <w:uiPriority w:val="48"/>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Tabladelista4-nfasis41">
    <w:name w:val="Tabla de lista 4 - Énfasis 41"/>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6concolores-nfasis41">
    <w:name w:val="Tabla con cuadrícula 6 con colores - Énfasis 41"/>
    <w:basedOn w:val="Tablanormal"/>
    <w:uiPriority w:val="51"/>
    <w:rsid w:val="00FC7D7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FC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0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2CE5E-1035-EE49-A49A-C9ACA03C2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654</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   </Company>
  <LinksUpToDate>false</LinksUpToDate>
  <CharactersWithSpaces>4245</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Usuario de Microsoft Office</dc:creator>
  <cp:keywords/>
  <dc:description/>
  <cp:lastModifiedBy>Usuario de Microsoft Office</cp:lastModifiedBy>
  <cp:revision>4</cp:revision>
  <dcterms:created xsi:type="dcterms:W3CDTF">2018-10-26T19:26:00Z</dcterms:created>
  <dcterms:modified xsi:type="dcterms:W3CDTF">2018-10-26T19:32:00Z</dcterms:modified>
  <cp:category>Fase [], Iteración []</cp:category>
</cp:coreProperties>
</file>