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CHAPTER: 1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TITLE: The Sun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IMAGE: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START: Meadow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NODE: Meadow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NARRATOR: Es looks up at the sky and doesn’t see a point to it.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ES: What good is the sun if it doesn’t shine?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NARRATOR: It wasn’t always like this.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CHOICE: Think -&gt; Thoughts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CHOICE: go back  -&gt; Meadow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NODE: Thoughts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