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F30" w:rsidRDefault="00CD476F" w:rsidP="00CD476F">
      <w:pPr>
        <w:pStyle w:val="Title"/>
      </w:pPr>
      <w:r>
        <w:t>Pflichtenheft</w:t>
      </w:r>
    </w:p>
    <w:p w:rsidR="00CD476F" w:rsidRDefault="00CD476F" w:rsidP="00CD47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95040" w:rsidTr="00095040">
        <w:tc>
          <w:tcPr>
            <w:tcW w:w="4531" w:type="dxa"/>
          </w:tcPr>
          <w:p w:rsidR="00095040" w:rsidRDefault="00095040" w:rsidP="00CD476F">
            <w:r>
              <w:t>Neue Webseite</w:t>
            </w:r>
          </w:p>
        </w:tc>
        <w:tc>
          <w:tcPr>
            <w:tcW w:w="4531" w:type="dxa"/>
          </w:tcPr>
          <w:p w:rsidR="00095040" w:rsidRDefault="00095040" w:rsidP="00CD476F">
            <w:r>
              <w:t>Änderung bestehender Webseite</w:t>
            </w:r>
          </w:p>
        </w:tc>
      </w:tr>
      <w:tr w:rsidR="00095040" w:rsidTr="00095040">
        <w:tc>
          <w:tcPr>
            <w:tcW w:w="4531" w:type="dxa"/>
          </w:tcPr>
          <w:p w:rsidR="00095040" w:rsidRDefault="00095040" w:rsidP="00CD476F"/>
        </w:tc>
        <w:tc>
          <w:tcPr>
            <w:tcW w:w="4531" w:type="dxa"/>
          </w:tcPr>
          <w:p w:rsidR="00095040" w:rsidRDefault="00095040" w:rsidP="00CD476F"/>
        </w:tc>
      </w:tr>
    </w:tbl>
    <w:p w:rsidR="00095040" w:rsidRDefault="00095040" w:rsidP="00CD47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6379" w:rsidTr="00095040">
        <w:tc>
          <w:tcPr>
            <w:tcW w:w="4531" w:type="dxa"/>
          </w:tcPr>
          <w:p w:rsidR="00036379" w:rsidRDefault="00036379" w:rsidP="00CD476F">
            <w:r w:rsidRPr="009E3DDE">
              <w:rPr>
                <w:sz w:val="28"/>
              </w:rPr>
              <w:t>Statische Webseite</w:t>
            </w:r>
            <w:r w:rsidR="009E3DDE">
              <w:rPr>
                <w:sz w:val="28"/>
              </w:rPr>
              <w:t xml:space="preserve"> </w:t>
            </w:r>
          </w:p>
          <w:p w:rsidR="00036379" w:rsidRPr="00036379" w:rsidRDefault="00036379" w:rsidP="00036379">
            <w:r w:rsidRPr="009E3DDE">
              <w:rPr>
                <w:sz w:val="18"/>
              </w:rPr>
              <w:t xml:space="preserve">Eine statische Webseite dient ausschliesslich zum </w:t>
            </w:r>
            <w:r w:rsidRPr="009E3DDE">
              <w:rPr>
                <w:b/>
                <w:sz w:val="18"/>
              </w:rPr>
              <w:t>Darstellen</w:t>
            </w:r>
            <w:r w:rsidRPr="009E3DDE">
              <w:rPr>
                <w:sz w:val="18"/>
              </w:rPr>
              <w:t xml:space="preserve"> von Informationen. Die benötigten Mittel sind dementsprechend bescheiden. Die Möglichkeiten mit statischen Webseiten sind aber begrenzt. Es kann z.B. kein Login oder Zugriff auf eine Datenbank implementiert werden.</w:t>
            </w:r>
          </w:p>
        </w:tc>
        <w:tc>
          <w:tcPr>
            <w:tcW w:w="4531" w:type="dxa"/>
          </w:tcPr>
          <w:p w:rsidR="00036379" w:rsidRPr="009E3DDE" w:rsidRDefault="00036379" w:rsidP="00CD476F">
            <w:pPr>
              <w:rPr>
                <w:sz w:val="28"/>
              </w:rPr>
            </w:pPr>
            <w:r w:rsidRPr="009E3DDE">
              <w:rPr>
                <w:sz w:val="28"/>
              </w:rPr>
              <w:t>Dynamische Webseite</w:t>
            </w:r>
          </w:p>
          <w:p w:rsidR="00036379" w:rsidRPr="009E3DDE" w:rsidRDefault="009E3DDE" w:rsidP="00CD476F">
            <w:pPr>
              <w:rPr>
                <w:sz w:val="18"/>
              </w:rPr>
            </w:pPr>
            <w:r>
              <w:rPr>
                <w:sz w:val="18"/>
              </w:rPr>
              <w:t xml:space="preserve">Eine dynamische Webseite hat </w:t>
            </w:r>
            <w:r w:rsidRPr="009E3DDE">
              <w:rPr>
                <w:b/>
                <w:sz w:val="18"/>
              </w:rPr>
              <w:t>Funktionalität</w:t>
            </w:r>
            <w:r>
              <w:rPr>
                <w:sz w:val="18"/>
              </w:rPr>
              <w:t xml:space="preserve">. </w:t>
            </w:r>
            <w:r w:rsidR="00036379" w:rsidRPr="009E3DDE">
              <w:rPr>
                <w:sz w:val="18"/>
              </w:rPr>
              <w:t>Eine Dynamische Webseite kann alles, was man von grösseren Webseiten aus dem Internet kennt. Ein online Shop ist z.B. eine dynamische Webseite.</w:t>
            </w:r>
          </w:p>
          <w:p w:rsidR="00036379" w:rsidRDefault="00036379" w:rsidP="00CD476F">
            <w:r w:rsidRPr="009E3DDE">
              <w:rPr>
                <w:sz w:val="18"/>
              </w:rPr>
              <w:t>Es kann mit Datenbanken und Benutzereingaben gearbeitet werden.</w:t>
            </w:r>
          </w:p>
        </w:tc>
      </w:tr>
      <w:tr w:rsidR="00095040" w:rsidTr="00095040">
        <w:tc>
          <w:tcPr>
            <w:tcW w:w="4531" w:type="dxa"/>
          </w:tcPr>
          <w:p w:rsidR="00095040" w:rsidRPr="00095040" w:rsidRDefault="00095040" w:rsidP="00CD476F"/>
        </w:tc>
        <w:tc>
          <w:tcPr>
            <w:tcW w:w="4531" w:type="dxa"/>
          </w:tcPr>
          <w:p w:rsidR="00095040" w:rsidRPr="00095040" w:rsidRDefault="00095040" w:rsidP="00CD476F"/>
        </w:tc>
      </w:tr>
    </w:tbl>
    <w:p w:rsidR="00095040" w:rsidRDefault="00095040" w:rsidP="00CD47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1507" w:rsidTr="00711507">
        <w:tc>
          <w:tcPr>
            <w:tcW w:w="9062" w:type="dxa"/>
          </w:tcPr>
          <w:p w:rsidR="00711507" w:rsidRDefault="00711507" w:rsidP="00CD476F">
            <w:r>
              <w:t>Kurze Beschreibung der Webseite und deren gewünschten Inhalts / Aussehens</w:t>
            </w:r>
          </w:p>
        </w:tc>
      </w:tr>
      <w:tr w:rsidR="00711507" w:rsidTr="00711507">
        <w:tc>
          <w:tcPr>
            <w:tcW w:w="9062" w:type="dxa"/>
          </w:tcPr>
          <w:p w:rsidR="00711507" w:rsidRDefault="00711507" w:rsidP="00CD476F">
            <w:bookmarkStart w:id="0" w:name="_GoBack"/>
            <w:bookmarkEnd w:id="0"/>
          </w:p>
        </w:tc>
      </w:tr>
      <w:tr w:rsidR="00711507" w:rsidTr="00711507">
        <w:tc>
          <w:tcPr>
            <w:tcW w:w="9062" w:type="dxa"/>
          </w:tcPr>
          <w:p w:rsidR="00711507" w:rsidRDefault="00711507" w:rsidP="00CD476F"/>
        </w:tc>
      </w:tr>
      <w:tr w:rsidR="00711507" w:rsidTr="00711507">
        <w:tc>
          <w:tcPr>
            <w:tcW w:w="9062" w:type="dxa"/>
          </w:tcPr>
          <w:p w:rsidR="00711507" w:rsidRDefault="00711507" w:rsidP="00CD476F"/>
        </w:tc>
      </w:tr>
      <w:tr w:rsidR="00711507" w:rsidTr="00711507">
        <w:tc>
          <w:tcPr>
            <w:tcW w:w="9062" w:type="dxa"/>
          </w:tcPr>
          <w:p w:rsidR="00711507" w:rsidRDefault="00711507" w:rsidP="00CD476F"/>
        </w:tc>
      </w:tr>
      <w:tr w:rsidR="00711507" w:rsidTr="00711507">
        <w:tc>
          <w:tcPr>
            <w:tcW w:w="9062" w:type="dxa"/>
          </w:tcPr>
          <w:p w:rsidR="00711507" w:rsidRDefault="00711507" w:rsidP="00CD476F"/>
        </w:tc>
      </w:tr>
      <w:tr w:rsidR="00711507" w:rsidTr="00711507">
        <w:tc>
          <w:tcPr>
            <w:tcW w:w="9062" w:type="dxa"/>
          </w:tcPr>
          <w:p w:rsidR="00711507" w:rsidRDefault="00711507" w:rsidP="00CD476F"/>
        </w:tc>
      </w:tr>
      <w:tr w:rsidR="00711507" w:rsidTr="00711507">
        <w:tc>
          <w:tcPr>
            <w:tcW w:w="9062" w:type="dxa"/>
          </w:tcPr>
          <w:p w:rsidR="00711507" w:rsidRDefault="00711507" w:rsidP="00CD476F"/>
        </w:tc>
      </w:tr>
      <w:tr w:rsidR="00711507" w:rsidTr="00711507">
        <w:tc>
          <w:tcPr>
            <w:tcW w:w="9062" w:type="dxa"/>
          </w:tcPr>
          <w:p w:rsidR="00711507" w:rsidRDefault="00711507" w:rsidP="00CD476F"/>
        </w:tc>
      </w:tr>
      <w:tr w:rsidR="00711507" w:rsidTr="00711507">
        <w:tc>
          <w:tcPr>
            <w:tcW w:w="9062" w:type="dxa"/>
          </w:tcPr>
          <w:p w:rsidR="00711507" w:rsidRDefault="00711507" w:rsidP="00CD476F"/>
        </w:tc>
      </w:tr>
      <w:tr w:rsidR="00711507" w:rsidTr="00711507">
        <w:tc>
          <w:tcPr>
            <w:tcW w:w="9062" w:type="dxa"/>
          </w:tcPr>
          <w:p w:rsidR="00711507" w:rsidRDefault="00711507" w:rsidP="00CD476F"/>
        </w:tc>
      </w:tr>
      <w:tr w:rsidR="00711507" w:rsidTr="00711507">
        <w:tc>
          <w:tcPr>
            <w:tcW w:w="9062" w:type="dxa"/>
          </w:tcPr>
          <w:p w:rsidR="00711507" w:rsidRDefault="00711507" w:rsidP="00CD476F"/>
        </w:tc>
      </w:tr>
    </w:tbl>
    <w:p w:rsidR="00711507" w:rsidRDefault="00711507" w:rsidP="00CD47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E3DDE" w:rsidTr="009E3DDE">
        <w:tc>
          <w:tcPr>
            <w:tcW w:w="3020" w:type="dxa"/>
          </w:tcPr>
          <w:p w:rsidR="009E3DDE" w:rsidRDefault="009E3DDE" w:rsidP="00CD476F">
            <w:r>
              <w:t>Funktionalität</w:t>
            </w:r>
          </w:p>
        </w:tc>
        <w:tc>
          <w:tcPr>
            <w:tcW w:w="3021" w:type="dxa"/>
          </w:tcPr>
          <w:p w:rsidR="009E3DDE" w:rsidRDefault="009E3DDE" w:rsidP="00CD476F">
            <w:r>
              <w:t>Ja</w:t>
            </w:r>
          </w:p>
        </w:tc>
        <w:tc>
          <w:tcPr>
            <w:tcW w:w="3021" w:type="dxa"/>
          </w:tcPr>
          <w:p w:rsidR="009E3DDE" w:rsidRDefault="009E3DDE" w:rsidP="00CD476F">
            <w:r>
              <w:t>Nein</w:t>
            </w:r>
          </w:p>
        </w:tc>
      </w:tr>
      <w:tr w:rsidR="009E3DDE" w:rsidTr="009E3DDE">
        <w:tc>
          <w:tcPr>
            <w:tcW w:w="3020" w:type="dxa"/>
          </w:tcPr>
          <w:p w:rsidR="009E3DDE" w:rsidRDefault="009E3DDE" w:rsidP="00CD476F">
            <w:r>
              <w:t>Login (Interner, geschützter Bereich)</w:t>
            </w:r>
          </w:p>
        </w:tc>
        <w:tc>
          <w:tcPr>
            <w:tcW w:w="3021" w:type="dxa"/>
          </w:tcPr>
          <w:p w:rsidR="009E3DDE" w:rsidRDefault="009E3DDE" w:rsidP="00CD476F"/>
        </w:tc>
        <w:tc>
          <w:tcPr>
            <w:tcW w:w="3021" w:type="dxa"/>
          </w:tcPr>
          <w:p w:rsidR="009E3DDE" w:rsidRDefault="009E3DDE" w:rsidP="00CD476F"/>
        </w:tc>
      </w:tr>
      <w:tr w:rsidR="009E3DDE" w:rsidTr="009E3DDE">
        <w:tc>
          <w:tcPr>
            <w:tcW w:w="3020" w:type="dxa"/>
          </w:tcPr>
          <w:p w:rsidR="009E3DDE" w:rsidRDefault="009E3DDE" w:rsidP="00CD476F">
            <w:r>
              <w:t>Daten Erfassung</w:t>
            </w:r>
          </w:p>
        </w:tc>
        <w:tc>
          <w:tcPr>
            <w:tcW w:w="3021" w:type="dxa"/>
          </w:tcPr>
          <w:p w:rsidR="009E3DDE" w:rsidRDefault="009E3DDE" w:rsidP="00CD476F"/>
        </w:tc>
        <w:tc>
          <w:tcPr>
            <w:tcW w:w="3021" w:type="dxa"/>
          </w:tcPr>
          <w:p w:rsidR="009E3DDE" w:rsidRDefault="009E3DDE" w:rsidP="00CD476F"/>
        </w:tc>
      </w:tr>
      <w:tr w:rsidR="009E3DDE" w:rsidTr="009E3DDE">
        <w:tc>
          <w:tcPr>
            <w:tcW w:w="3020" w:type="dxa"/>
          </w:tcPr>
          <w:p w:rsidR="009E3DDE" w:rsidRDefault="009E3DDE" w:rsidP="00CD476F">
            <w:r>
              <w:t>Dokumentenablage</w:t>
            </w:r>
            <w:r w:rsidR="00095040">
              <w:t xml:space="preserve"> (FTP)</w:t>
            </w:r>
          </w:p>
        </w:tc>
        <w:tc>
          <w:tcPr>
            <w:tcW w:w="3021" w:type="dxa"/>
          </w:tcPr>
          <w:p w:rsidR="009E3DDE" w:rsidRDefault="009E3DDE" w:rsidP="00CD476F"/>
        </w:tc>
        <w:tc>
          <w:tcPr>
            <w:tcW w:w="3021" w:type="dxa"/>
          </w:tcPr>
          <w:p w:rsidR="009E3DDE" w:rsidRDefault="009E3DDE" w:rsidP="00CD476F"/>
        </w:tc>
      </w:tr>
      <w:tr w:rsidR="009E3DDE" w:rsidTr="009E3DDE">
        <w:tc>
          <w:tcPr>
            <w:tcW w:w="3020" w:type="dxa"/>
          </w:tcPr>
          <w:p w:rsidR="009E3DDE" w:rsidRDefault="009E3DDE" w:rsidP="00CD476F">
            <w:r>
              <w:t>Email</w:t>
            </w:r>
          </w:p>
        </w:tc>
        <w:tc>
          <w:tcPr>
            <w:tcW w:w="3021" w:type="dxa"/>
          </w:tcPr>
          <w:p w:rsidR="009E3DDE" w:rsidRDefault="009E3DDE" w:rsidP="00CD476F"/>
        </w:tc>
        <w:tc>
          <w:tcPr>
            <w:tcW w:w="3021" w:type="dxa"/>
          </w:tcPr>
          <w:p w:rsidR="009E3DDE" w:rsidRDefault="009E3DDE" w:rsidP="00CD476F"/>
        </w:tc>
      </w:tr>
      <w:tr w:rsidR="009E3DDE" w:rsidTr="009E3DDE">
        <w:tc>
          <w:tcPr>
            <w:tcW w:w="3020" w:type="dxa"/>
          </w:tcPr>
          <w:p w:rsidR="009E3DDE" w:rsidRDefault="00095040" w:rsidP="00CD476F">
            <w:r>
              <w:t xml:space="preserve">Eigene </w:t>
            </w:r>
            <w:r w:rsidR="009E3DDE">
              <w:t>Domain</w:t>
            </w:r>
            <w:r>
              <w:t xml:space="preserve"> (</w:t>
            </w:r>
            <w:proofErr w:type="gramStart"/>
            <w:r>
              <w:t>www.[</w:t>
            </w:r>
            <w:proofErr w:type="gramEnd"/>
            <w:r>
              <w:t>yourName].ch)</w:t>
            </w:r>
          </w:p>
        </w:tc>
        <w:tc>
          <w:tcPr>
            <w:tcW w:w="3021" w:type="dxa"/>
          </w:tcPr>
          <w:p w:rsidR="009E3DDE" w:rsidRDefault="009E3DDE" w:rsidP="00CD476F"/>
        </w:tc>
        <w:tc>
          <w:tcPr>
            <w:tcW w:w="3021" w:type="dxa"/>
          </w:tcPr>
          <w:p w:rsidR="009E3DDE" w:rsidRDefault="009E3DDE" w:rsidP="00CD476F"/>
        </w:tc>
      </w:tr>
      <w:tr w:rsidR="009E3DDE" w:rsidTr="009E3DDE">
        <w:tc>
          <w:tcPr>
            <w:tcW w:w="3020" w:type="dxa"/>
          </w:tcPr>
          <w:p w:rsidR="009E3DDE" w:rsidRDefault="009E3DDE" w:rsidP="00CD476F">
            <w:r>
              <w:t>Geräteübergreifende Darstellung (Computer, Tablets, Mobilgeräte)</w:t>
            </w:r>
          </w:p>
        </w:tc>
        <w:tc>
          <w:tcPr>
            <w:tcW w:w="3021" w:type="dxa"/>
          </w:tcPr>
          <w:p w:rsidR="009E3DDE" w:rsidRDefault="009E3DDE" w:rsidP="00CD476F"/>
        </w:tc>
        <w:tc>
          <w:tcPr>
            <w:tcW w:w="3021" w:type="dxa"/>
          </w:tcPr>
          <w:p w:rsidR="009E3DDE" w:rsidRDefault="009E3DDE" w:rsidP="00CD476F"/>
        </w:tc>
      </w:tr>
    </w:tbl>
    <w:p w:rsidR="00036379" w:rsidRDefault="00036379" w:rsidP="00CD476F"/>
    <w:p w:rsidR="00095040" w:rsidRDefault="00CC635B" w:rsidP="00CC635B">
      <w:pPr>
        <w:pStyle w:val="Heading1"/>
      </w:pPr>
      <w:r>
        <w:t>Berechnung der Kosten</w:t>
      </w:r>
    </w:p>
    <w:p w:rsidR="00CC635B" w:rsidRDefault="00CC635B" w:rsidP="00CC635B">
      <w:r>
        <w:t>Als erstes treffen wir uns und besprechen die Wünsche und ich nehme Ihre Wünsche und Anforderungen auf.</w:t>
      </w:r>
    </w:p>
    <w:p w:rsidR="00CC635B" w:rsidRDefault="00CC635B" w:rsidP="00CC635B">
      <w:r>
        <w:t xml:space="preserve">Als nächstes werde ich eine Offerte mit verschiedenen Varianten erstellen. </w:t>
      </w:r>
    </w:p>
    <w:p w:rsidR="00CC635B" w:rsidRDefault="00CC635B" w:rsidP="00CC635B">
      <w:r>
        <w:t>Sie können dann entscheiden, ob sie die Webseite bei mir in Auftrag geben möchten oder nicht.</w:t>
      </w:r>
    </w:p>
    <w:p w:rsidR="00CC635B" w:rsidRPr="00CC635B" w:rsidRDefault="00CC635B" w:rsidP="00CC635B">
      <w:r>
        <w:t>Die Verrechnung von CHF 60.-/h erfolgt erst nach der Zusage.</w:t>
      </w:r>
    </w:p>
    <w:sectPr w:rsidR="00CC635B" w:rsidRPr="00CC63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A3"/>
    <w:rsid w:val="00036379"/>
    <w:rsid w:val="00095040"/>
    <w:rsid w:val="00175F30"/>
    <w:rsid w:val="00711507"/>
    <w:rsid w:val="009E3DDE"/>
    <w:rsid w:val="00CC635B"/>
    <w:rsid w:val="00CD476F"/>
    <w:rsid w:val="00F8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1C62F5"/>
  <w15:chartTrackingRefBased/>
  <w15:docId w15:val="{333DFAB0-4672-4053-A55A-04B2576F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3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63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C3F54-7118-4DFA-9ECC-75FAA6D2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Neidhart Felix, INI-DEV-COR-NDC-NNP</dc:creator>
  <cp:keywords/>
  <dc:description/>
  <cp:lastModifiedBy>Neidhart Felix, INI-DEV-COR-NDC-NNP</cp:lastModifiedBy>
  <cp:revision>6</cp:revision>
  <dcterms:created xsi:type="dcterms:W3CDTF">2016-10-24T11:06:00Z</dcterms:created>
  <dcterms:modified xsi:type="dcterms:W3CDTF">2016-10-25T15:11:00Z</dcterms:modified>
</cp:coreProperties>
</file>