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F30" w:rsidRDefault="00CD476F" w:rsidP="00CD476F">
      <w:pPr>
        <w:pStyle w:val="Title"/>
      </w:pPr>
      <w:r>
        <w:t>Pflichtenheft</w:t>
      </w:r>
    </w:p>
    <w:p w:rsidR="00CD476F" w:rsidRDefault="00CD476F" w:rsidP="00CD4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6379" w:rsidTr="00036379">
        <w:tc>
          <w:tcPr>
            <w:tcW w:w="4531" w:type="dxa"/>
          </w:tcPr>
          <w:p w:rsidR="00036379" w:rsidRDefault="00036379" w:rsidP="00CD476F">
            <w:r>
              <w:t>Statische Webseite</w:t>
            </w:r>
          </w:p>
          <w:p w:rsidR="00036379" w:rsidRPr="00036379" w:rsidRDefault="00036379" w:rsidP="00036379">
            <w:r>
              <w:t xml:space="preserve">Eine statische Webseite dient ausschliesslich zum </w:t>
            </w:r>
            <w:r>
              <w:rPr>
                <w:b/>
              </w:rPr>
              <w:t>Darstellen</w:t>
            </w:r>
            <w:r>
              <w:t xml:space="preserve"> von Informationen. Die benötigten Mittel sind dementsprechend bescheiden. Die Möglichkeiten mit statischen Webseiten sind aber begrenzt. Es kann z.B. kein Login oder Zugriff auf eine Datenbank implementiert werden.</w:t>
            </w:r>
          </w:p>
        </w:tc>
        <w:tc>
          <w:tcPr>
            <w:tcW w:w="4531" w:type="dxa"/>
          </w:tcPr>
          <w:p w:rsidR="00036379" w:rsidRDefault="00036379" w:rsidP="00CD476F">
            <w:r>
              <w:t>Dynamische Webseite</w:t>
            </w:r>
          </w:p>
          <w:p w:rsidR="00036379" w:rsidRDefault="00036379" w:rsidP="00CD476F">
            <w:r>
              <w:t>Eine Dynamische Webseite kann alles, was man von grösseren Webseiten aus dem Internet kennt. Ein online Shop ist z.B. eine dynamische Webseite.</w:t>
            </w:r>
          </w:p>
          <w:p w:rsidR="00036379" w:rsidRDefault="00036379" w:rsidP="00CD476F">
            <w:r>
              <w:t>Es kann mit Datenbanken und Benutzereingaben gearbeitet werden.</w:t>
            </w:r>
          </w:p>
        </w:tc>
      </w:tr>
      <w:tr w:rsidR="00036379" w:rsidTr="00036379">
        <w:tc>
          <w:tcPr>
            <w:tcW w:w="4531" w:type="dxa"/>
          </w:tcPr>
          <w:p w:rsidR="00036379" w:rsidRDefault="00036379" w:rsidP="00CD476F">
            <w:bookmarkStart w:id="0" w:name="_GoBack"/>
            <w:bookmarkEnd w:id="0"/>
          </w:p>
        </w:tc>
        <w:tc>
          <w:tcPr>
            <w:tcW w:w="4531" w:type="dxa"/>
          </w:tcPr>
          <w:p w:rsidR="00036379" w:rsidRDefault="00036379" w:rsidP="00CD476F"/>
        </w:tc>
      </w:tr>
    </w:tbl>
    <w:p w:rsidR="00036379" w:rsidRDefault="00036379" w:rsidP="00CD476F"/>
    <w:p w:rsidR="00036379" w:rsidRPr="00CD476F" w:rsidRDefault="00036379" w:rsidP="00CD476F"/>
    <w:sectPr w:rsidR="00036379" w:rsidRPr="00CD47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A3"/>
    <w:rsid w:val="00036379"/>
    <w:rsid w:val="00175F30"/>
    <w:rsid w:val="00CD476F"/>
    <w:rsid w:val="00F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57BD7"/>
  <w15:chartTrackingRefBased/>
  <w15:docId w15:val="{333DFAB0-4672-4053-A55A-04B2576F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3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Neidhart Felix, INI-DEV-COR-NDC-NNP</dc:creator>
  <cp:keywords/>
  <dc:description/>
  <cp:lastModifiedBy>Neidhart Felix, INI-DEV-COR-NDC-NNP</cp:lastModifiedBy>
  <cp:revision>3</cp:revision>
  <dcterms:created xsi:type="dcterms:W3CDTF">2016-10-24T11:06:00Z</dcterms:created>
  <dcterms:modified xsi:type="dcterms:W3CDTF">2016-10-24T15:11:00Z</dcterms:modified>
</cp:coreProperties>
</file>