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AAC2A" w14:textId="4E624E56" w:rsidR="00560865" w:rsidRPr="00560865" w:rsidRDefault="00560865" w:rsidP="00560865">
      <w:pPr>
        <w:pStyle w:val="Heading1"/>
        <w:jc w:val="center"/>
        <w:rPr>
          <w:rStyle w:val="BookTitle"/>
          <w:rFonts w:ascii="Arial" w:hAnsi="Arial" w:cs="Arial"/>
          <w:color w:val="auto"/>
          <w:sz w:val="56"/>
          <w:szCs w:val="56"/>
        </w:rPr>
      </w:pPr>
      <w:r w:rsidRPr="00560865">
        <w:rPr>
          <w:rStyle w:val="BookTitle"/>
          <w:rFonts w:ascii="Arial" w:hAnsi="Arial" w:cs="Arial"/>
          <w:color w:val="auto"/>
          <w:sz w:val="56"/>
          <w:szCs w:val="56"/>
        </w:rPr>
        <w:t>PhonePe Transaction Insights</w:t>
      </w:r>
    </w:p>
    <w:p w14:paraId="568167EF" w14:textId="2C641D20" w:rsidR="00560865" w:rsidRPr="00560865" w:rsidRDefault="00560865" w:rsidP="00560865">
      <w:pPr>
        <w:pStyle w:val="Heading1"/>
        <w:jc w:val="center"/>
        <w:rPr>
          <w:rStyle w:val="BookTitle"/>
          <w:rFonts w:ascii="Arial" w:hAnsi="Arial" w:cs="Arial"/>
          <w:color w:val="auto"/>
          <w:sz w:val="56"/>
          <w:szCs w:val="56"/>
        </w:rPr>
      </w:pPr>
      <w:r w:rsidRPr="00560865">
        <w:rPr>
          <w:rStyle w:val="BookTitle"/>
          <w:rFonts w:ascii="Arial" w:hAnsi="Arial" w:cs="Arial"/>
          <w:color w:val="auto"/>
          <w:sz w:val="56"/>
          <w:szCs w:val="56"/>
        </w:rPr>
        <w:t>Internship Project Report</w:t>
      </w:r>
    </w:p>
    <w:p w14:paraId="35E65C20" w14:textId="77777777" w:rsidR="00560865" w:rsidRDefault="00560865" w:rsidP="00560865">
      <w:pPr>
        <w:rPr>
          <w:rFonts w:ascii="Arial" w:hAnsi="Arial" w:cs="Arial"/>
          <w:b/>
          <w:bCs/>
        </w:rPr>
      </w:pPr>
    </w:p>
    <w:p w14:paraId="180645F0" w14:textId="77777777" w:rsidR="00560865" w:rsidRDefault="00560865" w:rsidP="00560865">
      <w:pPr>
        <w:rPr>
          <w:rFonts w:ascii="Arial" w:hAnsi="Arial" w:cs="Arial"/>
          <w:b/>
          <w:bCs/>
        </w:rPr>
      </w:pPr>
    </w:p>
    <w:p w14:paraId="302660D3" w14:textId="77777777" w:rsidR="00560865" w:rsidRDefault="00560865" w:rsidP="00560865">
      <w:pPr>
        <w:rPr>
          <w:rFonts w:ascii="Arial" w:hAnsi="Arial" w:cs="Arial"/>
          <w:b/>
          <w:bCs/>
        </w:rPr>
      </w:pPr>
    </w:p>
    <w:p w14:paraId="03981938" w14:textId="43B5CA80" w:rsidR="00560865" w:rsidRPr="00560865" w:rsidRDefault="00560865" w:rsidP="00560865">
      <w:pPr>
        <w:spacing w:line="600" w:lineRule="auto"/>
        <w:rPr>
          <w:rStyle w:val="Emphasis"/>
          <w:b/>
          <w:bCs/>
          <w:sz w:val="32"/>
          <w:szCs w:val="32"/>
        </w:rPr>
      </w:pPr>
      <w:r w:rsidRPr="00560865">
        <w:rPr>
          <w:rStyle w:val="Emphasis"/>
          <w:b/>
          <w:bCs/>
          <w:sz w:val="32"/>
          <w:szCs w:val="32"/>
        </w:rPr>
        <w:t xml:space="preserve">Prepared By: Fiza Fahameen </w:t>
      </w:r>
    </w:p>
    <w:p w14:paraId="58A7345F" w14:textId="77777777" w:rsidR="00560865" w:rsidRPr="00560865" w:rsidRDefault="00560865" w:rsidP="00560865">
      <w:pPr>
        <w:spacing w:line="600" w:lineRule="auto"/>
        <w:rPr>
          <w:rStyle w:val="Emphasis"/>
          <w:b/>
          <w:bCs/>
          <w:sz w:val="32"/>
          <w:szCs w:val="32"/>
        </w:rPr>
      </w:pPr>
      <w:r w:rsidRPr="00560865">
        <w:rPr>
          <w:rStyle w:val="Emphasis"/>
          <w:b/>
          <w:bCs/>
          <w:sz w:val="32"/>
          <w:szCs w:val="32"/>
        </w:rPr>
        <w:t xml:space="preserve">Project Type: Exploratory Data Analysis &amp; Regression Modeling </w:t>
      </w:r>
    </w:p>
    <w:p w14:paraId="54148705" w14:textId="77777777" w:rsidR="00560865" w:rsidRPr="00560865" w:rsidRDefault="00560865" w:rsidP="00560865">
      <w:pPr>
        <w:spacing w:line="600" w:lineRule="auto"/>
        <w:rPr>
          <w:rStyle w:val="Emphasis"/>
          <w:b/>
          <w:bCs/>
          <w:sz w:val="32"/>
          <w:szCs w:val="32"/>
        </w:rPr>
      </w:pPr>
      <w:r w:rsidRPr="00560865">
        <w:rPr>
          <w:rStyle w:val="Emphasis"/>
          <w:b/>
          <w:bCs/>
          <w:sz w:val="32"/>
          <w:szCs w:val="32"/>
        </w:rPr>
        <w:t xml:space="preserve">Organization: Labmentix Internship Project </w:t>
      </w:r>
    </w:p>
    <w:p w14:paraId="5833D719" w14:textId="77777777" w:rsidR="00560865" w:rsidRPr="00560865" w:rsidRDefault="00560865" w:rsidP="00560865">
      <w:pPr>
        <w:spacing w:line="600" w:lineRule="auto"/>
        <w:rPr>
          <w:rStyle w:val="Emphasis"/>
          <w:b/>
          <w:bCs/>
          <w:sz w:val="32"/>
          <w:szCs w:val="32"/>
        </w:rPr>
      </w:pPr>
      <w:r w:rsidRPr="00560865">
        <w:rPr>
          <w:rStyle w:val="Emphasis"/>
          <w:b/>
          <w:bCs/>
          <w:sz w:val="32"/>
          <w:szCs w:val="32"/>
        </w:rPr>
        <w:t xml:space="preserve">Project Name: PhonePe Transaction Insights </w:t>
      </w:r>
    </w:p>
    <w:p w14:paraId="59E50BFC" w14:textId="77777777" w:rsidR="00560865" w:rsidRPr="00560865" w:rsidRDefault="00560865" w:rsidP="00560865">
      <w:pPr>
        <w:spacing w:line="600" w:lineRule="auto"/>
        <w:rPr>
          <w:rStyle w:val="Emphasis"/>
          <w:b/>
          <w:bCs/>
          <w:sz w:val="32"/>
          <w:szCs w:val="32"/>
        </w:rPr>
      </w:pPr>
      <w:r w:rsidRPr="00560865">
        <w:rPr>
          <w:rStyle w:val="Emphasis"/>
          <w:b/>
          <w:bCs/>
          <w:sz w:val="32"/>
          <w:szCs w:val="32"/>
        </w:rPr>
        <w:t xml:space="preserve">Tools &amp; Technologies Used: Python, Pandas, NumPy, Matplotlib, Seaborn, Scikit-Learn, Jupyter Notebook </w:t>
      </w:r>
    </w:p>
    <w:p w14:paraId="488D683A" w14:textId="57CFCC7F" w:rsidR="00B646B6" w:rsidRDefault="00560865" w:rsidP="00560865">
      <w:pPr>
        <w:spacing w:line="600" w:lineRule="auto"/>
        <w:rPr>
          <w:rStyle w:val="Emphasis"/>
          <w:b/>
          <w:bCs/>
          <w:sz w:val="32"/>
          <w:szCs w:val="32"/>
        </w:rPr>
      </w:pPr>
      <w:r w:rsidRPr="00560865">
        <w:rPr>
          <w:rStyle w:val="Emphasis"/>
          <w:b/>
          <w:bCs/>
          <w:sz w:val="32"/>
          <w:szCs w:val="32"/>
        </w:rPr>
        <w:t>Models Implemented: Linear Regression, Random Forest Regressor, Decision Tree Regressor, Gradient Boosting Regressor</w:t>
      </w:r>
    </w:p>
    <w:p w14:paraId="64BF57B7" w14:textId="77777777" w:rsidR="00560865" w:rsidRDefault="00560865" w:rsidP="00560865">
      <w:pPr>
        <w:spacing w:line="600" w:lineRule="auto"/>
        <w:rPr>
          <w:rStyle w:val="Emphasis"/>
          <w:b/>
          <w:bCs/>
          <w:sz w:val="32"/>
          <w:szCs w:val="32"/>
        </w:rPr>
      </w:pPr>
    </w:p>
    <w:p w14:paraId="756ABA57" w14:textId="77777777" w:rsidR="00560865" w:rsidRPr="00560865" w:rsidRDefault="00560865" w:rsidP="00560865">
      <w:pPr>
        <w:spacing w:line="600" w:lineRule="auto"/>
        <w:rPr>
          <w:b/>
          <w:bCs/>
          <w:i/>
          <w:iCs/>
        </w:rPr>
      </w:pPr>
      <w:r w:rsidRPr="00560865">
        <w:rPr>
          <w:b/>
          <w:bCs/>
          <w:i/>
          <w:iCs/>
        </w:rPr>
        <w:lastRenderedPageBreak/>
        <w:t>Abstract</w:t>
      </w:r>
    </w:p>
    <w:p w14:paraId="3D9FA9E7" w14:textId="40180AFF" w:rsidR="00560865" w:rsidRDefault="00560865" w:rsidP="00560865">
      <w:pPr>
        <w:spacing w:line="600" w:lineRule="auto"/>
        <w:rPr>
          <w:i/>
          <w:iCs/>
        </w:rPr>
      </w:pPr>
      <w:r w:rsidRPr="00560865">
        <w:rPr>
          <w:i/>
          <w:iCs/>
        </w:rPr>
        <w:t xml:space="preserve"> This project focuses on analyzing digital payment transaction data from PhonePe using Exploratory Data Analysis (EDA) and Machine Learning techniques. The primary goal of the project was to identify transaction trends, user behavior patterns, regional payment activities, and transaction category performance across India. The project involved loading large-scale transaction data from the PhonePe Pulse GitHub repository and performing detailed preprocessing, visualization, and regression analysis. Various data cleaning techniques including missing value handling, outlier treatment, feature engineering, and categorical encoding were applied to prepare the dataset for modeling. Multiple visualization charts were developed to identify patterns in transaction amount, transaction count, state-wise performance, quarter-wise growth, and payment category distribution. These insights helped in understanding the adoption of digital payments and identifying high-performing regions. Machine Learning regression models such as Linear Regression, Random Forest Regressor, Decision Tree Regressor, and Gradient Boosting Regressor were implemented to predict transaction amounts. Hyperparameter optimization and cross-validation techniques were also applied to improve model performance. The project demonstrates how data analytics and machine learning can support business decision-making, transaction forecasting, and digital payment growth analysis.</w:t>
      </w:r>
    </w:p>
    <w:p w14:paraId="22785B3C" w14:textId="77777777" w:rsidR="00560865" w:rsidRPr="00560865" w:rsidRDefault="00560865" w:rsidP="00560865">
      <w:pPr>
        <w:spacing w:line="600" w:lineRule="auto"/>
        <w:rPr>
          <w:b/>
          <w:bCs/>
          <w:i/>
          <w:iCs/>
        </w:rPr>
      </w:pPr>
      <w:r w:rsidRPr="00560865">
        <w:rPr>
          <w:b/>
          <w:bCs/>
          <w:i/>
          <w:iCs/>
        </w:rPr>
        <w:lastRenderedPageBreak/>
        <w:t xml:space="preserve">Introduction </w:t>
      </w:r>
    </w:p>
    <w:p w14:paraId="63AE8D02" w14:textId="1DF85B05" w:rsidR="004213B5" w:rsidRDefault="00560865" w:rsidP="00560865">
      <w:pPr>
        <w:spacing w:line="600" w:lineRule="auto"/>
        <w:rPr>
          <w:i/>
          <w:iCs/>
        </w:rPr>
      </w:pPr>
      <w:r w:rsidRPr="00560865">
        <w:rPr>
          <w:i/>
          <w:iCs/>
        </w:rPr>
        <w:t>Digital payments have become an essential part of modern financial systems. Platforms such as PhonePe have significantly transformed the way people perform financial transactions in India. Understanding digital payment behavior can help businesses optimize services, improve customer engagement, and identify market growth opportunities. This project was developed as part of the Labmentix Internship Program and focuses on analyzing PhonePe transaction data. The project combines Exploratory Data Analysis and Machine Learning techniques to understand transaction patterns and build predictive models for transaction amount forecasting. The analysis includes state-wise transaction trends, category-wise performance, quarterly growth patterns, and user transaction behavior. Machine learning models were implemented to evaluate how various features influence transaction amounts and to predict future transaction activity accurately.</w:t>
      </w:r>
    </w:p>
    <w:p w14:paraId="5BC897DF" w14:textId="77777777" w:rsidR="004213B5" w:rsidRDefault="004213B5">
      <w:pPr>
        <w:rPr>
          <w:i/>
          <w:iCs/>
        </w:rPr>
      </w:pPr>
      <w:r>
        <w:rPr>
          <w:i/>
          <w:iCs/>
        </w:rPr>
        <w:br w:type="page"/>
      </w:r>
    </w:p>
    <w:p w14:paraId="198F9B6A" w14:textId="77777777" w:rsidR="004213B5" w:rsidRPr="004213B5" w:rsidRDefault="004213B5" w:rsidP="00560865">
      <w:pPr>
        <w:spacing w:line="600" w:lineRule="auto"/>
        <w:rPr>
          <w:b/>
          <w:bCs/>
          <w:i/>
          <w:iCs/>
        </w:rPr>
      </w:pPr>
      <w:r w:rsidRPr="004213B5">
        <w:rPr>
          <w:b/>
          <w:bCs/>
          <w:i/>
          <w:iCs/>
        </w:rPr>
        <w:lastRenderedPageBreak/>
        <w:t xml:space="preserve">Problem Statement </w:t>
      </w:r>
    </w:p>
    <w:p w14:paraId="417E1BAC" w14:textId="23B57220" w:rsidR="004213B5" w:rsidRDefault="004213B5" w:rsidP="00560865">
      <w:pPr>
        <w:spacing w:line="600" w:lineRule="auto"/>
        <w:rPr>
          <w:i/>
          <w:iCs/>
        </w:rPr>
      </w:pPr>
      <w:r w:rsidRPr="004213B5">
        <w:rPr>
          <w:i/>
          <w:iCs/>
        </w:rPr>
        <w:t>With the increasing reliance on digital payment systems like PhonePe, understanding transaction dynamics and customer behavior has become crucial. Businesses require accurate insights into transaction trends, user engagement, and regional payment performance to improve operational efficiency and strategic planning. The objective of this project is to analyze PhonePe transaction data, identify meaningful patterns, visualize important trends, and implement regression models capable of predicting transaction amounts based on multiple influencing factors.</w:t>
      </w:r>
    </w:p>
    <w:p w14:paraId="02E7EE93" w14:textId="77777777" w:rsidR="004213B5" w:rsidRDefault="004213B5">
      <w:pPr>
        <w:rPr>
          <w:i/>
          <w:iCs/>
        </w:rPr>
      </w:pPr>
      <w:r>
        <w:rPr>
          <w:i/>
          <w:iCs/>
        </w:rPr>
        <w:br w:type="page"/>
      </w:r>
    </w:p>
    <w:p w14:paraId="4571BA18" w14:textId="77777777" w:rsidR="004213B5" w:rsidRPr="004213B5" w:rsidRDefault="004213B5" w:rsidP="00560865">
      <w:pPr>
        <w:spacing w:line="600" w:lineRule="auto"/>
        <w:rPr>
          <w:b/>
          <w:bCs/>
          <w:i/>
          <w:iCs/>
        </w:rPr>
      </w:pPr>
      <w:r w:rsidRPr="004213B5">
        <w:rPr>
          <w:b/>
          <w:bCs/>
          <w:i/>
          <w:iCs/>
        </w:rPr>
        <w:lastRenderedPageBreak/>
        <w:t xml:space="preserve">Business Objective </w:t>
      </w:r>
    </w:p>
    <w:p w14:paraId="03E92ECF" w14:textId="25E46133" w:rsidR="004213B5" w:rsidRDefault="004213B5" w:rsidP="00560865">
      <w:pPr>
        <w:spacing w:line="600" w:lineRule="auto"/>
        <w:rPr>
          <w:i/>
          <w:iCs/>
        </w:rPr>
      </w:pPr>
      <w:r w:rsidRPr="004213B5">
        <w:rPr>
          <w:i/>
          <w:iCs/>
        </w:rPr>
        <w:t>The primary business objective of this project is to analyze PhonePe transaction data and generate actionable insights that can help businesses understand digital payment behavior. The project aims to identify top-performing states, transaction categories, and quarterly transaction trends. Another major objective is to build predictive machine learning models capable of forecasting transaction amounts accurately. These insights can support financial planning, infrastructure optimization, customer targeting, and strategic business decisions.</w:t>
      </w:r>
    </w:p>
    <w:p w14:paraId="46C3AF1B" w14:textId="6C97270D" w:rsidR="004213B5" w:rsidRDefault="004213B5" w:rsidP="004213B5">
      <w:pPr>
        <w:pStyle w:val="ListParagraph"/>
        <w:numPr>
          <w:ilvl w:val="0"/>
          <w:numId w:val="1"/>
        </w:numPr>
        <w:spacing w:line="600" w:lineRule="auto"/>
        <w:rPr>
          <w:i/>
          <w:iCs/>
        </w:rPr>
      </w:pPr>
      <w:r w:rsidRPr="004213B5">
        <w:rPr>
          <w:i/>
          <w:iCs/>
        </w:rPr>
        <w:t>Dataset Understanding</w:t>
      </w:r>
    </w:p>
    <w:p w14:paraId="6EC93261" w14:textId="7D8CC80A" w:rsidR="004213B5" w:rsidRDefault="00195BDE" w:rsidP="004213B5">
      <w:pPr>
        <w:pStyle w:val="ListParagraph"/>
        <w:numPr>
          <w:ilvl w:val="0"/>
          <w:numId w:val="1"/>
        </w:numPr>
        <w:spacing w:line="600" w:lineRule="auto"/>
        <w:rPr>
          <w:i/>
          <w:iCs/>
        </w:rPr>
      </w:pPr>
      <w:r w:rsidRPr="00195BDE">
        <w:rPr>
          <w:i/>
          <w:iCs/>
        </w:rPr>
        <w:t>Data Preprocessing</w:t>
      </w:r>
    </w:p>
    <w:p w14:paraId="4FAF02B6" w14:textId="107CE427" w:rsidR="00195BDE" w:rsidRDefault="00195BDE" w:rsidP="004213B5">
      <w:pPr>
        <w:pStyle w:val="ListParagraph"/>
        <w:numPr>
          <w:ilvl w:val="0"/>
          <w:numId w:val="1"/>
        </w:numPr>
        <w:spacing w:line="600" w:lineRule="auto"/>
        <w:rPr>
          <w:i/>
          <w:iCs/>
        </w:rPr>
      </w:pPr>
      <w:r w:rsidRPr="00195BDE">
        <w:rPr>
          <w:i/>
          <w:iCs/>
        </w:rPr>
        <w:t>Exploratory Data Analysis</w:t>
      </w:r>
    </w:p>
    <w:p w14:paraId="0377DFC4" w14:textId="198E78AA" w:rsidR="00195BDE" w:rsidRDefault="00195BDE" w:rsidP="004213B5">
      <w:pPr>
        <w:pStyle w:val="ListParagraph"/>
        <w:numPr>
          <w:ilvl w:val="0"/>
          <w:numId w:val="1"/>
        </w:numPr>
        <w:spacing w:line="600" w:lineRule="auto"/>
        <w:rPr>
          <w:i/>
          <w:iCs/>
        </w:rPr>
      </w:pPr>
      <w:r w:rsidRPr="00195BDE">
        <w:rPr>
          <w:i/>
          <w:iCs/>
        </w:rPr>
        <w:t>Visualization Insights</w:t>
      </w:r>
    </w:p>
    <w:p w14:paraId="6AC42A98" w14:textId="0A562290" w:rsidR="00195BDE" w:rsidRDefault="00195BDE" w:rsidP="004213B5">
      <w:pPr>
        <w:pStyle w:val="ListParagraph"/>
        <w:numPr>
          <w:ilvl w:val="0"/>
          <w:numId w:val="1"/>
        </w:numPr>
        <w:spacing w:line="600" w:lineRule="auto"/>
        <w:rPr>
          <w:i/>
          <w:iCs/>
        </w:rPr>
      </w:pPr>
      <w:r w:rsidRPr="00195BDE">
        <w:rPr>
          <w:i/>
          <w:iCs/>
        </w:rPr>
        <w:t>Hypothesis Testing</w:t>
      </w:r>
    </w:p>
    <w:p w14:paraId="6B7EC46B" w14:textId="7F3B7A3F" w:rsidR="00195BDE" w:rsidRDefault="00195BDE" w:rsidP="004213B5">
      <w:pPr>
        <w:pStyle w:val="ListParagraph"/>
        <w:numPr>
          <w:ilvl w:val="0"/>
          <w:numId w:val="1"/>
        </w:numPr>
        <w:spacing w:line="600" w:lineRule="auto"/>
        <w:rPr>
          <w:i/>
          <w:iCs/>
        </w:rPr>
      </w:pPr>
      <w:r w:rsidRPr="00195BDE">
        <w:rPr>
          <w:i/>
          <w:iCs/>
        </w:rPr>
        <w:t>Machine Learning Models</w:t>
      </w:r>
    </w:p>
    <w:p w14:paraId="149A3496" w14:textId="4D53D8AC" w:rsidR="00195BDE" w:rsidRDefault="00195BDE" w:rsidP="004213B5">
      <w:pPr>
        <w:pStyle w:val="ListParagraph"/>
        <w:numPr>
          <w:ilvl w:val="0"/>
          <w:numId w:val="1"/>
        </w:numPr>
        <w:spacing w:line="600" w:lineRule="auto"/>
        <w:rPr>
          <w:i/>
          <w:iCs/>
        </w:rPr>
      </w:pPr>
      <w:r w:rsidRPr="00195BDE">
        <w:rPr>
          <w:i/>
          <w:iCs/>
        </w:rPr>
        <w:t>Hyperparameter Optimization</w:t>
      </w:r>
    </w:p>
    <w:p w14:paraId="39FC5812" w14:textId="3CD941F5" w:rsidR="00195BDE" w:rsidRDefault="00195BDE" w:rsidP="004213B5">
      <w:pPr>
        <w:pStyle w:val="ListParagraph"/>
        <w:numPr>
          <w:ilvl w:val="0"/>
          <w:numId w:val="1"/>
        </w:numPr>
        <w:spacing w:line="600" w:lineRule="auto"/>
        <w:rPr>
          <w:i/>
          <w:iCs/>
        </w:rPr>
      </w:pPr>
      <w:r w:rsidRPr="00195BDE">
        <w:rPr>
          <w:i/>
          <w:iCs/>
        </w:rPr>
        <w:t>Model Evaluation</w:t>
      </w:r>
    </w:p>
    <w:p w14:paraId="177C1585" w14:textId="730AAA43" w:rsidR="00195BDE" w:rsidRDefault="00195BDE" w:rsidP="004213B5">
      <w:pPr>
        <w:pStyle w:val="ListParagraph"/>
        <w:numPr>
          <w:ilvl w:val="0"/>
          <w:numId w:val="1"/>
        </w:numPr>
        <w:spacing w:line="600" w:lineRule="auto"/>
        <w:rPr>
          <w:i/>
          <w:iCs/>
        </w:rPr>
      </w:pPr>
      <w:r w:rsidRPr="00195BDE">
        <w:rPr>
          <w:i/>
          <w:iCs/>
        </w:rPr>
        <w:t>Business Impact</w:t>
      </w:r>
    </w:p>
    <w:p w14:paraId="3B2994D4" w14:textId="293464BC" w:rsidR="00195BDE" w:rsidRPr="00195BDE" w:rsidRDefault="00195BDE" w:rsidP="00195BDE">
      <w:pPr>
        <w:pStyle w:val="ListParagraph"/>
        <w:numPr>
          <w:ilvl w:val="0"/>
          <w:numId w:val="1"/>
        </w:numPr>
        <w:spacing w:line="600" w:lineRule="auto"/>
        <w:rPr>
          <w:i/>
          <w:iCs/>
        </w:rPr>
      </w:pPr>
      <w:r w:rsidRPr="00195BDE">
        <w:rPr>
          <w:i/>
          <w:iCs/>
        </w:rPr>
        <w:t>Challenges Face</w:t>
      </w:r>
      <w:r>
        <w:rPr>
          <w:i/>
          <w:iCs/>
        </w:rPr>
        <w:t>d</w:t>
      </w:r>
    </w:p>
    <w:p w14:paraId="108E9464" w14:textId="77777777" w:rsidR="00195BDE" w:rsidRPr="00195BDE" w:rsidRDefault="00195BDE" w:rsidP="00195BDE">
      <w:pPr>
        <w:spacing w:line="600" w:lineRule="auto"/>
        <w:rPr>
          <w:b/>
          <w:bCs/>
          <w:i/>
          <w:iCs/>
        </w:rPr>
      </w:pPr>
      <w:r w:rsidRPr="00195BDE">
        <w:rPr>
          <w:b/>
          <w:bCs/>
          <w:i/>
          <w:iCs/>
        </w:rPr>
        <w:lastRenderedPageBreak/>
        <w:t>Dataset Understanding</w:t>
      </w:r>
    </w:p>
    <w:p w14:paraId="7E2335CD" w14:textId="77777777" w:rsidR="00195BDE" w:rsidRDefault="00195BDE" w:rsidP="00195BDE">
      <w:pPr>
        <w:spacing w:line="600" w:lineRule="auto"/>
        <w:rPr>
          <w:i/>
          <w:iCs/>
        </w:rPr>
      </w:pPr>
      <w:r w:rsidRPr="00195BDE">
        <w:rPr>
          <w:i/>
          <w:iCs/>
        </w:rPr>
        <w:t xml:space="preserve">The dataset used in this project was obtained from the official PhonePe Pulse GitHub repository. The data contains aggregated transaction information categorized by state, year, quarter, and transaction type. </w:t>
      </w:r>
    </w:p>
    <w:p w14:paraId="08946564" w14:textId="77777777" w:rsidR="00195BDE" w:rsidRDefault="00195BDE" w:rsidP="00195BDE">
      <w:pPr>
        <w:spacing w:line="600" w:lineRule="auto"/>
        <w:rPr>
          <w:i/>
          <w:iCs/>
        </w:rPr>
      </w:pPr>
      <w:r w:rsidRPr="00195BDE">
        <w:rPr>
          <w:i/>
          <w:iCs/>
        </w:rPr>
        <w:t xml:space="preserve">The dataset includes important features such as: </w:t>
      </w:r>
    </w:p>
    <w:p w14:paraId="36AD2BFB" w14:textId="77777777" w:rsidR="00195BDE" w:rsidRDefault="00195BDE" w:rsidP="00195BDE">
      <w:pPr>
        <w:spacing w:line="600" w:lineRule="auto"/>
        <w:rPr>
          <w:i/>
          <w:iCs/>
        </w:rPr>
      </w:pPr>
      <w:r w:rsidRPr="00195BDE">
        <w:rPr>
          <w:i/>
          <w:iCs/>
        </w:rPr>
        <w:t xml:space="preserve">• State </w:t>
      </w:r>
    </w:p>
    <w:p w14:paraId="571306B8" w14:textId="77777777" w:rsidR="00195BDE" w:rsidRDefault="00195BDE" w:rsidP="00195BDE">
      <w:pPr>
        <w:spacing w:line="600" w:lineRule="auto"/>
        <w:rPr>
          <w:i/>
          <w:iCs/>
        </w:rPr>
      </w:pPr>
      <w:r w:rsidRPr="00195BDE">
        <w:rPr>
          <w:i/>
          <w:iCs/>
        </w:rPr>
        <w:t xml:space="preserve">• Year </w:t>
      </w:r>
    </w:p>
    <w:p w14:paraId="5EA60170" w14:textId="77777777" w:rsidR="00195BDE" w:rsidRDefault="00195BDE" w:rsidP="00195BDE">
      <w:pPr>
        <w:spacing w:line="600" w:lineRule="auto"/>
        <w:rPr>
          <w:i/>
          <w:iCs/>
        </w:rPr>
      </w:pPr>
      <w:r w:rsidRPr="00195BDE">
        <w:rPr>
          <w:i/>
          <w:iCs/>
        </w:rPr>
        <w:t xml:space="preserve">• Quarter </w:t>
      </w:r>
    </w:p>
    <w:p w14:paraId="7E26549C" w14:textId="77777777" w:rsidR="00195BDE" w:rsidRDefault="00195BDE" w:rsidP="00195BDE">
      <w:pPr>
        <w:spacing w:line="600" w:lineRule="auto"/>
        <w:rPr>
          <w:i/>
          <w:iCs/>
        </w:rPr>
      </w:pPr>
      <w:r w:rsidRPr="00195BDE">
        <w:rPr>
          <w:i/>
          <w:iCs/>
        </w:rPr>
        <w:t xml:space="preserve">• Transaction Type </w:t>
      </w:r>
    </w:p>
    <w:p w14:paraId="6128DE0D" w14:textId="77777777" w:rsidR="00195BDE" w:rsidRDefault="00195BDE" w:rsidP="00195BDE">
      <w:pPr>
        <w:spacing w:line="600" w:lineRule="auto"/>
        <w:rPr>
          <w:i/>
          <w:iCs/>
        </w:rPr>
      </w:pPr>
      <w:r w:rsidRPr="00195BDE">
        <w:rPr>
          <w:i/>
          <w:iCs/>
        </w:rPr>
        <w:t xml:space="preserve">• Transaction Count </w:t>
      </w:r>
    </w:p>
    <w:p w14:paraId="3908ED03" w14:textId="77777777" w:rsidR="00195BDE" w:rsidRDefault="00195BDE" w:rsidP="00195BDE">
      <w:pPr>
        <w:spacing w:line="600" w:lineRule="auto"/>
        <w:rPr>
          <w:i/>
          <w:iCs/>
        </w:rPr>
      </w:pPr>
      <w:r w:rsidRPr="00195BDE">
        <w:rPr>
          <w:i/>
          <w:iCs/>
        </w:rPr>
        <w:t xml:space="preserve">• Transaction Amount </w:t>
      </w:r>
    </w:p>
    <w:p w14:paraId="6B5C66E0" w14:textId="664E89A3" w:rsidR="00195BDE" w:rsidRDefault="00195BDE" w:rsidP="00195BDE">
      <w:pPr>
        <w:spacing w:line="600" w:lineRule="auto"/>
        <w:rPr>
          <w:i/>
          <w:iCs/>
        </w:rPr>
      </w:pPr>
      <w:r w:rsidRPr="00195BDE">
        <w:rPr>
          <w:i/>
          <w:iCs/>
        </w:rPr>
        <w:t>The data was structured in JSON format and required parsing and transformation into tabular format using Python and Pandas libraries.</w:t>
      </w:r>
    </w:p>
    <w:p w14:paraId="6E03175E" w14:textId="77777777" w:rsidR="00195BDE" w:rsidRDefault="00195BDE">
      <w:pPr>
        <w:rPr>
          <w:i/>
          <w:iCs/>
        </w:rPr>
      </w:pPr>
      <w:r>
        <w:rPr>
          <w:i/>
          <w:iCs/>
        </w:rPr>
        <w:br w:type="page"/>
      </w:r>
    </w:p>
    <w:p w14:paraId="7A22B5FC" w14:textId="77777777" w:rsidR="00195BDE" w:rsidRPr="00195BDE" w:rsidRDefault="00195BDE" w:rsidP="00195BDE">
      <w:pPr>
        <w:spacing w:line="600" w:lineRule="auto"/>
        <w:rPr>
          <w:b/>
          <w:bCs/>
          <w:i/>
          <w:iCs/>
        </w:rPr>
      </w:pPr>
      <w:r w:rsidRPr="00195BDE">
        <w:rPr>
          <w:b/>
          <w:bCs/>
          <w:i/>
          <w:iCs/>
        </w:rPr>
        <w:lastRenderedPageBreak/>
        <w:t xml:space="preserve">Data Preprocessing </w:t>
      </w:r>
    </w:p>
    <w:p w14:paraId="16E8FA6E" w14:textId="77777777" w:rsidR="00195BDE" w:rsidRDefault="00195BDE" w:rsidP="00195BDE">
      <w:pPr>
        <w:spacing w:line="600" w:lineRule="auto"/>
        <w:rPr>
          <w:i/>
          <w:iCs/>
        </w:rPr>
      </w:pPr>
      <w:r w:rsidRPr="00195BDE">
        <w:rPr>
          <w:i/>
          <w:iCs/>
        </w:rPr>
        <w:t xml:space="preserve">Data preprocessing played a crucial role in preparing the dataset for analysis and machine learning modeling. Missing values were checked and handled appropriately. Duplicate values were removed to maintain data quality and consistency. </w:t>
      </w:r>
    </w:p>
    <w:p w14:paraId="4D219801" w14:textId="77777777" w:rsidR="00195BDE" w:rsidRDefault="00195BDE" w:rsidP="00195BDE">
      <w:pPr>
        <w:spacing w:line="600" w:lineRule="auto"/>
        <w:rPr>
          <w:i/>
          <w:iCs/>
        </w:rPr>
      </w:pPr>
      <w:r w:rsidRPr="00195BDE">
        <w:rPr>
          <w:i/>
          <w:iCs/>
        </w:rPr>
        <w:t xml:space="preserve">Outlier detection was performed using boxplots and the Interquartile Range (IQR) method. Categorical variables such as State and Transaction_Type were transformed into numerical format using Label Encoding. </w:t>
      </w:r>
    </w:p>
    <w:p w14:paraId="246B48C7" w14:textId="77777777" w:rsidR="00195BDE" w:rsidRDefault="00195BDE" w:rsidP="00195BDE">
      <w:pPr>
        <w:spacing w:line="600" w:lineRule="auto"/>
        <w:rPr>
          <w:i/>
          <w:iCs/>
        </w:rPr>
      </w:pPr>
      <w:r w:rsidRPr="00195BDE">
        <w:rPr>
          <w:i/>
          <w:iCs/>
        </w:rPr>
        <w:t xml:space="preserve">Feature engineering techniques were also applied. </w:t>
      </w:r>
    </w:p>
    <w:p w14:paraId="52A93798" w14:textId="77777777" w:rsidR="00195BDE" w:rsidRDefault="00195BDE" w:rsidP="00195BDE">
      <w:pPr>
        <w:spacing w:line="600" w:lineRule="auto"/>
        <w:rPr>
          <w:i/>
          <w:iCs/>
        </w:rPr>
      </w:pPr>
      <w:r w:rsidRPr="00195BDE">
        <w:rPr>
          <w:i/>
          <w:iCs/>
        </w:rPr>
        <w:t xml:space="preserve">A new feature called Average Transaction Value was created by dividing transaction amount by transaction count. </w:t>
      </w:r>
    </w:p>
    <w:p w14:paraId="17850CF3" w14:textId="445FEB26" w:rsidR="00195BDE" w:rsidRDefault="00195BDE" w:rsidP="00195BDE">
      <w:pPr>
        <w:spacing w:line="600" w:lineRule="auto"/>
        <w:rPr>
          <w:i/>
          <w:iCs/>
        </w:rPr>
      </w:pPr>
      <w:r w:rsidRPr="00195BDE">
        <w:rPr>
          <w:i/>
          <w:iCs/>
        </w:rPr>
        <w:t>This feature helped improve business understanding and model performance.</w:t>
      </w:r>
    </w:p>
    <w:p w14:paraId="2ECCF968" w14:textId="77777777" w:rsidR="00195BDE" w:rsidRDefault="00195BDE">
      <w:pPr>
        <w:rPr>
          <w:i/>
          <w:iCs/>
        </w:rPr>
      </w:pPr>
      <w:r>
        <w:rPr>
          <w:i/>
          <w:iCs/>
        </w:rPr>
        <w:br w:type="page"/>
      </w:r>
    </w:p>
    <w:p w14:paraId="290E0A21" w14:textId="77777777" w:rsidR="00195BDE" w:rsidRPr="00195BDE" w:rsidRDefault="00195BDE" w:rsidP="00195BDE">
      <w:pPr>
        <w:spacing w:line="600" w:lineRule="auto"/>
        <w:rPr>
          <w:b/>
          <w:bCs/>
          <w:i/>
          <w:iCs/>
        </w:rPr>
      </w:pPr>
      <w:r w:rsidRPr="00195BDE">
        <w:rPr>
          <w:b/>
          <w:bCs/>
          <w:i/>
          <w:iCs/>
        </w:rPr>
        <w:lastRenderedPageBreak/>
        <w:t xml:space="preserve">Exploratory Data Analysis Exploratory </w:t>
      </w:r>
    </w:p>
    <w:p w14:paraId="1F7E859E" w14:textId="77777777" w:rsidR="00195BDE" w:rsidRDefault="00195BDE" w:rsidP="00195BDE">
      <w:pPr>
        <w:spacing w:line="600" w:lineRule="auto"/>
        <w:rPr>
          <w:i/>
          <w:iCs/>
        </w:rPr>
      </w:pPr>
      <w:r w:rsidRPr="00195BDE">
        <w:rPr>
          <w:i/>
          <w:iCs/>
        </w:rPr>
        <w:t xml:space="preserve">Data Analysis helped identify major trends and hidden insights from the dataset. </w:t>
      </w:r>
    </w:p>
    <w:p w14:paraId="3FAD5C30" w14:textId="77777777" w:rsidR="00195BDE" w:rsidRDefault="00195BDE" w:rsidP="00195BDE">
      <w:pPr>
        <w:spacing w:line="600" w:lineRule="auto"/>
        <w:rPr>
          <w:i/>
          <w:iCs/>
        </w:rPr>
      </w:pPr>
      <w:r w:rsidRPr="00195BDE">
        <w:rPr>
          <w:i/>
          <w:iCs/>
        </w:rPr>
        <w:t>Various univariate, bivariate, and multivariate visualizations were created.</w:t>
      </w:r>
    </w:p>
    <w:p w14:paraId="0A89564A" w14:textId="77777777" w:rsidR="00195BDE" w:rsidRDefault="00195BDE" w:rsidP="00195BDE">
      <w:pPr>
        <w:spacing w:line="600" w:lineRule="auto"/>
        <w:rPr>
          <w:i/>
          <w:iCs/>
        </w:rPr>
      </w:pPr>
      <w:r w:rsidRPr="00195BDE">
        <w:rPr>
          <w:i/>
          <w:iCs/>
        </w:rPr>
        <w:t xml:space="preserve"> Important findings from EDA include: </w:t>
      </w:r>
    </w:p>
    <w:p w14:paraId="4E0ACEBC" w14:textId="77777777" w:rsidR="00195BDE" w:rsidRDefault="00195BDE" w:rsidP="00195BDE">
      <w:pPr>
        <w:spacing w:line="600" w:lineRule="auto"/>
        <w:rPr>
          <w:i/>
          <w:iCs/>
        </w:rPr>
      </w:pPr>
      <w:r w:rsidRPr="00195BDE">
        <w:rPr>
          <w:i/>
          <w:iCs/>
        </w:rPr>
        <w:t xml:space="preserve">• Certain states consistently generated higher transaction volumes. </w:t>
      </w:r>
    </w:p>
    <w:p w14:paraId="00751327" w14:textId="77777777" w:rsidR="00195BDE" w:rsidRDefault="00195BDE" w:rsidP="00195BDE">
      <w:pPr>
        <w:spacing w:line="600" w:lineRule="auto"/>
        <w:rPr>
          <w:i/>
          <w:iCs/>
        </w:rPr>
      </w:pPr>
      <w:r w:rsidRPr="00195BDE">
        <w:rPr>
          <w:i/>
          <w:iCs/>
        </w:rPr>
        <w:t xml:space="preserve">• Merchant payments and peer-to-peer transactions contributed significantly to transaction amounts. </w:t>
      </w:r>
    </w:p>
    <w:p w14:paraId="28DBBC9A" w14:textId="77777777" w:rsidR="00195BDE" w:rsidRDefault="00195BDE" w:rsidP="00195BDE">
      <w:pPr>
        <w:spacing w:line="600" w:lineRule="auto"/>
        <w:rPr>
          <w:i/>
          <w:iCs/>
        </w:rPr>
      </w:pPr>
      <w:r w:rsidRPr="00195BDE">
        <w:rPr>
          <w:i/>
          <w:iCs/>
        </w:rPr>
        <w:t xml:space="preserve">• Transaction activity increased steadily over the years. </w:t>
      </w:r>
    </w:p>
    <w:p w14:paraId="597BB205" w14:textId="77777777" w:rsidR="00195BDE" w:rsidRDefault="00195BDE" w:rsidP="00195BDE">
      <w:pPr>
        <w:spacing w:line="600" w:lineRule="auto"/>
        <w:rPr>
          <w:i/>
          <w:iCs/>
        </w:rPr>
      </w:pPr>
      <w:r w:rsidRPr="00195BDE">
        <w:rPr>
          <w:i/>
          <w:iCs/>
        </w:rPr>
        <w:t xml:space="preserve">• Quarterly transaction trends revealed seasonal fluctuations in digital payment activity. </w:t>
      </w:r>
    </w:p>
    <w:p w14:paraId="1E01C143" w14:textId="185B5519" w:rsidR="00195BDE" w:rsidRDefault="00195BDE" w:rsidP="00195BDE">
      <w:pPr>
        <w:spacing w:line="600" w:lineRule="auto"/>
        <w:rPr>
          <w:i/>
          <w:iCs/>
        </w:rPr>
      </w:pPr>
      <w:r w:rsidRPr="00195BDE">
        <w:rPr>
          <w:i/>
          <w:iCs/>
        </w:rPr>
        <w:t>EDA also helped identify relationships between transaction count and transaction amount, which became important for regression modeling.</w:t>
      </w:r>
    </w:p>
    <w:p w14:paraId="02DC592E" w14:textId="77777777" w:rsidR="00195BDE" w:rsidRDefault="00195BDE">
      <w:pPr>
        <w:rPr>
          <w:i/>
          <w:iCs/>
        </w:rPr>
      </w:pPr>
      <w:r>
        <w:rPr>
          <w:i/>
          <w:iCs/>
        </w:rPr>
        <w:br w:type="page"/>
      </w:r>
    </w:p>
    <w:p w14:paraId="7F2730F7" w14:textId="77777777" w:rsidR="00195BDE" w:rsidRPr="00195BDE" w:rsidRDefault="00195BDE" w:rsidP="00195BDE">
      <w:pPr>
        <w:spacing w:line="600" w:lineRule="auto"/>
        <w:rPr>
          <w:b/>
          <w:bCs/>
          <w:i/>
          <w:iCs/>
        </w:rPr>
      </w:pPr>
      <w:r w:rsidRPr="00195BDE">
        <w:rPr>
          <w:b/>
          <w:bCs/>
          <w:i/>
          <w:iCs/>
        </w:rPr>
        <w:lastRenderedPageBreak/>
        <w:t xml:space="preserve">Visualization Insights </w:t>
      </w:r>
    </w:p>
    <w:p w14:paraId="7DEB3F04" w14:textId="77777777" w:rsidR="00195BDE" w:rsidRDefault="00195BDE" w:rsidP="00195BDE">
      <w:pPr>
        <w:spacing w:line="600" w:lineRule="auto"/>
        <w:rPr>
          <w:i/>
          <w:iCs/>
        </w:rPr>
      </w:pPr>
      <w:r w:rsidRPr="00195BDE">
        <w:rPr>
          <w:i/>
          <w:iCs/>
        </w:rPr>
        <w:t xml:space="preserve">Multiple charts were developed to visualize transaction patterns and business insights. These visualizations included: </w:t>
      </w:r>
    </w:p>
    <w:p w14:paraId="01AA97D9" w14:textId="77777777" w:rsidR="00195BDE" w:rsidRDefault="00195BDE" w:rsidP="00195BDE">
      <w:pPr>
        <w:spacing w:line="600" w:lineRule="auto"/>
        <w:rPr>
          <w:i/>
          <w:iCs/>
        </w:rPr>
      </w:pPr>
      <w:r w:rsidRPr="00195BDE">
        <w:rPr>
          <w:i/>
          <w:iCs/>
        </w:rPr>
        <w:t xml:space="preserve">• Bar Charts </w:t>
      </w:r>
    </w:p>
    <w:p w14:paraId="17BACC79" w14:textId="77777777" w:rsidR="00195BDE" w:rsidRDefault="00195BDE" w:rsidP="00195BDE">
      <w:pPr>
        <w:spacing w:line="600" w:lineRule="auto"/>
        <w:rPr>
          <w:i/>
          <w:iCs/>
        </w:rPr>
      </w:pPr>
      <w:r w:rsidRPr="00195BDE">
        <w:rPr>
          <w:i/>
          <w:iCs/>
        </w:rPr>
        <w:t xml:space="preserve">• Pie Charts </w:t>
      </w:r>
    </w:p>
    <w:p w14:paraId="4B8FF2D8" w14:textId="77777777" w:rsidR="00195BDE" w:rsidRDefault="00195BDE" w:rsidP="00195BDE">
      <w:pPr>
        <w:spacing w:line="600" w:lineRule="auto"/>
        <w:rPr>
          <w:i/>
          <w:iCs/>
        </w:rPr>
      </w:pPr>
      <w:r w:rsidRPr="00195BDE">
        <w:rPr>
          <w:i/>
          <w:iCs/>
        </w:rPr>
        <w:t xml:space="preserve">• Line Charts </w:t>
      </w:r>
    </w:p>
    <w:p w14:paraId="57A4CC75" w14:textId="77777777" w:rsidR="00195BDE" w:rsidRDefault="00195BDE" w:rsidP="00195BDE">
      <w:pPr>
        <w:spacing w:line="600" w:lineRule="auto"/>
        <w:rPr>
          <w:i/>
          <w:iCs/>
        </w:rPr>
      </w:pPr>
      <w:r w:rsidRPr="00195BDE">
        <w:rPr>
          <w:i/>
          <w:iCs/>
        </w:rPr>
        <w:t xml:space="preserve">• Boxplots </w:t>
      </w:r>
    </w:p>
    <w:p w14:paraId="28CC2F54" w14:textId="77777777" w:rsidR="00195BDE" w:rsidRDefault="00195BDE" w:rsidP="00195BDE">
      <w:pPr>
        <w:spacing w:line="600" w:lineRule="auto"/>
        <w:rPr>
          <w:i/>
          <w:iCs/>
        </w:rPr>
      </w:pPr>
      <w:r w:rsidRPr="00195BDE">
        <w:rPr>
          <w:i/>
          <w:iCs/>
        </w:rPr>
        <w:t xml:space="preserve">• Heatmaps </w:t>
      </w:r>
    </w:p>
    <w:p w14:paraId="10CB5971" w14:textId="77777777" w:rsidR="00195BDE" w:rsidRDefault="00195BDE" w:rsidP="00195BDE">
      <w:pPr>
        <w:spacing w:line="600" w:lineRule="auto"/>
        <w:rPr>
          <w:i/>
          <w:iCs/>
        </w:rPr>
      </w:pPr>
      <w:r w:rsidRPr="00195BDE">
        <w:rPr>
          <w:i/>
          <w:iCs/>
        </w:rPr>
        <w:t xml:space="preserve">• Pair Plots </w:t>
      </w:r>
    </w:p>
    <w:p w14:paraId="1476AEE3" w14:textId="77777777" w:rsidR="00195BDE" w:rsidRDefault="00195BDE" w:rsidP="00195BDE">
      <w:pPr>
        <w:spacing w:line="600" w:lineRule="auto"/>
        <w:rPr>
          <w:i/>
          <w:iCs/>
        </w:rPr>
      </w:pPr>
      <w:r w:rsidRPr="00195BDE">
        <w:rPr>
          <w:i/>
          <w:iCs/>
        </w:rPr>
        <w:t xml:space="preserve">• Scatter Plots </w:t>
      </w:r>
    </w:p>
    <w:p w14:paraId="5FC66F18" w14:textId="77777777" w:rsidR="00195BDE" w:rsidRDefault="00195BDE" w:rsidP="00195BDE">
      <w:pPr>
        <w:spacing w:line="600" w:lineRule="auto"/>
        <w:rPr>
          <w:i/>
          <w:iCs/>
        </w:rPr>
      </w:pPr>
      <w:r w:rsidRPr="00195BDE">
        <w:rPr>
          <w:i/>
          <w:iCs/>
        </w:rPr>
        <w:t>State-wise transaction charts revealed regional adoption differences in digital payments. Correlation heatmaps identified strong relationships among variables.</w:t>
      </w:r>
    </w:p>
    <w:p w14:paraId="6E0EB02A" w14:textId="44893BC3" w:rsidR="00195BDE" w:rsidRDefault="00195BDE" w:rsidP="00195BDE">
      <w:pPr>
        <w:spacing w:line="600" w:lineRule="auto"/>
        <w:rPr>
          <w:i/>
          <w:iCs/>
        </w:rPr>
      </w:pPr>
      <w:r w:rsidRPr="00195BDE">
        <w:rPr>
          <w:i/>
          <w:iCs/>
        </w:rPr>
        <w:t xml:space="preserve"> Pair plots helped visualize feature distributions and interactions. </w:t>
      </w:r>
    </w:p>
    <w:p w14:paraId="20808C3E" w14:textId="597C875B" w:rsidR="00195BDE" w:rsidRDefault="00195BDE" w:rsidP="00C947B8">
      <w:pPr>
        <w:spacing w:line="600" w:lineRule="auto"/>
        <w:rPr>
          <w:i/>
          <w:iCs/>
        </w:rPr>
      </w:pPr>
      <w:r w:rsidRPr="00195BDE">
        <w:rPr>
          <w:i/>
          <w:iCs/>
        </w:rPr>
        <w:t>These visual insights improved understanding of transaction behavior and supported data-driven decision-making.</w:t>
      </w:r>
    </w:p>
    <w:p w14:paraId="5A5949CA" w14:textId="77777777" w:rsidR="00195BDE" w:rsidRPr="00195BDE" w:rsidRDefault="00195BDE" w:rsidP="00195BDE">
      <w:pPr>
        <w:spacing w:line="600" w:lineRule="auto"/>
        <w:rPr>
          <w:b/>
          <w:bCs/>
          <w:i/>
          <w:iCs/>
        </w:rPr>
      </w:pPr>
      <w:r w:rsidRPr="00195BDE">
        <w:rPr>
          <w:b/>
          <w:bCs/>
          <w:i/>
          <w:iCs/>
        </w:rPr>
        <w:lastRenderedPageBreak/>
        <w:t>Hypothesis Testing</w:t>
      </w:r>
    </w:p>
    <w:p w14:paraId="33CE9F91" w14:textId="77777777" w:rsidR="00195BDE" w:rsidRDefault="00195BDE" w:rsidP="00195BDE">
      <w:pPr>
        <w:spacing w:line="600" w:lineRule="auto"/>
        <w:rPr>
          <w:i/>
          <w:iCs/>
        </w:rPr>
      </w:pPr>
      <w:r w:rsidRPr="00195BDE">
        <w:rPr>
          <w:i/>
          <w:iCs/>
        </w:rPr>
        <w:t xml:space="preserve"> Statistical hypothesis testing was performed to validate relationships between variables. Pearson Correlation Test was used to analyze the relationship between Transaction Count and Transaction Amount. </w:t>
      </w:r>
    </w:p>
    <w:p w14:paraId="7268B312" w14:textId="77777777" w:rsidR="00195BDE" w:rsidRDefault="00195BDE" w:rsidP="00195BDE">
      <w:pPr>
        <w:spacing w:line="600" w:lineRule="auto"/>
        <w:rPr>
          <w:i/>
          <w:iCs/>
        </w:rPr>
      </w:pPr>
      <w:r w:rsidRPr="00195BDE">
        <w:rPr>
          <w:i/>
          <w:iCs/>
        </w:rPr>
        <w:t xml:space="preserve">The test confirmed a strong positive relationship between the two variables. </w:t>
      </w:r>
    </w:p>
    <w:p w14:paraId="6FE9D3AF" w14:textId="77777777" w:rsidR="00195BDE" w:rsidRDefault="00195BDE" w:rsidP="00195BDE">
      <w:pPr>
        <w:spacing w:line="600" w:lineRule="auto"/>
        <w:rPr>
          <w:i/>
          <w:iCs/>
        </w:rPr>
      </w:pPr>
      <w:r w:rsidRPr="00195BDE">
        <w:rPr>
          <w:i/>
          <w:iCs/>
        </w:rPr>
        <w:t xml:space="preserve">ANOVA tests were conducted to evaluate whether transaction amounts differed significantly across quarters and transaction categories. </w:t>
      </w:r>
    </w:p>
    <w:p w14:paraId="69093F9B" w14:textId="0EBC2645" w:rsidR="00195BDE" w:rsidRDefault="00195BDE" w:rsidP="00195BDE">
      <w:pPr>
        <w:spacing w:line="600" w:lineRule="auto"/>
        <w:rPr>
          <w:i/>
          <w:iCs/>
        </w:rPr>
      </w:pPr>
      <w:r w:rsidRPr="00195BDE">
        <w:rPr>
          <w:i/>
          <w:iCs/>
        </w:rPr>
        <w:t>The statistical results confirmed meaningful variations among groups, supporting business insights derived from EDA</w:t>
      </w:r>
    </w:p>
    <w:p w14:paraId="6314E98D" w14:textId="77777777" w:rsidR="00195BDE" w:rsidRDefault="00195BDE">
      <w:pPr>
        <w:rPr>
          <w:i/>
          <w:iCs/>
        </w:rPr>
      </w:pPr>
      <w:r>
        <w:rPr>
          <w:i/>
          <w:iCs/>
        </w:rPr>
        <w:br w:type="page"/>
      </w:r>
    </w:p>
    <w:p w14:paraId="5519C3A6" w14:textId="77777777" w:rsidR="00195BDE" w:rsidRPr="00195BDE" w:rsidRDefault="00195BDE" w:rsidP="00195BDE">
      <w:pPr>
        <w:spacing w:line="600" w:lineRule="auto"/>
        <w:rPr>
          <w:b/>
          <w:bCs/>
          <w:i/>
          <w:iCs/>
        </w:rPr>
      </w:pPr>
      <w:r w:rsidRPr="00195BDE">
        <w:rPr>
          <w:b/>
          <w:bCs/>
          <w:i/>
          <w:iCs/>
        </w:rPr>
        <w:lastRenderedPageBreak/>
        <w:t xml:space="preserve">Machine Learning Models </w:t>
      </w:r>
    </w:p>
    <w:p w14:paraId="359776FA" w14:textId="1A48D196" w:rsidR="00195BDE" w:rsidRDefault="00195BDE" w:rsidP="00195BDE">
      <w:pPr>
        <w:spacing w:line="600" w:lineRule="auto"/>
        <w:rPr>
          <w:i/>
          <w:iCs/>
        </w:rPr>
      </w:pPr>
      <w:r w:rsidRPr="00195BDE">
        <w:rPr>
          <w:i/>
          <w:iCs/>
        </w:rPr>
        <w:t>Several regression models were implemented in this project to predict transaction amounts. 1. Linear Regression: A baseline regression model used to understand linear relationships between features and transaction amount. 2. Random Forest Regressor: An ensemble learning model capable of handling non-linear relationships and improving prediction accuracy. 3. Decision Tree Regressor: A tree-based model used to capture hierarchical decision patterns within transaction data. 4. Gradient Boosting Regressor: An advanced ensemble model that sequentially improves prediction performance by minimizing errors.</w:t>
      </w:r>
    </w:p>
    <w:p w14:paraId="769D2515" w14:textId="77777777" w:rsidR="00195BDE" w:rsidRDefault="00195BDE">
      <w:pPr>
        <w:rPr>
          <w:i/>
          <w:iCs/>
        </w:rPr>
      </w:pPr>
      <w:r>
        <w:rPr>
          <w:i/>
          <w:iCs/>
        </w:rPr>
        <w:br w:type="page"/>
      </w:r>
    </w:p>
    <w:p w14:paraId="7BE747D0" w14:textId="77777777" w:rsidR="00195BDE" w:rsidRPr="00195BDE" w:rsidRDefault="00195BDE" w:rsidP="00195BDE">
      <w:pPr>
        <w:spacing w:line="600" w:lineRule="auto"/>
        <w:rPr>
          <w:b/>
          <w:bCs/>
          <w:i/>
          <w:iCs/>
        </w:rPr>
      </w:pPr>
      <w:r w:rsidRPr="00195BDE">
        <w:rPr>
          <w:b/>
          <w:bCs/>
          <w:i/>
          <w:iCs/>
        </w:rPr>
        <w:lastRenderedPageBreak/>
        <w:t xml:space="preserve">Hyperparameter Optimization </w:t>
      </w:r>
    </w:p>
    <w:p w14:paraId="0A740520" w14:textId="77777777" w:rsidR="00195BDE" w:rsidRDefault="00195BDE" w:rsidP="00195BDE">
      <w:pPr>
        <w:spacing w:line="600" w:lineRule="auto"/>
        <w:rPr>
          <w:i/>
          <w:iCs/>
        </w:rPr>
      </w:pPr>
      <w:r w:rsidRPr="00195BDE">
        <w:rPr>
          <w:i/>
          <w:iCs/>
        </w:rPr>
        <w:t xml:space="preserve">Hyperparameter optimization techniques such as GridSearchCV were applied to improve model performance. Parameters including tree depth, learning rate, and number of estimators were tuned systematically. Cross-validation techniques were also implemented to evaluate model stability and reduce overfitting risk. These optimization techniques significantly improved prediction accuracy and generalization performance. </w:t>
      </w:r>
    </w:p>
    <w:p w14:paraId="211A469A" w14:textId="77777777" w:rsidR="00195BDE" w:rsidRPr="00195BDE" w:rsidRDefault="00195BDE" w:rsidP="00195BDE">
      <w:pPr>
        <w:spacing w:line="600" w:lineRule="auto"/>
        <w:rPr>
          <w:b/>
          <w:bCs/>
          <w:i/>
          <w:iCs/>
        </w:rPr>
      </w:pPr>
      <w:r w:rsidRPr="00195BDE">
        <w:rPr>
          <w:b/>
          <w:bCs/>
          <w:i/>
          <w:iCs/>
        </w:rPr>
        <w:t>Model Evaluation</w:t>
      </w:r>
    </w:p>
    <w:p w14:paraId="653AC29C" w14:textId="478F40B3" w:rsidR="00195BDE" w:rsidRDefault="00195BDE" w:rsidP="00195BDE">
      <w:pPr>
        <w:spacing w:line="600" w:lineRule="auto"/>
        <w:rPr>
          <w:i/>
          <w:iCs/>
        </w:rPr>
      </w:pPr>
      <w:r w:rsidRPr="00195BDE">
        <w:rPr>
          <w:i/>
          <w:iCs/>
        </w:rPr>
        <w:t>Regression models were evaluated using: • Mean Absolute Error (MAE) • Mean Squared Error (MSE) • Root Mean Squared Error (RMSE) • R² Score Among all models, Gradient Boosting Regressor achieved the best overall performance. The model demonstrated higher R² scores and lower prediction errors compared to other models. Evaluation metrics confirmed that ensemble learning models performed better than traditional linear regression approaches for this dataset.</w:t>
      </w:r>
    </w:p>
    <w:p w14:paraId="5DB1FB67" w14:textId="77777777" w:rsidR="00195BDE" w:rsidRDefault="00195BDE">
      <w:pPr>
        <w:rPr>
          <w:i/>
          <w:iCs/>
        </w:rPr>
      </w:pPr>
      <w:r>
        <w:rPr>
          <w:i/>
          <w:iCs/>
        </w:rPr>
        <w:br w:type="page"/>
      </w:r>
    </w:p>
    <w:p w14:paraId="74290FDF" w14:textId="77777777" w:rsidR="00195BDE" w:rsidRPr="00195BDE" w:rsidRDefault="00195BDE" w:rsidP="00195BDE">
      <w:pPr>
        <w:spacing w:line="600" w:lineRule="auto"/>
        <w:rPr>
          <w:b/>
          <w:bCs/>
          <w:i/>
          <w:iCs/>
        </w:rPr>
      </w:pPr>
      <w:r w:rsidRPr="00195BDE">
        <w:rPr>
          <w:b/>
          <w:bCs/>
          <w:i/>
          <w:iCs/>
        </w:rPr>
        <w:lastRenderedPageBreak/>
        <w:t xml:space="preserve">Business Impact </w:t>
      </w:r>
    </w:p>
    <w:p w14:paraId="49FA92CA" w14:textId="77777777" w:rsidR="00195BDE" w:rsidRDefault="00195BDE" w:rsidP="00195BDE">
      <w:pPr>
        <w:spacing w:line="600" w:lineRule="auto"/>
        <w:rPr>
          <w:i/>
          <w:iCs/>
        </w:rPr>
      </w:pPr>
      <w:r w:rsidRPr="00195BDE">
        <w:rPr>
          <w:i/>
          <w:iCs/>
        </w:rPr>
        <w:t xml:space="preserve">The insights generated from this project can help businesses understand customer transaction behavior and digital payment trends more effectively. The predictive models can support: </w:t>
      </w:r>
    </w:p>
    <w:p w14:paraId="63D18B01" w14:textId="77777777" w:rsidR="00195BDE" w:rsidRDefault="00195BDE" w:rsidP="00195BDE">
      <w:pPr>
        <w:spacing w:line="600" w:lineRule="auto"/>
        <w:rPr>
          <w:i/>
          <w:iCs/>
        </w:rPr>
      </w:pPr>
      <w:r w:rsidRPr="00195BDE">
        <w:rPr>
          <w:i/>
          <w:iCs/>
        </w:rPr>
        <w:t xml:space="preserve">• Transaction forecasting </w:t>
      </w:r>
    </w:p>
    <w:p w14:paraId="2745C4CB" w14:textId="77777777" w:rsidR="00195BDE" w:rsidRDefault="00195BDE" w:rsidP="00195BDE">
      <w:pPr>
        <w:spacing w:line="600" w:lineRule="auto"/>
        <w:rPr>
          <w:i/>
          <w:iCs/>
        </w:rPr>
      </w:pPr>
      <w:r w:rsidRPr="00195BDE">
        <w:rPr>
          <w:i/>
          <w:iCs/>
        </w:rPr>
        <w:t xml:space="preserve">• Financial planning </w:t>
      </w:r>
    </w:p>
    <w:p w14:paraId="782A1175" w14:textId="77777777" w:rsidR="00195BDE" w:rsidRDefault="00195BDE" w:rsidP="00195BDE">
      <w:pPr>
        <w:spacing w:line="600" w:lineRule="auto"/>
        <w:rPr>
          <w:i/>
          <w:iCs/>
        </w:rPr>
      </w:pPr>
      <w:r w:rsidRPr="00195BDE">
        <w:rPr>
          <w:i/>
          <w:iCs/>
        </w:rPr>
        <w:t xml:space="preserve">• Infrastructure scaling </w:t>
      </w:r>
    </w:p>
    <w:p w14:paraId="1146520F" w14:textId="77777777" w:rsidR="00195BDE" w:rsidRDefault="00195BDE" w:rsidP="00195BDE">
      <w:pPr>
        <w:spacing w:line="600" w:lineRule="auto"/>
        <w:rPr>
          <w:i/>
          <w:iCs/>
        </w:rPr>
      </w:pPr>
      <w:r w:rsidRPr="00195BDE">
        <w:rPr>
          <w:i/>
          <w:iCs/>
        </w:rPr>
        <w:t xml:space="preserve">• Customer engagement strategies </w:t>
      </w:r>
    </w:p>
    <w:p w14:paraId="527B340D" w14:textId="77777777" w:rsidR="00195BDE" w:rsidRDefault="00195BDE" w:rsidP="00195BDE">
      <w:pPr>
        <w:spacing w:line="600" w:lineRule="auto"/>
        <w:rPr>
          <w:i/>
          <w:iCs/>
        </w:rPr>
      </w:pPr>
      <w:r w:rsidRPr="00195BDE">
        <w:rPr>
          <w:i/>
          <w:iCs/>
        </w:rPr>
        <w:t xml:space="preserve">• Regional performance analysis </w:t>
      </w:r>
    </w:p>
    <w:p w14:paraId="3570AEEE" w14:textId="51C6CB89" w:rsidR="00195BDE" w:rsidRDefault="00195BDE" w:rsidP="00195BDE">
      <w:pPr>
        <w:spacing w:line="600" w:lineRule="auto"/>
        <w:rPr>
          <w:i/>
          <w:iCs/>
        </w:rPr>
      </w:pPr>
      <w:r w:rsidRPr="00195BDE">
        <w:rPr>
          <w:i/>
          <w:iCs/>
        </w:rPr>
        <w:t xml:space="preserve">Organizations can leverage these insights to optimize digital payment services and improve strategic decision-making. </w:t>
      </w:r>
    </w:p>
    <w:p w14:paraId="285A19EC" w14:textId="77777777" w:rsidR="00195BDE" w:rsidRDefault="00195BDE" w:rsidP="00195BDE">
      <w:pPr>
        <w:spacing w:line="600" w:lineRule="auto"/>
        <w:rPr>
          <w:b/>
          <w:bCs/>
          <w:i/>
          <w:iCs/>
        </w:rPr>
      </w:pPr>
    </w:p>
    <w:p w14:paraId="7C292A69" w14:textId="77777777" w:rsidR="00195BDE" w:rsidRDefault="00195BDE" w:rsidP="00195BDE">
      <w:pPr>
        <w:spacing w:line="600" w:lineRule="auto"/>
        <w:rPr>
          <w:b/>
          <w:bCs/>
          <w:i/>
          <w:iCs/>
        </w:rPr>
      </w:pPr>
    </w:p>
    <w:p w14:paraId="6D1FE103" w14:textId="77777777" w:rsidR="00195BDE" w:rsidRDefault="00195BDE" w:rsidP="00195BDE">
      <w:pPr>
        <w:spacing w:line="600" w:lineRule="auto"/>
        <w:rPr>
          <w:b/>
          <w:bCs/>
          <w:i/>
          <w:iCs/>
        </w:rPr>
      </w:pPr>
    </w:p>
    <w:p w14:paraId="02ECADB0" w14:textId="77777777" w:rsidR="00195BDE" w:rsidRDefault="00195BDE" w:rsidP="00195BDE">
      <w:pPr>
        <w:spacing w:line="600" w:lineRule="auto"/>
        <w:rPr>
          <w:b/>
          <w:bCs/>
          <w:i/>
          <w:iCs/>
        </w:rPr>
      </w:pPr>
    </w:p>
    <w:p w14:paraId="5CC211CE" w14:textId="77777777" w:rsidR="00195BDE" w:rsidRDefault="00195BDE" w:rsidP="00195BDE">
      <w:pPr>
        <w:spacing w:line="600" w:lineRule="auto"/>
        <w:rPr>
          <w:b/>
          <w:bCs/>
          <w:i/>
          <w:iCs/>
        </w:rPr>
      </w:pPr>
    </w:p>
    <w:p w14:paraId="270E0FD8" w14:textId="4CCFD8EE" w:rsidR="00195BDE" w:rsidRPr="00195BDE" w:rsidRDefault="00195BDE" w:rsidP="00195BDE">
      <w:pPr>
        <w:spacing w:line="600" w:lineRule="auto"/>
        <w:rPr>
          <w:b/>
          <w:bCs/>
          <w:i/>
          <w:iCs/>
        </w:rPr>
      </w:pPr>
      <w:r w:rsidRPr="00195BDE">
        <w:rPr>
          <w:b/>
          <w:bCs/>
          <w:i/>
          <w:iCs/>
        </w:rPr>
        <w:lastRenderedPageBreak/>
        <w:t xml:space="preserve">Challenges Faced </w:t>
      </w:r>
    </w:p>
    <w:p w14:paraId="443EAD40" w14:textId="77777777" w:rsidR="00195BDE" w:rsidRDefault="00195BDE" w:rsidP="00195BDE">
      <w:pPr>
        <w:spacing w:line="600" w:lineRule="auto"/>
        <w:rPr>
          <w:i/>
          <w:iCs/>
        </w:rPr>
      </w:pPr>
      <w:r w:rsidRPr="00195BDE">
        <w:rPr>
          <w:i/>
          <w:iCs/>
        </w:rPr>
        <w:t xml:space="preserve">Several challenges were encountered during the project: </w:t>
      </w:r>
    </w:p>
    <w:p w14:paraId="322BE5B7" w14:textId="77777777" w:rsidR="00195BDE" w:rsidRDefault="00195BDE" w:rsidP="00195BDE">
      <w:pPr>
        <w:spacing w:line="600" w:lineRule="auto"/>
        <w:rPr>
          <w:i/>
          <w:iCs/>
        </w:rPr>
      </w:pPr>
      <w:r w:rsidRPr="00195BDE">
        <w:rPr>
          <w:i/>
          <w:iCs/>
        </w:rPr>
        <w:t xml:space="preserve">• Parsing nested JSON data structures </w:t>
      </w:r>
    </w:p>
    <w:p w14:paraId="16A9E460" w14:textId="77777777" w:rsidR="00195BDE" w:rsidRDefault="00195BDE" w:rsidP="00195BDE">
      <w:pPr>
        <w:spacing w:line="600" w:lineRule="auto"/>
        <w:rPr>
          <w:i/>
          <w:iCs/>
        </w:rPr>
      </w:pPr>
      <w:r w:rsidRPr="00195BDE">
        <w:rPr>
          <w:i/>
          <w:iCs/>
        </w:rPr>
        <w:t xml:space="preserve">• Handling large datasets </w:t>
      </w:r>
    </w:p>
    <w:p w14:paraId="4EA26838" w14:textId="77777777" w:rsidR="00195BDE" w:rsidRDefault="00195BDE" w:rsidP="00195BDE">
      <w:pPr>
        <w:spacing w:line="600" w:lineRule="auto"/>
        <w:rPr>
          <w:i/>
          <w:iCs/>
        </w:rPr>
      </w:pPr>
      <w:r w:rsidRPr="00195BDE">
        <w:rPr>
          <w:i/>
          <w:iCs/>
        </w:rPr>
        <w:t xml:space="preserve">• Managing outliers and skewed distributions </w:t>
      </w:r>
    </w:p>
    <w:p w14:paraId="568FDC22" w14:textId="77777777" w:rsidR="00195BDE" w:rsidRDefault="00195BDE" w:rsidP="00195BDE">
      <w:pPr>
        <w:spacing w:line="600" w:lineRule="auto"/>
        <w:rPr>
          <w:i/>
          <w:iCs/>
        </w:rPr>
      </w:pPr>
      <w:r w:rsidRPr="00195BDE">
        <w:rPr>
          <w:i/>
          <w:iCs/>
        </w:rPr>
        <w:t xml:space="preserve">• Model tuning and optimization </w:t>
      </w:r>
    </w:p>
    <w:p w14:paraId="6A07796E" w14:textId="77777777" w:rsidR="00195BDE" w:rsidRDefault="00195BDE" w:rsidP="00195BDE">
      <w:pPr>
        <w:spacing w:line="600" w:lineRule="auto"/>
        <w:rPr>
          <w:i/>
          <w:iCs/>
        </w:rPr>
      </w:pPr>
      <w:r w:rsidRPr="00195BDE">
        <w:rPr>
          <w:i/>
          <w:iCs/>
        </w:rPr>
        <w:t xml:space="preserve">• Balancing model complexity and performance </w:t>
      </w:r>
    </w:p>
    <w:p w14:paraId="1D47425B" w14:textId="67FCD86B" w:rsidR="00195BDE" w:rsidRDefault="00195BDE" w:rsidP="00195BDE">
      <w:pPr>
        <w:spacing w:line="600" w:lineRule="auto"/>
        <w:rPr>
          <w:i/>
          <w:iCs/>
        </w:rPr>
      </w:pPr>
      <w:r w:rsidRPr="00195BDE">
        <w:rPr>
          <w:i/>
          <w:iCs/>
        </w:rPr>
        <w:t xml:space="preserve">These challenges provided valuable practical learning experience in real-world data analytics and machine learning workflows. </w:t>
      </w:r>
    </w:p>
    <w:p w14:paraId="6BE1B3A8" w14:textId="77777777" w:rsidR="00195BDE" w:rsidRDefault="00195BDE" w:rsidP="00195BDE">
      <w:pPr>
        <w:spacing w:line="600" w:lineRule="auto"/>
        <w:rPr>
          <w:b/>
          <w:bCs/>
          <w:i/>
          <w:iCs/>
        </w:rPr>
      </w:pPr>
    </w:p>
    <w:p w14:paraId="005B8909" w14:textId="77777777" w:rsidR="00195BDE" w:rsidRDefault="00195BDE">
      <w:pPr>
        <w:rPr>
          <w:b/>
          <w:bCs/>
          <w:i/>
          <w:iCs/>
        </w:rPr>
      </w:pPr>
      <w:r>
        <w:rPr>
          <w:b/>
          <w:bCs/>
          <w:i/>
          <w:iCs/>
        </w:rPr>
        <w:br w:type="page"/>
      </w:r>
    </w:p>
    <w:p w14:paraId="3D808F43" w14:textId="77777777" w:rsidR="00195BDE" w:rsidRPr="00195BDE" w:rsidRDefault="00195BDE" w:rsidP="00195BDE">
      <w:pPr>
        <w:spacing w:line="600" w:lineRule="auto"/>
        <w:rPr>
          <w:b/>
          <w:bCs/>
          <w:i/>
          <w:iCs/>
        </w:rPr>
      </w:pPr>
      <w:r w:rsidRPr="00195BDE">
        <w:rPr>
          <w:b/>
          <w:bCs/>
          <w:i/>
          <w:iCs/>
        </w:rPr>
        <w:lastRenderedPageBreak/>
        <w:t xml:space="preserve">Learning Outcomes </w:t>
      </w:r>
    </w:p>
    <w:p w14:paraId="59548E78" w14:textId="77777777" w:rsidR="00195BDE" w:rsidRDefault="00195BDE" w:rsidP="00195BDE">
      <w:pPr>
        <w:spacing w:line="600" w:lineRule="auto"/>
        <w:rPr>
          <w:i/>
          <w:iCs/>
        </w:rPr>
      </w:pPr>
      <w:r w:rsidRPr="00195BDE">
        <w:rPr>
          <w:i/>
          <w:iCs/>
        </w:rPr>
        <w:t xml:space="preserve">This project helped develop strong practical understanding of: </w:t>
      </w:r>
    </w:p>
    <w:p w14:paraId="0B6D4FE5" w14:textId="77777777" w:rsidR="00195BDE" w:rsidRDefault="00195BDE" w:rsidP="00195BDE">
      <w:pPr>
        <w:spacing w:line="600" w:lineRule="auto"/>
        <w:rPr>
          <w:i/>
          <w:iCs/>
        </w:rPr>
      </w:pPr>
      <w:r w:rsidRPr="00195BDE">
        <w:rPr>
          <w:i/>
          <w:iCs/>
        </w:rPr>
        <w:t xml:space="preserve">• Exploratory Data Analysis </w:t>
      </w:r>
    </w:p>
    <w:p w14:paraId="155491A3" w14:textId="77777777" w:rsidR="00195BDE" w:rsidRDefault="00195BDE" w:rsidP="00195BDE">
      <w:pPr>
        <w:spacing w:line="600" w:lineRule="auto"/>
        <w:rPr>
          <w:i/>
          <w:iCs/>
        </w:rPr>
      </w:pPr>
      <w:r w:rsidRPr="00195BDE">
        <w:rPr>
          <w:i/>
          <w:iCs/>
        </w:rPr>
        <w:t xml:space="preserve">• Data preprocessing techniques </w:t>
      </w:r>
    </w:p>
    <w:p w14:paraId="034A74AB" w14:textId="77777777" w:rsidR="00195BDE" w:rsidRDefault="00195BDE" w:rsidP="00195BDE">
      <w:pPr>
        <w:spacing w:line="600" w:lineRule="auto"/>
        <w:rPr>
          <w:i/>
          <w:iCs/>
        </w:rPr>
      </w:pPr>
      <w:r w:rsidRPr="00195BDE">
        <w:rPr>
          <w:i/>
          <w:iCs/>
        </w:rPr>
        <w:t xml:space="preserve">• Statistical analysis </w:t>
      </w:r>
    </w:p>
    <w:p w14:paraId="5A4F3485" w14:textId="2B9EB9CB" w:rsidR="00195BDE" w:rsidRDefault="00195BDE" w:rsidP="00195BDE">
      <w:pPr>
        <w:spacing w:line="600" w:lineRule="auto"/>
        <w:rPr>
          <w:i/>
          <w:iCs/>
        </w:rPr>
      </w:pPr>
      <w:r w:rsidRPr="00195BDE">
        <w:rPr>
          <w:i/>
          <w:iCs/>
        </w:rPr>
        <w:t xml:space="preserve">• Regression modeling </w:t>
      </w:r>
    </w:p>
    <w:p w14:paraId="43FEDD4A" w14:textId="77777777" w:rsidR="00195BDE" w:rsidRDefault="00195BDE" w:rsidP="00195BDE">
      <w:pPr>
        <w:spacing w:line="600" w:lineRule="auto"/>
        <w:rPr>
          <w:i/>
          <w:iCs/>
        </w:rPr>
      </w:pPr>
      <w:r w:rsidRPr="00195BDE">
        <w:rPr>
          <w:i/>
          <w:iCs/>
        </w:rPr>
        <w:t xml:space="preserve">• Hyperparameter tuning </w:t>
      </w:r>
    </w:p>
    <w:p w14:paraId="6D04BF4D" w14:textId="77777777" w:rsidR="00195BDE" w:rsidRDefault="00195BDE" w:rsidP="00195BDE">
      <w:pPr>
        <w:spacing w:line="600" w:lineRule="auto"/>
        <w:rPr>
          <w:i/>
          <w:iCs/>
        </w:rPr>
      </w:pPr>
      <w:r w:rsidRPr="00195BDE">
        <w:rPr>
          <w:i/>
          <w:iCs/>
        </w:rPr>
        <w:t xml:space="preserve">• Feature engineering </w:t>
      </w:r>
    </w:p>
    <w:p w14:paraId="32BDC318" w14:textId="77777777" w:rsidR="00195BDE" w:rsidRDefault="00195BDE" w:rsidP="00195BDE">
      <w:pPr>
        <w:spacing w:line="600" w:lineRule="auto"/>
        <w:rPr>
          <w:i/>
          <w:iCs/>
        </w:rPr>
      </w:pPr>
      <w:r w:rsidRPr="00195BDE">
        <w:rPr>
          <w:i/>
          <w:iCs/>
        </w:rPr>
        <w:t xml:space="preserve">• Model evaluation </w:t>
      </w:r>
    </w:p>
    <w:p w14:paraId="0804CA85" w14:textId="3B6AA44A" w:rsidR="00195BDE" w:rsidRDefault="00195BDE" w:rsidP="00195BDE">
      <w:pPr>
        <w:spacing w:line="600" w:lineRule="auto"/>
        <w:rPr>
          <w:i/>
          <w:iCs/>
        </w:rPr>
      </w:pPr>
      <w:r w:rsidRPr="00195BDE">
        <w:rPr>
          <w:i/>
          <w:iCs/>
        </w:rPr>
        <w:t>The project also improved problem-solving skills, business understanding, and practical implementation of machine learning workflows.</w:t>
      </w:r>
    </w:p>
    <w:p w14:paraId="052D8493" w14:textId="77777777" w:rsidR="00195BDE" w:rsidRDefault="00195BDE">
      <w:pPr>
        <w:rPr>
          <w:i/>
          <w:iCs/>
        </w:rPr>
      </w:pPr>
      <w:r>
        <w:rPr>
          <w:i/>
          <w:iCs/>
        </w:rPr>
        <w:br w:type="page"/>
      </w:r>
    </w:p>
    <w:p w14:paraId="77347E55" w14:textId="77777777" w:rsidR="00195BDE" w:rsidRPr="00195BDE" w:rsidRDefault="00195BDE" w:rsidP="00195BDE">
      <w:pPr>
        <w:spacing w:line="600" w:lineRule="auto"/>
        <w:rPr>
          <w:b/>
          <w:bCs/>
          <w:i/>
          <w:iCs/>
        </w:rPr>
      </w:pPr>
      <w:r w:rsidRPr="00195BDE">
        <w:rPr>
          <w:b/>
          <w:bCs/>
          <w:i/>
          <w:iCs/>
        </w:rPr>
        <w:lastRenderedPageBreak/>
        <w:t xml:space="preserve">Conclusion </w:t>
      </w:r>
    </w:p>
    <w:p w14:paraId="1D78B3A0" w14:textId="77777777" w:rsidR="00195BDE" w:rsidRDefault="00195BDE" w:rsidP="00195BDE">
      <w:pPr>
        <w:spacing w:line="600" w:lineRule="auto"/>
        <w:rPr>
          <w:i/>
          <w:iCs/>
        </w:rPr>
      </w:pPr>
      <w:r w:rsidRPr="00195BDE">
        <w:rPr>
          <w:i/>
          <w:iCs/>
        </w:rPr>
        <w:t xml:space="preserve">This project successfully demonstrated how Exploratory Data Analysis and Machine Learning techniques can be applied to understand and predict digital transaction behavior using PhonePe data. </w:t>
      </w:r>
    </w:p>
    <w:p w14:paraId="36AE6281" w14:textId="77777777" w:rsidR="00195BDE" w:rsidRDefault="00195BDE" w:rsidP="00195BDE">
      <w:pPr>
        <w:spacing w:line="600" w:lineRule="auto"/>
        <w:rPr>
          <w:i/>
          <w:iCs/>
        </w:rPr>
      </w:pPr>
      <w:r w:rsidRPr="00195BDE">
        <w:rPr>
          <w:i/>
          <w:iCs/>
        </w:rPr>
        <w:t xml:space="preserve">The analysis identified important transaction trends, regional performance variations, and customer payment behavior patterns. </w:t>
      </w:r>
    </w:p>
    <w:p w14:paraId="08674DC4" w14:textId="77777777" w:rsidR="00195BDE" w:rsidRDefault="00195BDE" w:rsidP="00195BDE">
      <w:pPr>
        <w:spacing w:line="600" w:lineRule="auto"/>
        <w:rPr>
          <w:i/>
          <w:iCs/>
        </w:rPr>
      </w:pPr>
      <w:r w:rsidRPr="00195BDE">
        <w:rPr>
          <w:i/>
          <w:iCs/>
        </w:rPr>
        <w:t xml:space="preserve">Multiple regression models were implemented and evaluated, with Gradient Boosting Regressor emerging as the best-performing model. </w:t>
      </w:r>
    </w:p>
    <w:p w14:paraId="05AB9F6F" w14:textId="77777777" w:rsidR="00195BDE" w:rsidRDefault="00195BDE" w:rsidP="00195BDE">
      <w:pPr>
        <w:spacing w:line="600" w:lineRule="auto"/>
        <w:rPr>
          <w:i/>
          <w:iCs/>
        </w:rPr>
      </w:pPr>
      <w:r w:rsidRPr="00195BDE">
        <w:rPr>
          <w:i/>
          <w:iCs/>
        </w:rPr>
        <w:t xml:space="preserve">The project highlights the growing importance of data-driven decision-making in digital finance and demonstrates how machine learning can support accurate forecasting and business intelligence. </w:t>
      </w:r>
    </w:p>
    <w:p w14:paraId="5C22BAF1" w14:textId="7E1EFBB7" w:rsidR="00195BDE" w:rsidRPr="00560865" w:rsidRDefault="00195BDE" w:rsidP="00195BDE">
      <w:pPr>
        <w:spacing w:line="600" w:lineRule="auto"/>
        <w:rPr>
          <w:rStyle w:val="Emphasis"/>
        </w:rPr>
      </w:pPr>
      <w:r w:rsidRPr="00195BDE">
        <w:rPr>
          <w:i/>
          <w:iCs/>
        </w:rPr>
        <w:t>Overall, this internship project provided valuable hands-on experience in end-to-end data analytics and machine learning implementation.</w:t>
      </w:r>
    </w:p>
    <w:p w14:paraId="166E90D1" w14:textId="77777777" w:rsidR="00195BDE" w:rsidRDefault="00195BDE" w:rsidP="00195BDE">
      <w:pPr>
        <w:spacing w:line="600" w:lineRule="auto"/>
        <w:rPr>
          <w:b/>
          <w:bCs/>
          <w:i/>
          <w:iCs/>
        </w:rPr>
      </w:pPr>
    </w:p>
    <w:p w14:paraId="2F9E061A" w14:textId="1E933123" w:rsidR="00195BDE" w:rsidRDefault="00195BDE">
      <w:pPr>
        <w:rPr>
          <w:b/>
          <w:bCs/>
          <w:i/>
          <w:iCs/>
        </w:rPr>
      </w:pPr>
    </w:p>
    <w:sectPr w:rsidR="00195BDE" w:rsidSect="00560865">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A1BA7"/>
    <w:multiLevelType w:val="hybridMultilevel"/>
    <w:tmpl w:val="EBA83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260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65"/>
    <w:rsid w:val="00195BDE"/>
    <w:rsid w:val="002E090E"/>
    <w:rsid w:val="004213B5"/>
    <w:rsid w:val="0043404E"/>
    <w:rsid w:val="00560865"/>
    <w:rsid w:val="00B05248"/>
    <w:rsid w:val="00B646B6"/>
    <w:rsid w:val="00C947B8"/>
    <w:rsid w:val="00E63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4C8C"/>
  <w15:chartTrackingRefBased/>
  <w15:docId w15:val="{E62FD36F-9541-43EF-BE53-E55B00884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865"/>
    <w:rPr>
      <w:rFonts w:eastAsiaTheme="majorEastAsia" w:cstheme="majorBidi"/>
      <w:color w:val="272727" w:themeColor="text1" w:themeTint="D8"/>
    </w:rPr>
  </w:style>
  <w:style w:type="paragraph" w:styleId="Title">
    <w:name w:val="Title"/>
    <w:basedOn w:val="Normal"/>
    <w:next w:val="Normal"/>
    <w:link w:val="TitleChar"/>
    <w:uiPriority w:val="10"/>
    <w:qFormat/>
    <w:rsid w:val="00560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865"/>
    <w:pPr>
      <w:spacing w:before="160"/>
      <w:jc w:val="center"/>
    </w:pPr>
    <w:rPr>
      <w:i/>
      <w:iCs/>
      <w:color w:val="404040" w:themeColor="text1" w:themeTint="BF"/>
    </w:rPr>
  </w:style>
  <w:style w:type="character" w:customStyle="1" w:styleId="QuoteChar">
    <w:name w:val="Quote Char"/>
    <w:basedOn w:val="DefaultParagraphFont"/>
    <w:link w:val="Quote"/>
    <w:uiPriority w:val="29"/>
    <w:rsid w:val="00560865"/>
    <w:rPr>
      <w:i/>
      <w:iCs/>
      <w:color w:val="404040" w:themeColor="text1" w:themeTint="BF"/>
    </w:rPr>
  </w:style>
  <w:style w:type="paragraph" w:styleId="ListParagraph">
    <w:name w:val="List Paragraph"/>
    <w:basedOn w:val="Normal"/>
    <w:uiPriority w:val="34"/>
    <w:qFormat/>
    <w:rsid w:val="00560865"/>
    <w:pPr>
      <w:ind w:left="720"/>
      <w:contextualSpacing/>
    </w:pPr>
  </w:style>
  <w:style w:type="character" w:styleId="IntenseEmphasis">
    <w:name w:val="Intense Emphasis"/>
    <w:basedOn w:val="DefaultParagraphFont"/>
    <w:uiPriority w:val="21"/>
    <w:qFormat/>
    <w:rsid w:val="00560865"/>
    <w:rPr>
      <w:i/>
      <w:iCs/>
      <w:color w:val="2F5496" w:themeColor="accent1" w:themeShade="BF"/>
    </w:rPr>
  </w:style>
  <w:style w:type="paragraph" w:styleId="IntenseQuote">
    <w:name w:val="Intense Quote"/>
    <w:basedOn w:val="Normal"/>
    <w:next w:val="Normal"/>
    <w:link w:val="IntenseQuoteChar"/>
    <w:uiPriority w:val="30"/>
    <w:qFormat/>
    <w:rsid w:val="00560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865"/>
    <w:rPr>
      <w:i/>
      <w:iCs/>
      <w:color w:val="2F5496" w:themeColor="accent1" w:themeShade="BF"/>
    </w:rPr>
  </w:style>
  <w:style w:type="character" w:styleId="IntenseReference">
    <w:name w:val="Intense Reference"/>
    <w:basedOn w:val="DefaultParagraphFont"/>
    <w:uiPriority w:val="32"/>
    <w:qFormat/>
    <w:rsid w:val="00560865"/>
    <w:rPr>
      <w:b/>
      <w:bCs/>
      <w:smallCaps/>
      <w:color w:val="2F5496" w:themeColor="accent1" w:themeShade="BF"/>
      <w:spacing w:val="5"/>
    </w:rPr>
  </w:style>
  <w:style w:type="character" w:styleId="Emphasis">
    <w:name w:val="Emphasis"/>
    <w:basedOn w:val="DefaultParagraphFont"/>
    <w:uiPriority w:val="20"/>
    <w:qFormat/>
    <w:rsid w:val="00560865"/>
    <w:rPr>
      <w:i/>
      <w:iCs/>
    </w:rPr>
  </w:style>
  <w:style w:type="character" w:styleId="Strong">
    <w:name w:val="Strong"/>
    <w:basedOn w:val="DefaultParagraphFont"/>
    <w:uiPriority w:val="22"/>
    <w:qFormat/>
    <w:rsid w:val="00560865"/>
    <w:rPr>
      <w:b/>
      <w:bCs/>
    </w:rPr>
  </w:style>
  <w:style w:type="character" w:styleId="BookTitle">
    <w:name w:val="Book Title"/>
    <w:basedOn w:val="DefaultParagraphFont"/>
    <w:uiPriority w:val="33"/>
    <w:qFormat/>
    <w:rsid w:val="0056086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1625</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Fiza .M</dc:creator>
  <cp:keywords/>
  <dc:description/>
  <cp:lastModifiedBy>Fiza .M</cp:lastModifiedBy>
  <cp:revision>2</cp:revision>
  <cp:lastPrinted>2026-05-16T17:22:00Z</cp:lastPrinted>
  <dcterms:created xsi:type="dcterms:W3CDTF">2026-05-16T16:52:00Z</dcterms:created>
  <dcterms:modified xsi:type="dcterms:W3CDTF">2026-05-16T17:24:00Z</dcterms:modified>
</cp:coreProperties>
</file>