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20" w:after="120"/>
        <w:jc w:val="center"/>
      </w:pPr>
      <w:r>
        <w:rPr>
          <w:rFonts w:ascii="Times New Roman" w:hAnsi="Times New Roman"/>
          <w:b/>
          <w:color w:val="000000"/>
          <w:sz w:val="32"/>
        </w:rPr>
        <w:t>MODUL PRAKTIKUM</w:t>
      </w:r>
    </w:p>
    <w:p>
      <w:pPr>
        <w:spacing w:before="120" w:after="120"/>
        <w:jc w:val="center"/>
      </w:pPr>
      <w:r>
        <w:rPr>
          <w:rFonts w:ascii="Times New Roman" w:hAnsi="Times New Roman"/>
          <w:b/>
          <w:color w:val="000000"/>
          <w:sz w:val="32"/>
        </w:rPr>
        <w:t>JARINGAN KOMPUTER</w:t>
      </w:r>
    </w:p>
    <w:p>
      <w:pPr>
        <w:spacing w:before="120" w:after="120"/>
        <w:jc w:val="center"/>
      </w:pPr>
      <w:r>
        <w:rPr>
          <w:rFonts w:ascii="Times New Roman" w:hAnsi="Times New Roman"/>
          <w:b/>
          <w:color w:val="000000"/>
          <w:sz w:val="32"/>
        </w:rPr>
        <w:t>CISCO PACKET TRACER</w:t>
      </w:r>
    </w:p>
    <w:p/>
    <w:p>
      <w:pPr>
        <w:spacing w:before="120" w:after="120"/>
        <w:jc w:val="center"/>
      </w:pPr>
      <w:r>
        <w:rPr>
          <w:rFonts w:ascii="Times New Roman" w:hAnsi="Times New Roman"/>
          <w:b/>
          <w:color w:val="000000"/>
          <w:sz w:val="32"/>
        </w:rPr>
        <w:t>MODUL 4</w:t>
      </w:r>
    </w:p>
    <w:p>
      <w:pPr>
        <w:spacing w:before="120" w:after="120"/>
        <w:jc w:val="center"/>
      </w:pPr>
      <w:r>
        <w:rPr>
          <w:rFonts w:ascii="Times New Roman" w:hAnsi="Times New Roman"/>
          <w:b/>
          <w:color w:val="000000"/>
          <w:sz w:val="32"/>
        </w:rPr>
        <w:t>DYNAMIC ROUTING DENGAN RIP VERSION 2</w:t>
      </w:r>
    </w:p>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135"/>
        <w:gridCol w:w="4135"/>
      </w:tblGrid>
      <w:tr>
        <w:tc>
          <w:tcPr>
            <w:tcW w:type="dxa" w:w="3969"/>
            <w:vAlign w:val="center"/>
          </w:tcPr>
          <w:p>
            <w:pPr>
              <w:jc w:val="center"/>
            </w:pPr>
            <w:r/>
            <w:r>
              <w:rPr>
                <w:rFonts w:ascii="Times New Roman" w:hAnsi="Times New Roman"/>
                <w:b/>
                <w:color w:val="000000"/>
                <w:sz w:val="24"/>
              </w:rPr>
              <w:t>Keterangan</w:t>
            </w:r>
          </w:p>
        </w:tc>
        <w:tc>
          <w:tcPr>
            <w:tcW w:type="dxa" w:w="4535"/>
            <w:vAlign w:val="center"/>
          </w:tcPr>
          <w:p>
            <w:pPr>
              <w:jc w:val="center"/>
            </w:pPr>
            <w:r/>
            <w:r>
              <w:rPr>
                <w:rFonts w:ascii="Times New Roman" w:hAnsi="Times New Roman"/>
                <w:b/>
                <w:color w:val="000000"/>
                <w:sz w:val="24"/>
              </w:rPr>
              <w:t>Isi</w:t>
            </w:r>
          </w:p>
        </w:tc>
      </w:tr>
      <w:tr>
        <w:tc>
          <w:tcPr>
            <w:tcW w:type="dxa" w:w="3969"/>
          </w:tcPr>
          <w:p>
            <w:pPr>
              <w:jc w:val="center"/>
            </w:pPr>
            <w:r/>
            <w:r>
              <w:rPr>
                <w:rFonts w:ascii="Times New Roman" w:hAnsi="Times New Roman"/>
                <w:color w:val="000000"/>
                <w:sz w:val="24"/>
              </w:rPr>
              <w:t>Mata Kuliah</w:t>
            </w:r>
          </w:p>
        </w:tc>
        <w:tc>
          <w:tcPr>
            <w:tcW w:type="dxa" w:w="4535"/>
          </w:tcPr>
          <w:p>
            <w:pPr>
              <w:jc w:val="center"/>
            </w:pPr>
            <w:r/>
            <w:r>
              <w:rPr>
                <w:rFonts w:ascii="Times New Roman" w:hAnsi="Times New Roman"/>
                <w:color w:val="000000"/>
                <w:sz w:val="24"/>
              </w:rPr>
              <w:t>Jaringan Komputer</w:t>
            </w:r>
          </w:p>
        </w:tc>
      </w:tr>
      <w:tr>
        <w:tc>
          <w:tcPr>
            <w:tcW w:type="dxa" w:w="3969"/>
          </w:tcPr>
          <w:p>
            <w:pPr>
              <w:jc w:val="center"/>
            </w:pPr>
            <w:r/>
            <w:r>
              <w:rPr>
                <w:rFonts w:ascii="Times New Roman" w:hAnsi="Times New Roman"/>
                <w:color w:val="000000"/>
                <w:sz w:val="24"/>
              </w:rPr>
              <w:t>Program Studi</w:t>
            </w:r>
          </w:p>
        </w:tc>
        <w:tc>
          <w:tcPr>
            <w:tcW w:type="dxa" w:w="4535"/>
          </w:tcPr>
          <w:p>
            <w:pPr>
              <w:jc w:val="center"/>
            </w:pPr>
            <w:r/>
            <w:r>
              <w:rPr>
                <w:rFonts w:ascii="Times New Roman" w:hAnsi="Times New Roman"/>
                <w:color w:val="000000"/>
                <w:sz w:val="24"/>
              </w:rPr>
              <w:t>Teknik Informatika / Ilmu Komputer</w:t>
            </w:r>
          </w:p>
        </w:tc>
      </w:tr>
      <w:tr>
        <w:tc>
          <w:tcPr>
            <w:tcW w:type="dxa" w:w="3969"/>
          </w:tcPr>
          <w:p>
            <w:pPr>
              <w:jc w:val="center"/>
            </w:pPr>
            <w:r/>
            <w:r>
              <w:rPr>
                <w:rFonts w:ascii="Times New Roman" w:hAnsi="Times New Roman"/>
                <w:color w:val="000000"/>
                <w:sz w:val="24"/>
              </w:rPr>
              <w:t>Semester</w:t>
            </w:r>
          </w:p>
        </w:tc>
        <w:tc>
          <w:tcPr>
            <w:tcW w:type="dxa" w:w="4535"/>
          </w:tcPr>
          <w:p>
            <w:pPr>
              <w:jc w:val="center"/>
            </w:pPr>
            <w:r/>
            <w:r>
              <w:rPr>
                <w:rFonts w:ascii="Times New Roman" w:hAnsi="Times New Roman"/>
                <w:color w:val="000000"/>
                <w:sz w:val="24"/>
              </w:rPr>
              <w:t>Ganjil/Genap</w:t>
            </w:r>
          </w:p>
        </w:tc>
      </w:tr>
      <w:tr>
        <w:tc>
          <w:tcPr>
            <w:tcW w:type="dxa" w:w="3969"/>
          </w:tcPr>
          <w:p>
            <w:pPr>
              <w:jc w:val="center"/>
            </w:pPr>
            <w:r/>
            <w:r>
              <w:rPr>
                <w:rFonts w:ascii="Times New Roman" w:hAnsi="Times New Roman"/>
                <w:color w:val="000000"/>
                <w:sz w:val="24"/>
              </w:rPr>
              <w:t>Tahun Akademik</w:t>
            </w:r>
          </w:p>
        </w:tc>
        <w:tc>
          <w:tcPr>
            <w:tcW w:type="dxa" w:w="4535"/>
          </w:tcPr>
          <w:p>
            <w:pPr>
              <w:jc w:val="center"/>
            </w:pPr>
            <w:r/>
            <w:r>
              <w:rPr>
                <w:rFonts w:ascii="Times New Roman" w:hAnsi="Times New Roman"/>
                <w:color w:val="000000"/>
                <w:sz w:val="24"/>
              </w:rPr>
              <w:t>2024/2025</w:t>
            </w:r>
          </w:p>
        </w:tc>
      </w:tr>
    </w:tbl>
    <w:p/>
    <w:p>
      <w:r>
        <w:br w:type="page"/>
      </w:r>
    </w:p>
    <w:p>
      <w:pPr>
        <w:spacing w:before="240" w:after="120"/>
        <w:jc w:val="left"/>
      </w:pPr>
      <w:r>
        <w:rPr>
          <w:rFonts w:ascii="Times New Roman" w:hAnsi="Times New Roman"/>
          <w:b/>
          <w:color w:val="000000"/>
          <w:sz w:val="28"/>
        </w:rPr>
        <w:t>I. TUJUAN PRAKTIKUM</w:t>
      </w:r>
    </w:p>
    <w:p>
      <w:pPr>
        <w:spacing w:before="0" w:after="80"/>
        <w:ind w:left="567"/>
        <w:jc w:val="both"/>
      </w:pPr>
      <w:r>
        <w:rPr>
          <w:rFonts w:ascii="Times New Roman" w:hAnsi="Times New Roman"/>
          <w:color w:val="000000"/>
          <w:sz w:val="24"/>
        </w:rPr>
        <w:t>1. Mahasiswa memahami konsep dan cara kerja Dynamic Routing Protocol.</w:t>
      </w:r>
    </w:p>
    <w:p>
      <w:pPr>
        <w:spacing w:before="0" w:after="80"/>
        <w:ind w:left="567"/>
        <w:jc w:val="both"/>
      </w:pPr>
      <w:r>
        <w:rPr>
          <w:rFonts w:ascii="Times New Roman" w:hAnsi="Times New Roman"/>
          <w:color w:val="000000"/>
          <w:sz w:val="24"/>
        </w:rPr>
        <w:t>2. Mahasiswa dapat mengonfigurasi RIP (Routing Information Protocol) versi 2.</w:t>
      </w:r>
    </w:p>
    <w:p>
      <w:pPr>
        <w:spacing w:before="0" w:after="80"/>
        <w:ind w:left="567"/>
        <w:jc w:val="both"/>
      </w:pPr>
      <w:r>
        <w:rPr>
          <w:rFonts w:ascii="Times New Roman" w:hAnsi="Times New Roman"/>
          <w:color w:val="000000"/>
          <w:sz w:val="24"/>
        </w:rPr>
        <w:t>3. Mahasiswa dapat memverifikasi konvergensi routing menggunakan perintah show ip rip database.</w:t>
      </w:r>
    </w:p>
    <w:p>
      <w:pPr>
        <w:spacing w:before="0" w:after="80"/>
        <w:ind w:left="567"/>
        <w:jc w:val="both"/>
      </w:pPr>
      <w:r>
        <w:rPr>
          <w:rFonts w:ascii="Times New Roman" w:hAnsi="Times New Roman"/>
          <w:color w:val="000000"/>
          <w:sz w:val="24"/>
        </w:rPr>
        <w:t>4. Mahasiswa dapat memahami perbedaan antara static routing dan dynamic routing.</w:t>
      </w:r>
    </w:p>
    <w:p>
      <w:pPr>
        <w:spacing w:before="240" w:after="120"/>
        <w:jc w:val="left"/>
      </w:pPr>
      <w:r>
        <w:rPr>
          <w:rFonts w:ascii="Times New Roman" w:hAnsi="Times New Roman"/>
          <w:b/>
          <w:color w:val="000000"/>
          <w:sz w:val="28"/>
        </w:rPr>
        <w:t>II. DASAR TEORI</w:t>
      </w:r>
    </w:p>
    <w:p>
      <w:pPr>
        <w:spacing w:before="0" w:after="120"/>
        <w:jc w:val="both"/>
      </w:pPr>
      <w:r>
        <w:rPr>
          <w:rFonts w:ascii="Times New Roman" w:hAnsi="Times New Roman"/>
          <w:b w:val="0"/>
          <w:i w:val="0"/>
          <w:color w:val="000000"/>
          <w:sz w:val="24"/>
        </w:rPr>
        <w:t>Dynamic Routing Protocol memungkinkan router untuk saling bertukar informasi routing secara otomatis, sehingga routing table diperbarui secara dinamis tanpa intervensi administrator.</w:t>
      </w:r>
    </w:p>
    <w:p>
      <w:pPr>
        <w:spacing w:before="0" w:after="120"/>
        <w:jc w:val="both"/>
      </w:pPr>
      <w:r>
        <w:rPr>
          <w:rFonts w:ascii="Times New Roman" w:hAnsi="Times New Roman"/>
          <w:b w:val="0"/>
          <w:i w:val="0"/>
          <w:color w:val="000000"/>
          <w:sz w:val="24"/>
        </w:rPr>
        <w:t>RIP (Routing Information Protocol) adalah salah satu protokol dynamic routing tertua. RIP menggunakan algoritma Distance Vector dengan metric berupa hop count (jumlah router yang dilewati). Maksimum hop count pada RIP adalah 15; jika lebih dari 15 dianggap unreachable.</w:t>
      </w:r>
    </w:p>
    <w:p>
      <w:pPr>
        <w:spacing w:before="0" w:after="120"/>
        <w:jc w:val="both"/>
      </w:pPr>
      <w:r>
        <w:rPr>
          <w:rFonts w:ascii="Times New Roman" w:hAnsi="Times New Roman"/>
          <w:b w:val="0"/>
          <w:i w:val="0"/>
          <w:color w:val="000000"/>
          <w:sz w:val="24"/>
        </w:rPr>
        <w:t>RIP Version 2 (RIPv2) merupakan pengembangan dari RIPv1 dengan fitur tambahan:</w:t>
        <w:br/>
        <w:t>- Mendukung VLSM (Variable Length Subnet Masking) dan CIDR.</w:t>
        <w:br/>
        <w:t>- Mengirimkan informasi subnet mask dalam update routing.</w:t>
        <w:br/>
        <w:t>- Mendukung autentikasi routing update.</w:t>
        <w:br/>
        <w:t>- Menggunakan multicast address 224.0.0.9 untuk mengirimkan update.</w:t>
      </w:r>
    </w:p>
    <w:p>
      <w:pPr>
        <w:spacing w:before="0" w:after="120"/>
        <w:jc w:val="both"/>
      </w:pPr>
      <w:r>
        <w:rPr>
          <w:rFonts w:ascii="Times New Roman" w:hAnsi="Times New Roman"/>
          <w:b w:val="0"/>
          <w:i w:val="0"/>
          <w:color w:val="000000"/>
          <w:sz w:val="24"/>
        </w:rPr>
        <w:t>Proses RIPv2:</w:t>
        <w:br/>
        <w:t>1. Setiap router mengirimkan update setiap 30 detik.</w:t>
        <w:br/>
        <w:t>2. Router tetangga menerima update dan memperbarui routing table.</w:t>
        <w:br/>
        <w:t>3. Proses ini berlanjut hingga semua router memiliki informasi routing yang lengkap (konvergensi).</w:t>
      </w:r>
    </w:p>
    <w:p>
      <w:pPr>
        <w:spacing w:before="240" w:after="120"/>
        <w:jc w:val="left"/>
      </w:pPr>
      <w:r>
        <w:rPr>
          <w:rFonts w:ascii="Times New Roman" w:hAnsi="Times New Roman"/>
          <w:b/>
          <w:color w:val="000000"/>
          <w:sz w:val="28"/>
        </w:rPr>
        <w:t>III. ALAT DAN BAHAN</w:t>
      </w:r>
    </w:p>
    <w:p>
      <w:pPr>
        <w:spacing w:before="0" w:after="80"/>
        <w:ind w:left="567"/>
        <w:jc w:val="both"/>
      </w:pPr>
      <w:r>
        <w:rPr>
          <w:rFonts w:ascii="Times New Roman" w:hAnsi="Times New Roman"/>
          <w:color w:val="000000"/>
          <w:sz w:val="24"/>
        </w:rPr>
        <w:t>1. Komputer/Laptop dengan Cisco Packet Tracer terinstal</w:t>
      </w:r>
    </w:p>
    <w:p>
      <w:pPr>
        <w:spacing w:before="0" w:after="80"/>
        <w:ind w:left="567"/>
        <w:jc w:val="both"/>
      </w:pPr>
      <w:r>
        <w:rPr>
          <w:rFonts w:ascii="Times New Roman" w:hAnsi="Times New Roman"/>
          <w:color w:val="000000"/>
          <w:sz w:val="24"/>
        </w:rPr>
        <w:t>2. 3 buah PC</w:t>
      </w:r>
    </w:p>
    <w:p>
      <w:pPr>
        <w:spacing w:before="0" w:after="80"/>
        <w:ind w:left="567"/>
        <w:jc w:val="both"/>
      </w:pPr>
      <w:r>
        <w:rPr>
          <w:rFonts w:ascii="Times New Roman" w:hAnsi="Times New Roman"/>
          <w:color w:val="000000"/>
          <w:sz w:val="24"/>
        </w:rPr>
        <w:t>3. 3 buah Router Cisco 2911</w:t>
      </w:r>
    </w:p>
    <w:p>
      <w:pPr>
        <w:spacing w:before="0" w:after="80"/>
        <w:ind w:left="567"/>
        <w:jc w:val="both"/>
      </w:pPr>
      <w:r>
        <w:rPr>
          <w:rFonts w:ascii="Times New Roman" w:hAnsi="Times New Roman"/>
          <w:color w:val="000000"/>
          <w:sz w:val="24"/>
        </w:rPr>
        <w:t>4. 3 buah Switch Cisco Catalyst 2960</w:t>
      </w:r>
    </w:p>
    <w:p>
      <w:pPr>
        <w:spacing w:before="0" w:after="80"/>
        <w:ind w:left="567"/>
        <w:jc w:val="both"/>
      </w:pPr>
      <w:r>
        <w:rPr>
          <w:rFonts w:ascii="Times New Roman" w:hAnsi="Times New Roman"/>
          <w:color w:val="000000"/>
          <w:sz w:val="24"/>
        </w:rPr>
        <w:t>5. Kabel Straight-Through</w:t>
      </w:r>
    </w:p>
    <w:p>
      <w:pPr>
        <w:spacing w:before="240" w:after="120"/>
        <w:jc w:val="left"/>
      </w:pPr>
      <w:r>
        <w:rPr>
          <w:rFonts w:ascii="Times New Roman" w:hAnsi="Times New Roman"/>
          <w:b/>
          <w:color w:val="000000"/>
          <w:sz w:val="28"/>
        </w:rPr>
        <w:t>IV. TOPOLOGI JARINGAN</w:t>
      </w:r>
    </w:p>
    <w:p>
      <w:pPr>
        <w:spacing w:before="0" w:after="120"/>
        <w:jc w:val="both"/>
      </w:pPr>
      <w:r>
        <w:rPr>
          <w:rFonts w:ascii="Times New Roman" w:hAnsi="Times New Roman"/>
          <w:b w:val="0"/>
          <w:i w:val="0"/>
          <w:color w:val="000000"/>
          <w:sz w:val="24"/>
        </w:rPr>
        <w:t>Topologi sama dengan Modul 3 (3 router, 3 LAN), namun routing dikonfigurasi menggunakan RIPv2. Gunakan alamat IP yang sama dengan modul sebelumnya.</w:t>
      </w:r>
    </w:p>
    <w:p/>
    <w:p>
      <w:pPr>
        <w:spacing w:before="0" w:after="120"/>
        <w:jc w:val="both"/>
      </w:pPr>
      <w:r>
        <w:rPr>
          <w:rFonts w:ascii="Times New Roman" w:hAnsi="Times New Roman"/>
          <w:b/>
          <w:i w:val="0"/>
          <w:color w:val="000000"/>
          <w:sz w:val="24"/>
        </w:rPr>
        <w:t>Tabel Addressing:</w:t>
      </w: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1654"/>
        <w:gridCol w:w="1654"/>
        <w:gridCol w:w="1654"/>
        <w:gridCol w:w="1654"/>
        <w:gridCol w:w="1654"/>
      </w:tblGrid>
      <w:tr>
        <w:tc>
          <w:tcPr>
            <w:tcW w:type="dxa" w:w="680"/>
            <w:vAlign w:val="center"/>
          </w:tcPr>
          <w:p>
            <w:pPr>
              <w:jc w:val="center"/>
            </w:pPr>
            <w:r/>
            <w:r>
              <w:rPr>
                <w:rFonts w:ascii="Times New Roman" w:hAnsi="Times New Roman"/>
                <w:b/>
                <w:color w:val="000000"/>
                <w:sz w:val="24"/>
              </w:rPr>
              <w:t>No</w:t>
            </w:r>
          </w:p>
        </w:tc>
        <w:tc>
          <w:tcPr>
            <w:tcW w:type="dxa" w:w="1984"/>
            <w:vAlign w:val="center"/>
          </w:tcPr>
          <w:p>
            <w:pPr>
              <w:jc w:val="center"/>
            </w:pPr>
            <w:r/>
            <w:r>
              <w:rPr>
                <w:rFonts w:ascii="Times New Roman" w:hAnsi="Times New Roman"/>
                <w:b/>
                <w:color w:val="000000"/>
                <w:sz w:val="24"/>
              </w:rPr>
              <w:t>Perangkat</w:t>
            </w:r>
          </w:p>
        </w:tc>
        <w:tc>
          <w:tcPr>
            <w:tcW w:type="dxa" w:w="1984"/>
            <w:vAlign w:val="center"/>
          </w:tcPr>
          <w:p>
            <w:pPr>
              <w:jc w:val="center"/>
            </w:pPr>
            <w:r/>
            <w:r>
              <w:rPr>
                <w:rFonts w:ascii="Times New Roman" w:hAnsi="Times New Roman"/>
                <w:b/>
                <w:color w:val="000000"/>
                <w:sz w:val="24"/>
              </w:rPr>
              <w:t>Interface</w:t>
            </w:r>
          </w:p>
        </w:tc>
        <w:tc>
          <w:tcPr>
            <w:tcW w:type="dxa" w:w="1984"/>
            <w:vAlign w:val="center"/>
          </w:tcPr>
          <w:p>
            <w:pPr>
              <w:jc w:val="center"/>
            </w:pPr>
            <w:r/>
            <w:r>
              <w:rPr>
                <w:rFonts w:ascii="Times New Roman" w:hAnsi="Times New Roman"/>
                <w:b/>
                <w:color w:val="000000"/>
                <w:sz w:val="24"/>
              </w:rPr>
              <w:t>IP Address</w:t>
            </w:r>
          </w:p>
        </w:tc>
        <w:tc>
          <w:tcPr>
            <w:tcW w:type="dxa" w:w="1984"/>
            <w:vAlign w:val="center"/>
          </w:tcPr>
          <w:p>
            <w:pPr>
              <w:jc w:val="center"/>
            </w:pPr>
            <w:r/>
            <w:r>
              <w:rPr>
                <w:rFonts w:ascii="Times New Roman" w:hAnsi="Times New Roman"/>
                <w:b/>
                <w:color w:val="000000"/>
                <w:sz w:val="24"/>
              </w:rPr>
              <w:t>Subnet Mask</w:t>
            </w:r>
          </w:p>
        </w:tc>
      </w:tr>
      <w:tr>
        <w:tc>
          <w:tcPr>
            <w:tcW w:type="dxa" w:w="680"/>
          </w:tcPr>
          <w:p>
            <w:pPr>
              <w:jc w:val="center"/>
            </w:pPr>
            <w:r/>
            <w:r>
              <w:rPr>
                <w:rFonts w:ascii="Times New Roman" w:hAnsi="Times New Roman"/>
                <w:color w:val="000000"/>
                <w:sz w:val="24"/>
              </w:rPr>
              <w:t>1</w:t>
            </w:r>
          </w:p>
        </w:tc>
        <w:tc>
          <w:tcPr>
            <w:tcW w:type="dxa" w:w="1984"/>
          </w:tcPr>
          <w:p>
            <w:pPr>
              <w:jc w:val="center"/>
            </w:pPr>
            <w:r/>
            <w:r>
              <w:rPr>
                <w:rFonts w:ascii="Times New Roman" w:hAnsi="Times New Roman"/>
                <w:color w:val="000000"/>
                <w:sz w:val="24"/>
              </w:rPr>
              <w:t>PC-A</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192.168.1.10</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2</w:t>
            </w:r>
          </w:p>
        </w:tc>
        <w:tc>
          <w:tcPr>
            <w:tcW w:type="dxa" w:w="1984"/>
          </w:tcPr>
          <w:p>
            <w:pPr>
              <w:jc w:val="center"/>
            </w:pPr>
            <w:r/>
            <w:r>
              <w:rPr>
                <w:rFonts w:ascii="Times New Roman" w:hAnsi="Times New Roman"/>
                <w:color w:val="000000"/>
                <w:sz w:val="24"/>
              </w:rPr>
              <w:t>PC-B</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192.168.2.10</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3</w:t>
            </w:r>
          </w:p>
        </w:tc>
        <w:tc>
          <w:tcPr>
            <w:tcW w:type="dxa" w:w="1984"/>
          </w:tcPr>
          <w:p>
            <w:pPr>
              <w:jc w:val="center"/>
            </w:pPr>
            <w:r/>
            <w:r>
              <w:rPr>
                <w:rFonts w:ascii="Times New Roman" w:hAnsi="Times New Roman"/>
                <w:color w:val="000000"/>
                <w:sz w:val="24"/>
              </w:rPr>
              <w:t>PC-C</w:t>
            </w:r>
          </w:p>
        </w:tc>
        <w:tc>
          <w:tcPr>
            <w:tcW w:type="dxa" w:w="1984"/>
          </w:tcPr>
          <w:p>
            <w:pPr>
              <w:jc w:val="center"/>
            </w:pPr>
            <w:r/>
            <w:r>
              <w:rPr>
                <w:rFonts w:ascii="Times New Roman" w:hAnsi="Times New Roman"/>
                <w:color w:val="000000"/>
                <w:sz w:val="24"/>
              </w:rPr>
              <w:t>Fa0</w:t>
            </w:r>
          </w:p>
        </w:tc>
        <w:tc>
          <w:tcPr>
            <w:tcW w:type="dxa" w:w="1984"/>
          </w:tcPr>
          <w:p>
            <w:pPr>
              <w:jc w:val="center"/>
            </w:pPr>
            <w:r/>
            <w:r>
              <w:rPr>
                <w:rFonts w:ascii="Times New Roman" w:hAnsi="Times New Roman"/>
                <w:color w:val="000000"/>
                <w:sz w:val="24"/>
              </w:rPr>
              <w:t>192.168.3.10</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4</w:t>
            </w:r>
          </w:p>
        </w:tc>
        <w:tc>
          <w:tcPr>
            <w:tcW w:type="dxa" w:w="1984"/>
          </w:tcPr>
          <w:p>
            <w:pPr>
              <w:jc w:val="center"/>
            </w:pPr>
            <w:r/>
            <w:r>
              <w:rPr>
                <w:rFonts w:ascii="Times New Roman" w:hAnsi="Times New Roman"/>
                <w:color w:val="000000"/>
                <w:sz w:val="24"/>
              </w:rPr>
              <w:t>R1</w:t>
            </w:r>
          </w:p>
        </w:tc>
        <w:tc>
          <w:tcPr>
            <w:tcW w:type="dxa" w:w="1984"/>
          </w:tcPr>
          <w:p>
            <w:pPr>
              <w:jc w:val="center"/>
            </w:pPr>
            <w:r/>
            <w:r>
              <w:rPr>
                <w:rFonts w:ascii="Times New Roman" w:hAnsi="Times New Roman"/>
                <w:color w:val="000000"/>
                <w:sz w:val="24"/>
              </w:rPr>
              <w:t>Fa0/0</w:t>
            </w:r>
          </w:p>
        </w:tc>
        <w:tc>
          <w:tcPr>
            <w:tcW w:type="dxa" w:w="1984"/>
          </w:tcPr>
          <w:p>
            <w:pPr>
              <w:jc w:val="center"/>
            </w:pPr>
            <w:r/>
            <w:r>
              <w:rPr>
                <w:rFonts w:ascii="Times New Roman" w:hAnsi="Times New Roman"/>
                <w:color w:val="000000"/>
                <w:sz w:val="24"/>
              </w:rPr>
              <w:t>192.168.1.1</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5</w:t>
            </w:r>
          </w:p>
        </w:tc>
        <w:tc>
          <w:tcPr>
            <w:tcW w:type="dxa" w:w="1984"/>
          </w:tcPr>
          <w:p>
            <w:pPr>
              <w:jc w:val="center"/>
            </w:pPr>
            <w:r/>
            <w:r>
              <w:rPr>
                <w:rFonts w:ascii="Times New Roman" w:hAnsi="Times New Roman"/>
                <w:color w:val="000000"/>
                <w:sz w:val="24"/>
              </w:rPr>
              <w:t>R1</w:t>
            </w:r>
          </w:p>
        </w:tc>
        <w:tc>
          <w:tcPr>
            <w:tcW w:type="dxa" w:w="1984"/>
          </w:tcPr>
          <w:p>
            <w:pPr>
              <w:jc w:val="center"/>
            </w:pPr>
            <w:r/>
            <w:r>
              <w:rPr>
                <w:rFonts w:ascii="Times New Roman" w:hAnsi="Times New Roman"/>
                <w:color w:val="000000"/>
                <w:sz w:val="24"/>
              </w:rPr>
              <w:t>Fa0/1</w:t>
            </w:r>
          </w:p>
        </w:tc>
        <w:tc>
          <w:tcPr>
            <w:tcW w:type="dxa" w:w="1984"/>
          </w:tcPr>
          <w:p>
            <w:pPr>
              <w:jc w:val="center"/>
            </w:pPr>
            <w:r/>
            <w:r>
              <w:rPr>
                <w:rFonts w:ascii="Times New Roman" w:hAnsi="Times New Roman"/>
                <w:color w:val="000000"/>
                <w:sz w:val="24"/>
              </w:rPr>
              <w:t>10.0.12.1</w:t>
            </w:r>
          </w:p>
        </w:tc>
        <w:tc>
          <w:tcPr>
            <w:tcW w:type="dxa" w:w="1984"/>
          </w:tcPr>
          <w:p>
            <w:pPr>
              <w:jc w:val="center"/>
            </w:pPr>
            <w:r/>
            <w:r>
              <w:rPr>
                <w:rFonts w:ascii="Times New Roman" w:hAnsi="Times New Roman"/>
                <w:color w:val="000000"/>
                <w:sz w:val="24"/>
              </w:rPr>
              <w:t>255.255.255.252</w:t>
            </w:r>
          </w:p>
        </w:tc>
      </w:tr>
      <w:tr>
        <w:tc>
          <w:tcPr>
            <w:tcW w:type="dxa" w:w="680"/>
          </w:tcPr>
          <w:p>
            <w:pPr>
              <w:jc w:val="center"/>
            </w:pPr>
            <w:r/>
            <w:r>
              <w:rPr>
                <w:rFonts w:ascii="Times New Roman" w:hAnsi="Times New Roman"/>
                <w:color w:val="000000"/>
                <w:sz w:val="24"/>
              </w:rPr>
              <w:t>6</w:t>
            </w:r>
          </w:p>
        </w:tc>
        <w:tc>
          <w:tcPr>
            <w:tcW w:type="dxa" w:w="1984"/>
          </w:tcPr>
          <w:p>
            <w:pPr>
              <w:jc w:val="center"/>
            </w:pPr>
            <w:r/>
            <w:r>
              <w:rPr>
                <w:rFonts w:ascii="Times New Roman" w:hAnsi="Times New Roman"/>
                <w:color w:val="000000"/>
                <w:sz w:val="24"/>
              </w:rPr>
              <w:t>R2</w:t>
            </w:r>
          </w:p>
        </w:tc>
        <w:tc>
          <w:tcPr>
            <w:tcW w:type="dxa" w:w="1984"/>
          </w:tcPr>
          <w:p>
            <w:pPr>
              <w:jc w:val="center"/>
            </w:pPr>
            <w:r/>
            <w:r>
              <w:rPr>
                <w:rFonts w:ascii="Times New Roman" w:hAnsi="Times New Roman"/>
                <w:color w:val="000000"/>
                <w:sz w:val="24"/>
              </w:rPr>
              <w:t>Fa0/0</w:t>
            </w:r>
          </w:p>
        </w:tc>
        <w:tc>
          <w:tcPr>
            <w:tcW w:type="dxa" w:w="1984"/>
          </w:tcPr>
          <w:p>
            <w:pPr>
              <w:jc w:val="center"/>
            </w:pPr>
            <w:r/>
            <w:r>
              <w:rPr>
                <w:rFonts w:ascii="Times New Roman" w:hAnsi="Times New Roman"/>
                <w:color w:val="000000"/>
                <w:sz w:val="24"/>
              </w:rPr>
              <w:t>10.0.12.2</w:t>
            </w:r>
          </w:p>
        </w:tc>
        <w:tc>
          <w:tcPr>
            <w:tcW w:type="dxa" w:w="1984"/>
          </w:tcPr>
          <w:p>
            <w:pPr>
              <w:jc w:val="center"/>
            </w:pPr>
            <w:r/>
            <w:r>
              <w:rPr>
                <w:rFonts w:ascii="Times New Roman" w:hAnsi="Times New Roman"/>
                <w:color w:val="000000"/>
                <w:sz w:val="24"/>
              </w:rPr>
              <w:t>255.255.255.252</w:t>
            </w:r>
          </w:p>
        </w:tc>
      </w:tr>
      <w:tr>
        <w:tc>
          <w:tcPr>
            <w:tcW w:type="dxa" w:w="680"/>
          </w:tcPr>
          <w:p>
            <w:pPr>
              <w:jc w:val="center"/>
            </w:pPr>
            <w:r/>
            <w:r>
              <w:rPr>
                <w:rFonts w:ascii="Times New Roman" w:hAnsi="Times New Roman"/>
                <w:color w:val="000000"/>
                <w:sz w:val="24"/>
              </w:rPr>
              <w:t>7</w:t>
            </w:r>
          </w:p>
        </w:tc>
        <w:tc>
          <w:tcPr>
            <w:tcW w:type="dxa" w:w="1984"/>
          </w:tcPr>
          <w:p>
            <w:pPr>
              <w:jc w:val="center"/>
            </w:pPr>
            <w:r/>
            <w:r>
              <w:rPr>
                <w:rFonts w:ascii="Times New Roman" w:hAnsi="Times New Roman"/>
                <w:color w:val="000000"/>
                <w:sz w:val="24"/>
              </w:rPr>
              <w:t>R2</w:t>
            </w:r>
          </w:p>
        </w:tc>
        <w:tc>
          <w:tcPr>
            <w:tcW w:type="dxa" w:w="1984"/>
          </w:tcPr>
          <w:p>
            <w:pPr>
              <w:jc w:val="center"/>
            </w:pPr>
            <w:r/>
            <w:r>
              <w:rPr>
                <w:rFonts w:ascii="Times New Roman" w:hAnsi="Times New Roman"/>
                <w:color w:val="000000"/>
                <w:sz w:val="24"/>
              </w:rPr>
              <w:t>Fa0/1</w:t>
            </w:r>
          </w:p>
        </w:tc>
        <w:tc>
          <w:tcPr>
            <w:tcW w:type="dxa" w:w="1984"/>
          </w:tcPr>
          <w:p>
            <w:pPr>
              <w:jc w:val="center"/>
            </w:pPr>
            <w:r/>
            <w:r>
              <w:rPr>
                <w:rFonts w:ascii="Times New Roman" w:hAnsi="Times New Roman"/>
                <w:color w:val="000000"/>
                <w:sz w:val="24"/>
              </w:rPr>
              <w:t>10.0.23.1</w:t>
            </w:r>
          </w:p>
        </w:tc>
        <w:tc>
          <w:tcPr>
            <w:tcW w:type="dxa" w:w="1984"/>
          </w:tcPr>
          <w:p>
            <w:pPr>
              <w:jc w:val="center"/>
            </w:pPr>
            <w:r/>
            <w:r>
              <w:rPr>
                <w:rFonts w:ascii="Times New Roman" w:hAnsi="Times New Roman"/>
                <w:color w:val="000000"/>
                <w:sz w:val="24"/>
              </w:rPr>
              <w:t>255.255.255.252</w:t>
            </w:r>
          </w:p>
        </w:tc>
      </w:tr>
      <w:tr>
        <w:tc>
          <w:tcPr>
            <w:tcW w:type="dxa" w:w="680"/>
          </w:tcPr>
          <w:p>
            <w:pPr>
              <w:jc w:val="center"/>
            </w:pPr>
            <w:r/>
            <w:r>
              <w:rPr>
                <w:rFonts w:ascii="Times New Roman" w:hAnsi="Times New Roman"/>
                <w:color w:val="000000"/>
                <w:sz w:val="24"/>
              </w:rPr>
              <w:t>8</w:t>
            </w:r>
          </w:p>
        </w:tc>
        <w:tc>
          <w:tcPr>
            <w:tcW w:type="dxa" w:w="1984"/>
          </w:tcPr>
          <w:p>
            <w:pPr>
              <w:jc w:val="center"/>
            </w:pPr>
            <w:r/>
            <w:r>
              <w:rPr>
                <w:rFonts w:ascii="Times New Roman" w:hAnsi="Times New Roman"/>
                <w:color w:val="000000"/>
                <w:sz w:val="24"/>
              </w:rPr>
              <w:t>R2</w:t>
            </w:r>
          </w:p>
        </w:tc>
        <w:tc>
          <w:tcPr>
            <w:tcW w:type="dxa" w:w="1984"/>
          </w:tcPr>
          <w:p>
            <w:pPr>
              <w:jc w:val="center"/>
            </w:pPr>
            <w:r/>
            <w:r>
              <w:rPr>
                <w:rFonts w:ascii="Times New Roman" w:hAnsi="Times New Roman"/>
                <w:color w:val="000000"/>
                <w:sz w:val="24"/>
              </w:rPr>
              <w:t>Fa0/2</w:t>
            </w:r>
          </w:p>
        </w:tc>
        <w:tc>
          <w:tcPr>
            <w:tcW w:type="dxa" w:w="1984"/>
          </w:tcPr>
          <w:p>
            <w:pPr>
              <w:jc w:val="center"/>
            </w:pPr>
            <w:r/>
            <w:r>
              <w:rPr>
                <w:rFonts w:ascii="Times New Roman" w:hAnsi="Times New Roman"/>
                <w:color w:val="000000"/>
                <w:sz w:val="24"/>
              </w:rPr>
              <w:t>192.168.2.1</w:t>
            </w:r>
          </w:p>
        </w:tc>
        <w:tc>
          <w:tcPr>
            <w:tcW w:type="dxa" w:w="1984"/>
          </w:tcPr>
          <w:p>
            <w:pPr>
              <w:jc w:val="center"/>
            </w:pPr>
            <w:r/>
            <w:r>
              <w:rPr>
                <w:rFonts w:ascii="Times New Roman" w:hAnsi="Times New Roman"/>
                <w:color w:val="000000"/>
                <w:sz w:val="24"/>
              </w:rPr>
              <w:t>255.255.255.0</w:t>
            </w:r>
          </w:p>
        </w:tc>
      </w:tr>
      <w:tr>
        <w:tc>
          <w:tcPr>
            <w:tcW w:type="dxa" w:w="680"/>
          </w:tcPr>
          <w:p>
            <w:pPr>
              <w:jc w:val="center"/>
            </w:pPr>
            <w:r/>
            <w:r>
              <w:rPr>
                <w:rFonts w:ascii="Times New Roman" w:hAnsi="Times New Roman"/>
                <w:color w:val="000000"/>
                <w:sz w:val="24"/>
              </w:rPr>
              <w:t>9</w:t>
            </w:r>
          </w:p>
        </w:tc>
        <w:tc>
          <w:tcPr>
            <w:tcW w:type="dxa" w:w="1984"/>
          </w:tcPr>
          <w:p>
            <w:pPr>
              <w:jc w:val="center"/>
            </w:pPr>
            <w:r/>
            <w:r>
              <w:rPr>
                <w:rFonts w:ascii="Times New Roman" w:hAnsi="Times New Roman"/>
                <w:color w:val="000000"/>
                <w:sz w:val="24"/>
              </w:rPr>
              <w:t>R3</w:t>
            </w:r>
          </w:p>
        </w:tc>
        <w:tc>
          <w:tcPr>
            <w:tcW w:type="dxa" w:w="1984"/>
          </w:tcPr>
          <w:p>
            <w:pPr>
              <w:jc w:val="center"/>
            </w:pPr>
            <w:r/>
            <w:r>
              <w:rPr>
                <w:rFonts w:ascii="Times New Roman" w:hAnsi="Times New Roman"/>
                <w:color w:val="000000"/>
                <w:sz w:val="24"/>
              </w:rPr>
              <w:t>Fa0/0</w:t>
            </w:r>
          </w:p>
        </w:tc>
        <w:tc>
          <w:tcPr>
            <w:tcW w:type="dxa" w:w="1984"/>
          </w:tcPr>
          <w:p>
            <w:pPr>
              <w:jc w:val="center"/>
            </w:pPr>
            <w:r/>
            <w:r>
              <w:rPr>
                <w:rFonts w:ascii="Times New Roman" w:hAnsi="Times New Roman"/>
                <w:color w:val="000000"/>
                <w:sz w:val="24"/>
              </w:rPr>
              <w:t>10.0.23.2</w:t>
            </w:r>
          </w:p>
        </w:tc>
        <w:tc>
          <w:tcPr>
            <w:tcW w:type="dxa" w:w="1984"/>
          </w:tcPr>
          <w:p>
            <w:pPr>
              <w:jc w:val="center"/>
            </w:pPr>
            <w:r/>
            <w:r>
              <w:rPr>
                <w:rFonts w:ascii="Times New Roman" w:hAnsi="Times New Roman"/>
                <w:color w:val="000000"/>
                <w:sz w:val="24"/>
              </w:rPr>
              <w:t>255.255.255.252</w:t>
            </w:r>
          </w:p>
        </w:tc>
      </w:tr>
      <w:tr>
        <w:tc>
          <w:tcPr>
            <w:tcW w:type="dxa" w:w="680"/>
          </w:tcPr>
          <w:p>
            <w:pPr>
              <w:jc w:val="center"/>
            </w:pPr>
            <w:r/>
            <w:r>
              <w:rPr>
                <w:rFonts w:ascii="Times New Roman" w:hAnsi="Times New Roman"/>
                <w:color w:val="000000"/>
                <w:sz w:val="24"/>
              </w:rPr>
              <w:t>10</w:t>
            </w:r>
          </w:p>
        </w:tc>
        <w:tc>
          <w:tcPr>
            <w:tcW w:type="dxa" w:w="1984"/>
          </w:tcPr>
          <w:p>
            <w:pPr>
              <w:jc w:val="center"/>
            </w:pPr>
            <w:r/>
            <w:r>
              <w:rPr>
                <w:rFonts w:ascii="Times New Roman" w:hAnsi="Times New Roman"/>
                <w:color w:val="000000"/>
                <w:sz w:val="24"/>
              </w:rPr>
              <w:t>R3</w:t>
            </w:r>
          </w:p>
        </w:tc>
        <w:tc>
          <w:tcPr>
            <w:tcW w:type="dxa" w:w="1984"/>
          </w:tcPr>
          <w:p>
            <w:pPr>
              <w:jc w:val="center"/>
            </w:pPr>
            <w:r/>
            <w:r>
              <w:rPr>
                <w:rFonts w:ascii="Times New Roman" w:hAnsi="Times New Roman"/>
                <w:color w:val="000000"/>
                <w:sz w:val="24"/>
              </w:rPr>
              <w:t>Fa0/1</w:t>
            </w:r>
          </w:p>
        </w:tc>
        <w:tc>
          <w:tcPr>
            <w:tcW w:type="dxa" w:w="1984"/>
          </w:tcPr>
          <w:p>
            <w:pPr>
              <w:jc w:val="center"/>
            </w:pPr>
            <w:r/>
            <w:r>
              <w:rPr>
                <w:rFonts w:ascii="Times New Roman" w:hAnsi="Times New Roman"/>
                <w:color w:val="000000"/>
                <w:sz w:val="24"/>
              </w:rPr>
              <w:t>192.168.3.1</w:t>
            </w:r>
          </w:p>
        </w:tc>
        <w:tc>
          <w:tcPr>
            <w:tcW w:type="dxa" w:w="1984"/>
          </w:tcPr>
          <w:p>
            <w:pPr>
              <w:jc w:val="center"/>
            </w:pPr>
            <w:r/>
            <w:r>
              <w:rPr>
                <w:rFonts w:ascii="Times New Roman" w:hAnsi="Times New Roman"/>
                <w:color w:val="000000"/>
                <w:sz w:val="24"/>
              </w:rPr>
              <w:t>255.255.255.0</w:t>
            </w:r>
          </w:p>
        </w:tc>
      </w:tr>
    </w:tbl>
    <w:p/>
    <w:p>
      <w:pPr>
        <w:spacing w:before="240" w:after="120"/>
        <w:jc w:val="left"/>
      </w:pPr>
      <w:r>
        <w:rPr>
          <w:rFonts w:ascii="Times New Roman" w:hAnsi="Times New Roman"/>
          <w:b/>
          <w:color w:val="000000"/>
          <w:sz w:val="28"/>
        </w:rPr>
        <w:t>V. LANGKAH KERJA</w:t>
      </w:r>
    </w:p>
    <w:p>
      <w:pPr>
        <w:spacing w:before="160" w:after="120"/>
        <w:jc w:val="both"/>
      </w:pPr>
      <w:r>
        <w:rPr>
          <w:rFonts w:ascii="Times New Roman" w:hAnsi="Times New Roman"/>
          <w:b/>
          <w:i w:val="0"/>
          <w:color w:val="000000"/>
          <w:sz w:val="24"/>
        </w:rPr>
        <w:t>1. Persiapan Topologi</w:t>
      </w:r>
    </w:p>
    <w:p>
      <w:pPr>
        <w:spacing w:before="0" w:after="60"/>
        <w:ind w:left="567"/>
        <w:jc w:val="both"/>
      </w:pPr>
      <w:r>
        <w:rPr>
          <w:rFonts w:ascii="Times New Roman" w:hAnsi="Times New Roman"/>
          <w:color w:val="000000"/>
          <w:sz w:val="24"/>
        </w:rPr>
        <w:t xml:space="preserve">  a) Gunakan topologi yang sama dengan Modul 3.</w:t>
      </w:r>
    </w:p>
    <w:p>
      <w:pPr>
        <w:spacing w:before="0" w:after="60"/>
        <w:ind w:left="567"/>
        <w:jc w:val="both"/>
      </w:pPr>
      <w:r>
        <w:rPr>
          <w:rFonts w:ascii="Times New Roman" w:hAnsi="Times New Roman"/>
          <w:color w:val="000000"/>
          <w:sz w:val="24"/>
        </w:rPr>
        <w:t xml:space="preserve">  b) Konfigurasi IP address pada semua interface (lihat tabel addressing).</w:t>
      </w:r>
    </w:p>
    <w:p>
      <w:pPr>
        <w:spacing w:before="0" w:after="60"/>
        <w:ind w:left="567"/>
        <w:jc w:val="both"/>
      </w:pPr>
      <w:r>
        <w:rPr>
          <w:rFonts w:ascii="Times New Roman" w:hAnsi="Times New Roman"/>
          <w:color w:val="000000"/>
          <w:sz w:val="24"/>
        </w:rPr>
        <w:t xml:space="preserve">  c) Pastikan semua interface berstatus 'up/up' dengan perintah show ip interface brief.</w:t>
      </w:r>
    </w:p>
    <w:p>
      <w:pPr>
        <w:spacing w:before="160" w:after="120"/>
        <w:jc w:val="both"/>
      </w:pPr>
      <w:r>
        <w:rPr>
          <w:rFonts w:ascii="Times New Roman" w:hAnsi="Times New Roman"/>
          <w:b/>
          <w:i w:val="0"/>
          <w:color w:val="000000"/>
          <w:sz w:val="24"/>
        </w:rPr>
        <w:t>2. Konfigurasi RIPv2 pada R1</w:t>
      </w:r>
    </w:p>
    <w:p>
      <w:pPr>
        <w:spacing w:before="0" w:after="40"/>
        <w:ind w:left="850"/>
        <w:jc w:val="left"/>
      </w:pPr>
      <w:r>
        <w:rPr>
          <w:rFonts w:ascii="Courier New" w:hAnsi="Courier New"/>
          <w:color w:val="000000"/>
          <w:sz w:val="20"/>
        </w:rPr>
        <w:t>R1&gt; enable</w:t>
      </w:r>
    </w:p>
    <w:p>
      <w:pPr>
        <w:spacing w:before="0" w:after="40"/>
        <w:ind w:left="850"/>
        <w:jc w:val="left"/>
      </w:pPr>
      <w:r>
        <w:rPr>
          <w:rFonts w:ascii="Courier New" w:hAnsi="Courier New"/>
          <w:color w:val="000000"/>
          <w:sz w:val="20"/>
        </w:rPr>
        <w:t>R1# configure terminal</w:t>
      </w:r>
    </w:p>
    <w:p>
      <w:pPr>
        <w:spacing w:before="0" w:after="40"/>
        <w:ind w:left="850"/>
        <w:jc w:val="left"/>
      </w:pPr>
      <w:r>
        <w:rPr>
          <w:rFonts w:ascii="Courier New" w:hAnsi="Courier New"/>
          <w:color w:val="000000"/>
          <w:sz w:val="20"/>
        </w:rPr>
        <w:t>R1(config)# router rip</w:t>
      </w:r>
    </w:p>
    <w:p>
      <w:pPr>
        <w:spacing w:before="0" w:after="40"/>
        <w:ind w:left="850"/>
        <w:jc w:val="left"/>
      </w:pPr>
      <w:r>
        <w:rPr>
          <w:rFonts w:ascii="Courier New" w:hAnsi="Courier New"/>
          <w:color w:val="000000"/>
          <w:sz w:val="20"/>
        </w:rPr>
        <w:t>R1(config-router)# version 2</w:t>
      </w:r>
    </w:p>
    <w:p>
      <w:pPr>
        <w:spacing w:before="0" w:after="40"/>
        <w:ind w:left="850"/>
        <w:jc w:val="left"/>
      </w:pPr>
      <w:r>
        <w:rPr>
          <w:rFonts w:ascii="Courier New" w:hAnsi="Courier New"/>
          <w:color w:val="000000"/>
          <w:sz w:val="20"/>
        </w:rPr>
        <w:t>R1(config-router)# no auto-summary</w:t>
      </w:r>
    </w:p>
    <w:p>
      <w:pPr>
        <w:spacing w:before="0" w:after="40"/>
        <w:ind w:left="850"/>
        <w:jc w:val="left"/>
      </w:pPr>
      <w:r>
        <w:rPr>
          <w:rFonts w:ascii="Courier New" w:hAnsi="Courier New"/>
          <w:color w:val="000000"/>
          <w:sz w:val="20"/>
        </w:rPr>
        <w:t>R1(config-router)# network 192.168.1.0</w:t>
      </w:r>
    </w:p>
    <w:p>
      <w:pPr>
        <w:spacing w:before="0" w:after="40"/>
        <w:ind w:left="850"/>
        <w:jc w:val="left"/>
      </w:pPr>
      <w:r>
        <w:rPr>
          <w:rFonts w:ascii="Courier New" w:hAnsi="Courier New"/>
          <w:color w:val="000000"/>
          <w:sz w:val="20"/>
        </w:rPr>
        <w:t>R1(config-router)# network 10.0.12.0</w:t>
      </w:r>
    </w:p>
    <w:p>
      <w:pPr>
        <w:spacing w:before="0" w:after="40"/>
        <w:ind w:left="850"/>
        <w:jc w:val="left"/>
      </w:pPr>
      <w:r>
        <w:rPr>
          <w:rFonts w:ascii="Courier New" w:hAnsi="Courier New"/>
          <w:color w:val="000000"/>
          <w:sz w:val="20"/>
        </w:rPr>
        <w:t>R1(config-router)# end</w:t>
      </w:r>
    </w:p>
    <w:p>
      <w:pPr>
        <w:spacing w:before="0" w:after="40"/>
        <w:ind w:left="850"/>
        <w:jc w:val="left"/>
      </w:pPr>
      <w:r>
        <w:rPr>
          <w:rFonts w:ascii="Courier New" w:hAnsi="Courier New"/>
          <w:color w:val="000000"/>
          <w:sz w:val="20"/>
        </w:rPr>
        <w:t>R1# write memory</w:t>
      </w:r>
    </w:p>
    <w:p>
      <w:pPr>
        <w:spacing w:before="160" w:after="120"/>
        <w:jc w:val="both"/>
      </w:pPr>
      <w:r>
        <w:rPr>
          <w:rFonts w:ascii="Times New Roman" w:hAnsi="Times New Roman"/>
          <w:b/>
          <w:i w:val="0"/>
          <w:color w:val="000000"/>
          <w:sz w:val="24"/>
        </w:rPr>
        <w:t>3. Konfigurasi RIPv2 pada R2</w:t>
      </w:r>
    </w:p>
    <w:p>
      <w:pPr>
        <w:spacing w:before="0" w:after="40"/>
        <w:ind w:left="850"/>
        <w:jc w:val="left"/>
      </w:pPr>
      <w:r>
        <w:rPr>
          <w:rFonts w:ascii="Courier New" w:hAnsi="Courier New"/>
          <w:color w:val="000000"/>
          <w:sz w:val="20"/>
        </w:rPr>
        <w:t>R2(config)# router rip</w:t>
      </w:r>
    </w:p>
    <w:p>
      <w:pPr>
        <w:spacing w:before="0" w:after="40"/>
        <w:ind w:left="850"/>
        <w:jc w:val="left"/>
      </w:pPr>
      <w:r>
        <w:rPr>
          <w:rFonts w:ascii="Courier New" w:hAnsi="Courier New"/>
          <w:color w:val="000000"/>
          <w:sz w:val="20"/>
        </w:rPr>
        <w:t>R2(config-router)# version 2</w:t>
      </w:r>
    </w:p>
    <w:p>
      <w:pPr>
        <w:spacing w:before="0" w:after="40"/>
        <w:ind w:left="850"/>
        <w:jc w:val="left"/>
      </w:pPr>
      <w:r>
        <w:rPr>
          <w:rFonts w:ascii="Courier New" w:hAnsi="Courier New"/>
          <w:color w:val="000000"/>
          <w:sz w:val="20"/>
        </w:rPr>
        <w:t>R2(config-router)# no auto-summary</w:t>
      </w:r>
    </w:p>
    <w:p>
      <w:pPr>
        <w:spacing w:before="0" w:after="40"/>
        <w:ind w:left="850"/>
        <w:jc w:val="left"/>
      </w:pPr>
      <w:r>
        <w:rPr>
          <w:rFonts w:ascii="Courier New" w:hAnsi="Courier New"/>
          <w:color w:val="000000"/>
          <w:sz w:val="20"/>
        </w:rPr>
        <w:t>R2(config-router)# network 10.0.12.0</w:t>
      </w:r>
    </w:p>
    <w:p>
      <w:pPr>
        <w:spacing w:before="0" w:after="40"/>
        <w:ind w:left="850"/>
        <w:jc w:val="left"/>
      </w:pPr>
      <w:r>
        <w:rPr>
          <w:rFonts w:ascii="Courier New" w:hAnsi="Courier New"/>
          <w:color w:val="000000"/>
          <w:sz w:val="20"/>
        </w:rPr>
        <w:t>R2(config-router)# network 10.0.23.0</w:t>
      </w:r>
    </w:p>
    <w:p>
      <w:pPr>
        <w:spacing w:before="0" w:after="40"/>
        <w:ind w:left="850"/>
        <w:jc w:val="left"/>
      </w:pPr>
      <w:r>
        <w:rPr>
          <w:rFonts w:ascii="Courier New" w:hAnsi="Courier New"/>
          <w:color w:val="000000"/>
          <w:sz w:val="20"/>
        </w:rPr>
        <w:t>R2(config-router)# network 192.168.2.0</w:t>
      </w:r>
    </w:p>
    <w:p>
      <w:pPr>
        <w:spacing w:before="0" w:after="40"/>
        <w:ind w:left="850"/>
        <w:jc w:val="left"/>
      </w:pPr>
      <w:r>
        <w:rPr>
          <w:rFonts w:ascii="Courier New" w:hAnsi="Courier New"/>
          <w:color w:val="000000"/>
          <w:sz w:val="20"/>
        </w:rPr>
        <w:t>R2(config-router)# end</w:t>
      </w:r>
    </w:p>
    <w:p>
      <w:pPr>
        <w:spacing w:before="0" w:after="40"/>
        <w:ind w:left="850"/>
        <w:jc w:val="left"/>
      </w:pPr>
      <w:r>
        <w:rPr>
          <w:rFonts w:ascii="Courier New" w:hAnsi="Courier New"/>
          <w:color w:val="000000"/>
          <w:sz w:val="20"/>
        </w:rPr>
        <w:t>R2# write memory</w:t>
      </w:r>
    </w:p>
    <w:p>
      <w:pPr>
        <w:spacing w:before="160" w:after="120"/>
        <w:jc w:val="both"/>
      </w:pPr>
      <w:r>
        <w:rPr>
          <w:rFonts w:ascii="Times New Roman" w:hAnsi="Times New Roman"/>
          <w:b/>
          <w:i w:val="0"/>
          <w:color w:val="000000"/>
          <w:sz w:val="24"/>
        </w:rPr>
        <w:t>4. Konfigurasi RIPv2 pada R3</w:t>
      </w:r>
    </w:p>
    <w:p>
      <w:pPr>
        <w:spacing w:before="0" w:after="40"/>
        <w:ind w:left="850"/>
        <w:jc w:val="left"/>
      </w:pPr>
      <w:r>
        <w:rPr>
          <w:rFonts w:ascii="Courier New" w:hAnsi="Courier New"/>
          <w:color w:val="000000"/>
          <w:sz w:val="20"/>
        </w:rPr>
        <w:t>R3(config)# router rip</w:t>
      </w:r>
    </w:p>
    <w:p>
      <w:pPr>
        <w:spacing w:before="0" w:after="40"/>
        <w:ind w:left="850"/>
        <w:jc w:val="left"/>
      </w:pPr>
      <w:r>
        <w:rPr>
          <w:rFonts w:ascii="Courier New" w:hAnsi="Courier New"/>
          <w:color w:val="000000"/>
          <w:sz w:val="20"/>
        </w:rPr>
        <w:t>R3(config-router)# version 2</w:t>
      </w:r>
    </w:p>
    <w:p>
      <w:pPr>
        <w:spacing w:before="0" w:after="40"/>
        <w:ind w:left="850"/>
        <w:jc w:val="left"/>
      </w:pPr>
      <w:r>
        <w:rPr>
          <w:rFonts w:ascii="Courier New" w:hAnsi="Courier New"/>
          <w:color w:val="000000"/>
          <w:sz w:val="20"/>
        </w:rPr>
        <w:t>R3(config-router)# no auto-summary</w:t>
      </w:r>
    </w:p>
    <w:p>
      <w:pPr>
        <w:spacing w:before="0" w:after="40"/>
        <w:ind w:left="850"/>
        <w:jc w:val="left"/>
      </w:pPr>
      <w:r>
        <w:rPr>
          <w:rFonts w:ascii="Courier New" w:hAnsi="Courier New"/>
          <w:color w:val="000000"/>
          <w:sz w:val="20"/>
        </w:rPr>
        <w:t>R3(config-router)# network 10.0.23.0</w:t>
      </w:r>
    </w:p>
    <w:p>
      <w:pPr>
        <w:spacing w:before="0" w:after="40"/>
        <w:ind w:left="850"/>
        <w:jc w:val="left"/>
      </w:pPr>
      <w:r>
        <w:rPr>
          <w:rFonts w:ascii="Courier New" w:hAnsi="Courier New"/>
          <w:color w:val="000000"/>
          <w:sz w:val="20"/>
        </w:rPr>
        <w:t>R3(config-router)# network 192.168.3.0</w:t>
      </w:r>
    </w:p>
    <w:p>
      <w:pPr>
        <w:spacing w:before="0" w:after="40"/>
        <w:ind w:left="850"/>
        <w:jc w:val="left"/>
      </w:pPr>
      <w:r>
        <w:rPr>
          <w:rFonts w:ascii="Courier New" w:hAnsi="Courier New"/>
          <w:color w:val="000000"/>
          <w:sz w:val="20"/>
        </w:rPr>
        <w:t>R3(config-router)# end</w:t>
      </w:r>
    </w:p>
    <w:p>
      <w:pPr>
        <w:spacing w:before="0" w:after="40"/>
        <w:ind w:left="850"/>
        <w:jc w:val="left"/>
      </w:pPr>
      <w:r>
        <w:rPr>
          <w:rFonts w:ascii="Courier New" w:hAnsi="Courier New"/>
          <w:color w:val="000000"/>
          <w:sz w:val="20"/>
        </w:rPr>
        <w:t>R3# write memory</w:t>
      </w:r>
    </w:p>
    <w:p>
      <w:pPr>
        <w:spacing w:before="160" w:after="120"/>
        <w:jc w:val="both"/>
      </w:pPr>
      <w:r>
        <w:rPr>
          <w:rFonts w:ascii="Times New Roman" w:hAnsi="Times New Roman"/>
          <w:b/>
          <w:i w:val="0"/>
          <w:color w:val="000000"/>
          <w:sz w:val="24"/>
        </w:rPr>
        <w:t>5. Verifikasi RIP</w:t>
      </w:r>
    </w:p>
    <w:p>
      <w:pPr>
        <w:spacing w:before="0" w:after="60"/>
        <w:ind w:left="567"/>
        <w:jc w:val="both"/>
      </w:pPr>
      <w:r>
        <w:rPr>
          <w:rFonts w:ascii="Times New Roman" w:hAnsi="Times New Roman"/>
          <w:color w:val="000000"/>
          <w:sz w:val="24"/>
        </w:rPr>
        <w:t xml:space="preserve">  a) Tunggu ±30 detik agar routing converge.</w:t>
      </w:r>
    </w:p>
    <w:p>
      <w:pPr>
        <w:spacing w:before="0" w:after="60"/>
        <w:ind w:left="567"/>
        <w:jc w:val="both"/>
      </w:pPr>
      <w:r>
        <w:rPr>
          <w:rFonts w:ascii="Times New Roman" w:hAnsi="Times New Roman"/>
          <w:color w:val="000000"/>
          <w:sz w:val="24"/>
        </w:rPr>
        <w:t xml:space="preserve">  b) Jalankan: show ip rip database pada setiap router.</w:t>
      </w:r>
    </w:p>
    <w:p>
      <w:pPr>
        <w:spacing w:before="0" w:after="60"/>
        <w:ind w:left="567"/>
        <w:jc w:val="both"/>
      </w:pPr>
      <w:r>
        <w:rPr>
          <w:rFonts w:ascii="Times New Roman" w:hAnsi="Times New Roman"/>
          <w:color w:val="000000"/>
          <w:sz w:val="24"/>
        </w:rPr>
        <w:t xml:space="preserve">  c) Jalankan: show ip route pada setiap router.</w:t>
      </w:r>
    </w:p>
    <w:p>
      <w:pPr>
        <w:spacing w:before="0" w:after="60"/>
        <w:ind w:left="567"/>
        <w:jc w:val="both"/>
      </w:pPr>
      <w:r>
        <w:rPr>
          <w:rFonts w:ascii="Times New Roman" w:hAnsi="Times New Roman"/>
          <w:color w:val="000000"/>
          <w:sz w:val="24"/>
        </w:rPr>
        <w:t xml:space="preserve">  d) Perhatikan entri bertanda 'R' (RIP routes) pada routing table.</w:t>
      </w:r>
    </w:p>
    <w:p>
      <w:pPr>
        <w:spacing w:before="0" w:after="60"/>
        <w:ind w:left="567"/>
        <w:jc w:val="both"/>
      </w:pPr>
      <w:r>
        <w:rPr>
          <w:rFonts w:ascii="Times New Roman" w:hAnsi="Times New Roman"/>
          <w:color w:val="000000"/>
          <w:sz w:val="24"/>
        </w:rPr>
        <w:t xml:space="preserve">  e) Lakukan ping dari PC-A ke PC-B dan PC-C.</w:t>
      </w:r>
    </w:p>
    <w:p>
      <w:pPr>
        <w:spacing w:before="240" w:after="120"/>
        <w:jc w:val="left"/>
      </w:pPr>
      <w:r>
        <w:rPr>
          <w:rFonts w:ascii="Times New Roman" w:hAnsi="Times New Roman"/>
          <w:b/>
          <w:color w:val="000000"/>
          <w:sz w:val="28"/>
        </w:rPr>
        <w:t>VI. PERTANYAAN ANALISIS</w:t>
      </w:r>
    </w:p>
    <w:p>
      <w:pPr>
        <w:spacing w:before="0" w:after="80"/>
        <w:ind w:left="567"/>
        <w:jc w:val="both"/>
      </w:pPr>
      <w:r>
        <w:rPr>
          <w:rFonts w:ascii="Times New Roman" w:hAnsi="Times New Roman"/>
          <w:color w:val="000000"/>
          <w:sz w:val="24"/>
        </w:rPr>
        <w:t>1. Apa yang dimaksud dengan 'konvergensi' pada protokol routing dinamis?</w:t>
      </w:r>
    </w:p>
    <w:p>
      <w:pPr>
        <w:spacing w:before="0" w:after="80"/>
        <w:ind w:left="567"/>
        <w:jc w:val="both"/>
      </w:pPr>
      <w:r>
        <w:rPr>
          <w:rFonts w:ascii="Times New Roman" w:hAnsi="Times New Roman"/>
          <w:color w:val="000000"/>
          <w:sz w:val="24"/>
        </w:rPr>
        <w:t>2. Mengapa perintah 'no auto-summary' penting pada konfigurasi RIPv2?</w:t>
      </w:r>
    </w:p>
    <w:p>
      <w:pPr>
        <w:spacing w:before="0" w:after="80"/>
        <w:ind w:left="567"/>
        <w:jc w:val="both"/>
      </w:pPr>
      <w:r>
        <w:rPr>
          <w:rFonts w:ascii="Times New Roman" w:hAnsi="Times New Roman"/>
          <w:color w:val="000000"/>
          <w:sz w:val="24"/>
        </w:rPr>
        <w:t>3. Jelaskan perbedaan RIPv1 dan RIPv2! Mengapa RIPv2 lebih direkomendasikan?</w:t>
      </w:r>
    </w:p>
    <w:p>
      <w:pPr>
        <w:spacing w:before="0" w:after="80"/>
        <w:ind w:left="567"/>
        <w:jc w:val="both"/>
      </w:pPr>
      <w:r>
        <w:rPr>
          <w:rFonts w:ascii="Times New Roman" w:hAnsi="Times New Roman"/>
          <w:color w:val="000000"/>
          <w:sz w:val="24"/>
        </w:rPr>
        <w:t>4. Apa maksud nilai metric pada routing table RIP? Apa yang terjadi jika metric melebihi 15?</w:t>
      </w:r>
    </w:p>
    <w:p>
      <w:pPr>
        <w:spacing w:before="0" w:after="80"/>
        <w:ind w:left="567"/>
        <w:jc w:val="both"/>
      </w:pPr>
      <w:r>
        <w:rPr>
          <w:rFonts w:ascii="Times New Roman" w:hAnsi="Times New Roman"/>
          <w:color w:val="000000"/>
          <w:sz w:val="24"/>
        </w:rPr>
        <w:t>5. Apa kelemahan utama RIP dibandingkan dengan protokol OSPF?</w:t>
      </w:r>
    </w:p>
    <w:p/>
    <w:p>
      <w:pPr>
        <w:spacing w:before="0" w:after="120"/>
        <w:jc w:val="center"/>
      </w:pPr>
      <w:r>
        <w:rPr>
          <w:rFonts w:ascii="Times New Roman" w:hAnsi="Times New Roman"/>
          <w:b w:val="0"/>
          <w:i w:val="0"/>
          <w:color w:val="000000"/>
          <w:sz w:val="20"/>
        </w:rPr>
        <w:t>────────────────────────────────────────────────────────────</w:t>
      </w:r>
    </w:p>
    <w:p>
      <w:pPr>
        <w:spacing w:before="0" w:after="120"/>
        <w:jc w:val="center"/>
      </w:pPr>
      <w:r>
        <w:rPr>
          <w:rFonts w:ascii="Times New Roman" w:hAnsi="Times New Roman"/>
          <w:b w:val="0"/>
          <w:i/>
          <w:color w:val="000000"/>
          <w:sz w:val="22"/>
        </w:rPr>
        <w:t>Selamat Mengerjakan! Simpan file Packet Tracer dengan nama: Modul4_NIM_Nama.pkt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