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0238" w:rsidRDefault="00ED0238" w:rsidP="00ED0238">
      <w:pPr>
        <w:jc w:val="center"/>
        <w:rPr>
          <w:sz w:val="24"/>
        </w:rPr>
      </w:pPr>
      <w:proofErr w:type="gramStart"/>
      <w:r w:rsidRPr="00ED0238">
        <w:rPr>
          <w:sz w:val="24"/>
        </w:rPr>
        <w:t>«Использование формирования радиолокационных изображений для повышения точности измерений диаграмм обратного рассеяния объектов с полостями» В этой статье рассматривается уменьшение помех за счёт формирования радиолокационных изображений с помощью метода ISAR (</w:t>
      </w:r>
      <w:proofErr w:type="spellStart"/>
      <w:r w:rsidRPr="00ED0238">
        <w:rPr>
          <w:sz w:val="24"/>
        </w:rPr>
        <w:t>Inverse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Synthetic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Aperture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Radar</w:t>
      </w:r>
      <w:proofErr w:type="spellEnd"/>
      <w:r w:rsidRPr="00ED0238">
        <w:rPr>
          <w:sz w:val="24"/>
        </w:rPr>
        <w:t>) на основе и</w:t>
      </w:r>
      <w:bookmarkStart w:id="0" w:name="_GoBack"/>
      <w:bookmarkEnd w:id="0"/>
      <w:r w:rsidRPr="00ED0238">
        <w:rPr>
          <w:sz w:val="24"/>
        </w:rPr>
        <w:t>сходных диаграмм обратного рассеяния с последующей обратной операцией — получением диаграмм обратного рассеяния на основе радиолокационных изображений.</w:t>
      </w:r>
      <w:proofErr w:type="gramEnd"/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 xml:space="preserve">Цель работы — разработать алгоритм уменьшения помех за счёт формирования радиолокационных изображений радиолокационных объектов с полостями с помощью метода ISAR на основе исходных диаграмм обратного рассеяния с последующей обратной операцией. Как и любой другой тип изображений, радиолокационное изображение характеризуется разрешением, то есть способностью разделять два близко расположенных центра рассеяния по дальности или по направлению дальности. </w:t>
      </w:r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 xml:space="preserve">Для получения радиолокационного изображения измеряемый объект поворачивается с фиксированным угловым шагом (в нашем случае — 0,036 градуса) на пилоне с </w:t>
      </w:r>
      <w:proofErr w:type="spellStart"/>
      <w:r w:rsidRPr="00ED0238">
        <w:rPr>
          <w:sz w:val="24"/>
        </w:rPr>
        <w:t>малоотражающей</w:t>
      </w:r>
      <w:proofErr w:type="spellEnd"/>
      <w:r w:rsidRPr="00ED0238">
        <w:rPr>
          <w:sz w:val="24"/>
        </w:rPr>
        <w:t xml:space="preserve"> поверхностью при фиксированном положении измерительной антенны, расположенной на некотором расстоянии от пилона. </w:t>
      </w:r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 xml:space="preserve">Отраженный сигнал измеряется при каждом угловом положении объекта. Полоса пропускания, шаг по частоте и угловой шаг вращения выбираются из условий корректности последующего формирования радиолокационных изображений. После измерений над накопленным массивом данных (амплитуда и фаза сигнала в зависимости от угла вращения и частоты) выполняется обратное двумерное преобразование Фурье; на выходе получается радиолокационное изображение (диаграмма обратного рассеяния в зависимости от дальности [м] (по дальности) и пеленга [м] (по пеленгу)). </w:t>
      </w:r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 xml:space="preserve">После получения радиолокационного изображения оно анализируется на предмет наличия источников помех. Затем выполняется реконструкция радиолокационных изображений в узкой области линейных координат по осям X и Y без учёта источников помех, после чего по радиолокационному изображению восстанавливается диаграмма обратного рассеяния с помощью прямого двумерного (2D) преобразования Фурье. </w:t>
      </w:r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 xml:space="preserve">При измерении диаграммы обратного рассеяния в безэховых камерах с плохими безэховыми условиями используется формирование радиолокационных изображений объектов с последующим устранением сигналов помех. </w:t>
      </w:r>
    </w:p>
    <w:p w:rsidR="00ED0238" w:rsidRDefault="00ED0238" w:rsidP="00ED0238">
      <w:pPr>
        <w:spacing w:after="120"/>
        <w:ind w:firstLine="709"/>
        <w:jc w:val="both"/>
        <w:rPr>
          <w:sz w:val="24"/>
        </w:rPr>
      </w:pPr>
      <w:proofErr w:type="gramStart"/>
      <w:r w:rsidRPr="00ED0238">
        <w:rPr>
          <w:sz w:val="24"/>
        </w:rPr>
        <w:t>Таким образом, формирование радиолокационных изображений с последующим устранением сигналов помех с помощью метода ISAR (</w:t>
      </w:r>
      <w:proofErr w:type="spellStart"/>
      <w:r w:rsidRPr="00ED0238">
        <w:rPr>
          <w:sz w:val="24"/>
        </w:rPr>
        <w:t>Inverse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Synthetic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Aperture</w:t>
      </w:r>
      <w:proofErr w:type="spellEnd"/>
      <w:r w:rsidRPr="00ED0238">
        <w:rPr>
          <w:sz w:val="24"/>
        </w:rPr>
        <w:t xml:space="preserve"> </w:t>
      </w:r>
      <w:proofErr w:type="spellStart"/>
      <w:r w:rsidRPr="00ED0238">
        <w:rPr>
          <w:sz w:val="24"/>
        </w:rPr>
        <w:t>Radar</w:t>
      </w:r>
      <w:proofErr w:type="spellEnd"/>
      <w:r w:rsidRPr="00ED0238">
        <w:rPr>
          <w:sz w:val="24"/>
        </w:rPr>
        <w:t xml:space="preserve">) и последующим получением диаграмм обратного рассеяния на основе радиолокационных изображений является эффективным алгоритмом для определения достоверных значений радиолокационной заметности и диаграмм обратного рассеяния радиолокационных объектов с низким уровнем радиолокационной заметности, в том числе объектов с полостями. </w:t>
      </w:r>
      <w:proofErr w:type="gramEnd"/>
    </w:p>
    <w:p w:rsidR="00323037" w:rsidRPr="00ED0238" w:rsidRDefault="00ED0238" w:rsidP="00ED0238">
      <w:pPr>
        <w:spacing w:after="120"/>
        <w:ind w:firstLine="709"/>
        <w:jc w:val="both"/>
        <w:rPr>
          <w:sz w:val="24"/>
        </w:rPr>
      </w:pPr>
      <w:r w:rsidRPr="00ED0238">
        <w:rPr>
          <w:sz w:val="24"/>
        </w:rPr>
        <w:t>Дальнейшая оптимизация метода связана с сокращением времени машинного счёта за счёт перехода на алгоритм быстрого преобразования Фурье (БПФ), использования «оконных» функций и выбора оптимальной конфигурации измерительного стенда.</w:t>
      </w:r>
    </w:p>
    <w:sectPr w:rsidR="00323037" w:rsidRPr="00ED0238" w:rsidSect="00ED0238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0238"/>
    <w:rsid w:val="00323037"/>
    <w:rsid w:val="006C5F3E"/>
    <w:rsid w:val="00ED0238"/>
    <w:rsid w:val="00F60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Елизаров Сергей Валерьевич</dc:creator>
  <cp:lastModifiedBy>Елизаров Сергей Валерьевич</cp:lastModifiedBy>
  <cp:revision>2</cp:revision>
  <dcterms:created xsi:type="dcterms:W3CDTF">2025-11-11T10:03:00Z</dcterms:created>
  <dcterms:modified xsi:type="dcterms:W3CDTF">2025-11-11T10:03:00Z</dcterms:modified>
</cp:coreProperties>
</file>