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F789" w14:textId="77777777"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 (1)</w:t>
      </w:r>
    </w:p>
    <w:p w14:paraId="718322C0" w14:textId="77777777"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Пришло время немного порефакторить.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 (англ. refactoring)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рефакторинга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четкости.» Такими маленькими преобразованиями мы и будем заниматься. После каждого изменения следи за сохранностью работоспособности кода. Многие методы рефакторинга не однократно применены и проверены сообществом программистов. Получили свои названия. Каждое задание будет сопровождено названием рефакторинга. Ты всегда можешь прочитать более подробно о нем в книге Мартина Фаулера «Рефакторинг: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14:paraId="4ED913BD" w14:textId="77777777"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14:paraId="78D71A64" w14:textId="77777777"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children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children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getChildren должен возвращать не модифицируемое представление списка children.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children.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addChild(Human) и removeChild(Human). Реализуй их логику.</w:t>
      </w:r>
    </w:p>
    <w:p w14:paraId="6F1C5B45" w14:textId="77777777"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(2)</w:t>
      </w:r>
    </w:p>
    <w:p w14:paraId="2DE66A77" w14:textId="77777777"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isSoldier.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B8F2F91" w14:textId="77777777"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 (3)</w:t>
      </w:r>
    </w:p>
    <w:p w14:paraId="3F20D3CC" w14:textId="77777777"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course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course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live().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96A1857" w14:textId="77777777"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Необходимо спустить поле course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Необходимо спустить геттер для поля course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Интерфейс Alive должен существовать в пакете human.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Интерфейс Alive должен содержать объявление метода жить live().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Human должен поддерживать интерфейс Alive.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Professor нужно удалить.</w:t>
      </w:r>
    </w:p>
    <w:p w14:paraId="2634BCA4" w14:textId="77777777"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(4)</w:t>
      </w:r>
    </w:p>
    <w:p w14:paraId="50359CCB" w14:textId="77777777"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(name) и возраст (age).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university.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university.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university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33CD00F2" w14:textId="77777777"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(5)</w:t>
      </w:r>
    </w:p>
    <w:p w14:paraId="5AAA1EA7" w14:textId="77777777"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getPosition(),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printData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getPosition().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setSlr, чтобы было понятно сеттером чего является этот метод.</w:t>
      </w:r>
    </w:p>
    <w:p w14:paraId="4B66C53C" w14:textId="77777777"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Human должен существовать метод String getPosition(),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Student переопредели метод String getPosition(),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Teacher переопредели метод String getPosition(),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заменить метод printData() в классе Student на метод printData() в классе Human. Используй getPosition().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заменить метод printData() в классе Teacher на метод printData() в классе Human. Используй getPosition().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Worker должен наследоваться от класса Human,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Worker необходимо переименовать метод setSlr(double) на setSalary(double).</w:t>
      </w:r>
    </w:p>
    <w:p w14:paraId="40A95D19" w14:textId="77777777"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(6)</w:t>
      </w:r>
    </w:p>
    <w:p w14:paraId="3C655ACE" w14:textId="77777777"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setValue()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setCourse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setAverageGrade.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getStudentWithAverageGrade(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getStudentWithAverageGrade().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getStudentWithMaxAverageGrade().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getStudentWithMinAverageGradeAndExpel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Student getStudentWithMinAverageGrade()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void expel(Student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75958B2" w14:textId="77777777"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(7)</w:t>
      </w:r>
    </w:p>
    <w:p w14:paraId="59AC5F8E" w14:textId="77777777"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incAverageGrade(double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addInfoAboutStudent(),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printInfoAboutStudent(),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setBeginningOfSessionи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14:paraId="44DAC1F2" w14:textId="77777777" w:rsidR="00D02C26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заменить методы incAverageGradeBy01() и incAverageGradeBy02() класса Student одним методом incAverageGrade(double delta).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изменить метод addInfoAboutStudent(String, int, double) класса StudentsDataBase, чтобы он в качестве параметра принимал объект типа Student.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изменить метод printInfoAboutStudent(String, Student) класса StudentsDataBase,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изменить метод setBeginningOfSession(int, int, int) класса Student, чтобы он принимал один параметр типа Date.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Необходимо изменить метод setEndOfSession(int, int, int) класса Student, чтобы он принимал один параметр типа Date.</w:t>
      </w:r>
    </w:p>
    <w:p w14:paraId="174F4851" w14:textId="77777777" w:rsidR="00812E32" w:rsidRDefault="00812E32" w:rsidP="00812E3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Рефакторинг (8)</w:t>
      </w:r>
    </w:p>
    <w:p w14:paraId="57961860" w14:textId="77777777" w:rsidR="00812E32" w:rsidRDefault="00812E32" w:rsidP="00812E3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setId(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nextId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removeStudent(</w:t>
      </w:r>
      <w:proofErr w:type="gramEnd"/>
      <w:r>
        <w:rPr>
          <w:rFonts w:ascii="Arial" w:hAnsi="Arial" w:cs="Arial"/>
          <w:color w:val="3D4351"/>
          <w:sz w:val="27"/>
          <w:szCs w:val="27"/>
        </w:rPr>
        <w:t>int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findDimaOrSasha(</w:t>
      </w:r>
      <w:proofErr w:type="gramEnd"/>
      <w:r>
        <w:rPr>
          <w:rFonts w:ascii="Arial" w:hAnsi="Arial" w:cs="Arial"/>
          <w:color w:val="3D4351"/>
          <w:sz w:val="27"/>
          <w:szCs w:val="27"/>
        </w:rPr>
        <w:t>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  <w:t>break.</w:t>
      </w:r>
    </w:p>
    <w:p w14:paraId="3432099F" w14:textId="77777777" w:rsidR="00812E32" w:rsidRDefault="00812E32" w:rsidP="00812E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Необходимо удалить метод setId(int) класса Human.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Необходимо изменить область видимости поля nextId класса Human с public на private.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removeStudent(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int index) класса StudentsDataBase, чтобы он не бросал исключение.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Необходимо изменить метод findDimaOrSasha() класса StudentsDataBase, сохранив логику его работы. Из метода нужно удалить флаг boolean found и воспользоваться оператором break.</w:t>
      </w:r>
    </w:p>
    <w:p w14:paraId="7EA7DE11" w14:textId="77777777" w:rsidR="00812E32" w:rsidRPr="00D02C26" w:rsidRDefault="00812E32" w:rsidP="00D02C26">
      <w:bookmarkStart w:id="0" w:name="_GoBack"/>
      <w:bookmarkEnd w:id="0"/>
    </w:p>
    <w:sectPr w:rsidR="00812E32" w:rsidRPr="00D0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812E32"/>
    <w:rsid w:val="008B6D48"/>
    <w:rsid w:val="00A9695E"/>
    <w:rsid w:val="00B65E9C"/>
    <w:rsid w:val="00B71B95"/>
    <w:rsid w:val="00C758D9"/>
    <w:rsid w:val="00D0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85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1171</Words>
  <Characters>6677</Characters>
  <Application>Microsoft Macintosh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5</cp:revision>
  <dcterms:created xsi:type="dcterms:W3CDTF">2017-09-29T11:40:00Z</dcterms:created>
  <dcterms:modified xsi:type="dcterms:W3CDTF">2017-09-29T20:27:00Z</dcterms:modified>
</cp:coreProperties>
</file>