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и относительного пути. Для начала, разберемся 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что-же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англ. 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proofErr w:type="spellStart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Пример полного пути в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Windows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Проинициализируй поле класса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zipFile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source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С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оздай объект 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получить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proofErr w:type="spellEnd"/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З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</w:t>
      </w:r>
      <w:proofErr w:type="gram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 xml:space="preserve"> В</w:t>
      </w:r>
      <w:proofErr w:type="gram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ызови метод </w:t>
      </w:r>
      <w:proofErr w:type="spellStart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createZip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у объекта </w:t>
      </w:r>
      <w:proofErr w:type="spellStart"/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proofErr w:type="spellEnd"/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конструктор, который будет инициализировать поле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Внутри класса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ZipFileManager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публичный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createZip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Path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source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throws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Exception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Archiver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добавь в него метод </w:t>
      </w:r>
      <w:proofErr w:type="spellStart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Реализуй его согласно заданию.</w:t>
      </w:r>
    </w:p>
    <w:p w14:paraId="72774955" w14:textId="77777777" w:rsidR="009B7A00" w:rsidRDefault="009C40F9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eastAsia="Times New Roman" w:hAnsi="Arial" w:cs="Arial"/>
          <w:color w:val="3D4351"/>
          <w:sz w:val="32"/>
          <w:szCs w:val="32"/>
        </w:rPr>
        <w:t xml:space="preserve">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в котором мы будем архивировать файл, заданный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передай строку, содержащую имя новой записи. Имя нужно получить из полного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созданного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классов. Сначала давай создадим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 для работы с консолью, чтобы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все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консоли было собрано в одном классе. В дальнейшем, если не указано </w:t>
      </w:r>
      <w:proofErr w:type="gram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обратного</w:t>
      </w:r>
      <w:proofErr w:type="gram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то весь ввод и вывод должен происходить через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enum</w:t>
      </w:r>
      <w:proofErr w:type="spellEnd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Operation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readInt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proofErr w:type="spellStart"/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proofErr w:type="spellEnd"/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enum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Operation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void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), который будет выводить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реализовать статический метод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readInt</w:t>
      </w:r>
      <w:proofErr w:type="spellEnd"/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(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 как команд будет много, отведем для них отдельный пакет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()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в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 в классе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в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класса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proofErr w:type="spellStart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</w:t>
      </w:r>
      <w:proofErr w:type="spellEnd"/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 xml:space="preserve">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Settings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Editor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Encodings</w:t>
      </w:r>
      <w:proofErr w:type="spell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. Проверь, что все три </w:t>
      </w:r>
      <w:proofErr w:type="gramStart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proofErr w:type="gramEnd"/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 xml:space="preserve">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интерфейс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Создай класс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пакете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. Он должен реализовывать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в консоль "“До встречи!”" с использованием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конце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добавить создание объекта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ExitCommand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вызов у него метода </w:t>
      </w:r>
      <w:proofErr w:type="spellStart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execute</w:t>
      </w:r>
      <w:proofErr w:type="spellEnd"/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</w:t>
      </w:r>
      <w:proofErr w:type="gram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например</w:t>
      </w:r>
      <w:proofErr w:type="gram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EXIT). Все команды первого типа, будут иметь общий функционал, его удобно вынести в какой-то их общий базовый класс. Назовем этот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Он, как и все классы команд, должен реализовывать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Мы не будем создавать объекты класса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ZipCreateCommand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ZipContentCommand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ZipExtractCommand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ZipAddCommand</w:t>
      </w:r>
      <w:proofErr w:type="spellEnd"/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ZipRemoveCommand</w:t>
      </w:r>
      <w:proofErr w:type="spellEnd"/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абстрактный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реализующий интерфейс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ZipCreateCommand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ZipContentCommand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ZipExtractCommand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ZipAddCommand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пакете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класс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ZipRemoveCommand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унаследованный от </w:t>
      </w:r>
      <w:proofErr w:type="spellStart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ZipCommand</w:t>
      </w:r>
      <w:proofErr w:type="spellEnd"/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</w:t>
      </w:r>
      <w:proofErr w:type="spellEnd"/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что он хочет сделать. Тогда мы должны проверить значение этой переменной, создать объект соответствующего класса команды и вызвать у него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(). Чтобы не создавать объект класса нужной команды каждый раз, его нужно где-то хранить. Создадим для этих целей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), который найдет нужную команду и вызовет у нее метод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Command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так, чтобы каждому значению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operation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)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throws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Exception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, который должен брать нужную команду из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allKnownCommandsMap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 и вызывать у нее метод </w:t>
      </w:r>
      <w:proofErr w:type="spellStart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execute</w:t>
      </w:r>
      <w:proofErr w:type="spellEnd"/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корне задачи должен быть создан класс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Запрети явный вызов конструктора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CommandExecutor</w:t>
      </w:r>
      <w:proofErr w:type="spellEnd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создать приватное статическое константное поле </w:t>
      </w:r>
      <w:proofErr w:type="spellStart"/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Поле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должно быть проинициализировано всеми значениями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и соответствующими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 xml:space="preserve">В классе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CommandExecutor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нужно реализовать метод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operation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), который будет вызывать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execute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 xml:space="preserve"> у нужной команды из </w:t>
      </w:r>
      <w:proofErr w:type="spellStart"/>
      <w:r w:rsidRPr="00E708D3">
        <w:rPr>
          <w:rFonts w:ascii="Times New Roman" w:eastAsia="Times New Roman" w:hAnsi="Times New Roman" w:cs="Times New Roman"/>
          <w:lang w:eastAsia="ru-RU"/>
        </w:rPr>
        <w:t>allKnownCommandsMap</w:t>
      </w:r>
      <w:proofErr w:type="spellEnd"/>
      <w:r w:rsidRPr="00E708D3">
        <w:rPr>
          <w:rFonts w:ascii="Times New Roman" w:eastAsia="Times New Roman" w:hAnsi="Times New Roman" w:cs="Times New Roman"/>
          <w:lang w:eastAsia="ru-RU"/>
        </w:rPr>
        <w:t>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Создадим, пакет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  <w:proofErr w:type="spellEnd"/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унаследованный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proofErr w:type="spellStart"/>
      <w:r w:rsidRPr="00E708D3">
        <w:rPr>
          <w:rFonts w:ascii="Arial" w:eastAsia="Times New Roman" w:hAnsi="Arial" w:cs="Arial"/>
          <w:color w:val="3D4351"/>
          <w:sz w:val="32"/>
          <w:szCs w:val="32"/>
        </w:rPr>
        <w:t>Archiver</w:t>
      </w:r>
      <w:proofErr w:type="spellEnd"/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Теперь все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готово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чтобы переписать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Operation.CREATE.ordinal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 xml:space="preserve">Пример вывода метода </w:t>
      </w:r>
      <w:proofErr w:type="spellStart"/>
      <w:r>
        <w:rPr>
          <w:rStyle w:val="a4"/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Style w:val="a4"/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CommandExecutor.execute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Operation.EXIT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</w:t>
      </w:r>
      <w:proofErr w:type="spellEnd"/>
      <w:r w:rsidRPr="00D0480F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Archiver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создать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askOperation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получения списка всех файлов в какой-то папке.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&gt;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включая файлы в подпапках.</w:t>
      </w:r>
      <w:proofErr w:type="gramEnd"/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Фух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который будет складывать в переменную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 все файлы, обнаруженные внутри переданного пути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proofErr w:type="spellEnd"/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proofErr w:type="gram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) throws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collectFileList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(Path path) throws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 xml:space="preserve">Проверить, если переданный путь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Files.isRegularFile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то получить его относительный путь относительно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Files.isDirectory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 пройтись по всему содержимому директории и вызвать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DirectoryStream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newDirectoryStream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Не забудь закрыть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созданный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collectFileList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этих целей. Очень рекомендую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разобраться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как им пользоваться.</w:t>
      </w:r>
    </w:p>
    <w:p w14:paraId="67D8C92C" w14:textId="7FD635BE" w:rsidR="003C2B9E" w:rsidRPr="009C40F9" w:rsidRDefault="003C2B9E" w:rsidP="003C2B9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корне задачи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конструктором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приватные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rootPath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List</w:t>
      </w:r>
      <w:proofErr w:type="spellEnd"/>
      <w:r>
        <w:rPr>
          <w:rStyle w:val="apple-converted-space"/>
        </w:rPr>
        <w:t> </w:t>
      </w:r>
      <w:proofErr w:type="spellStart"/>
      <w:r>
        <w:t>fileList</w:t>
      </w:r>
      <w:proofErr w:type="spellEnd"/>
      <w:r>
        <w:t>, которые инициализируются в конструкторе.</w:t>
      </w:r>
      <w:r>
        <w:br/>
        <w:t>3.</w:t>
      </w:r>
      <w:r>
        <w:t> </w:t>
      </w:r>
      <w:r>
        <w:t xml:space="preserve">В классе </w:t>
      </w:r>
      <w:proofErr w:type="spellStart"/>
      <w:r>
        <w:t>FileManager</w:t>
      </w:r>
      <w:proofErr w:type="spellEnd"/>
      <w:r>
        <w:t xml:space="preserve"> должен быть создан </w:t>
      </w:r>
      <w:proofErr w:type="spellStart"/>
      <w:r>
        <w:t>getter</w:t>
      </w:r>
      <w:proofErr w:type="spellEnd"/>
      <w:r>
        <w:t xml:space="preserve"> для поля </w:t>
      </w:r>
      <w:proofErr w:type="spellStart"/>
      <w:r>
        <w:t>fileList</w:t>
      </w:r>
      <w:proofErr w:type="spellEnd"/>
      <w:r>
        <w:t>.</w:t>
      </w:r>
      <w:r>
        <w:br/>
        <w:t>4.</w:t>
      </w:r>
      <w:r>
        <w:t> </w:t>
      </w:r>
      <w:r>
        <w:t xml:space="preserve">В классе </w:t>
      </w:r>
      <w:proofErr w:type="spellStart"/>
      <w:r>
        <w:t>FileManager</w:t>
      </w:r>
      <w:proofErr w:type="spellEnd"/>
      <w:r>
        <w:t xml:space="preserve"> нужно реализовать приватный метод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collectFileList</w:t>
      </w:r>
      <w:proofErr w:type="spellEnd"/>
      <w:r>
        <w:t>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согласно заданию.</w:t>
      </w:r>
      <w:r>
        <w:br/>
        <w:t>5.</w:t>
      </w:r>
      <w:r>
        <w:t> </w:t>
      </w:r>
      <w:r>
        <w:t xml:space="preserve">Нужно добавить вызов метода </w:t>
      </w:r>
      <w:proofErr w:type="spellStart"/>
      <w:r>
        <w:t>collectFileList</w:t>
      </w:r>
      <w:proofErr w:type="spellEnd"/>
      <w:r>
        <w:t>(</w:t>
      </w:r>
      <w:proofErr w:type="spellStart"/>
      <w:r>
        <w:t>rootPath</w:t>
      </w:r>
      <w:proofErr w:type="spellEnd"/>
      <w:r>
        <w:t xml:space="preserve">) </w:t>
      </w:r>
      <w:proofErr w:type="gramStart"/>
      <w:r>
        <w:t>в</w:t>
      </w:r>
      <w:proofErr w:type="gramEnd"/>
      <w:r>
        <w:t xml:space="preserve"> конструктор </w:t>
      </w:r>
      <w:proofErr w:type="spellStart"/>
      <w:r>
        <w:t>FileManager</w:t>
      </w:r>
      <w:proofErr w:type="spellEnd"/>
      <w:r>
        <w:t>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Пришло время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отрефакторить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можно передавать и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директорию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 xml:space="preserve">) 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переданный</w:t>
      </w:r>
      <w:proofErr w:type="gram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Передай значение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source.getParent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source.getFileName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copyData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InputStream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in, </w:t>
      </w:r>
      <w:proofErr w:type="spellStart"/>
      <w:r w:rsidRPr="00E02A5B">
        <w:rPr>
          <w:rFonts w:ascii="Arial" w:hAnsi="Arial" w:cs="Arial"/>
          <w:color w:val="3D4351"/>
          <w:sz w:val="27"/>
          <w:szCs w:val="27"/>
          <w:lang w:val="en-US"/>
        </w:rPr>
        <w:t>OutputStream</w:t>
      </w:r>
      <w:proofErr w:type="spellEnd"/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copyData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zipFile.getParent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 xml:space="preserve">5.2. Если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 xml:space="preserve">5.3. Если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 передадим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addNewZipEntry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source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fileName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Давай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передав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createZip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Default="00E02A5B" w:rsidP="00E02A5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добавить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считывать с консоли путь к архиву и возвращать для него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ZipCreateCommand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 реализован следуя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описанию в задании, используя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случае возникновения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PathIsNotFoundException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нужно вывести в консоль сообщение "Вы неверно указали имя файла или директории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.".</w:t>
      </w:r>
      <w:proofErr w:type="gramEnd"/>
    </w:p>
    <w:p w14:paraId="204026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14:paraId="58206BC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Сегодня мы подготовимся к реализации команды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ZipContentCommand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>
        <w:rPr>
          <w:rFonts w:ascii="Arial" w:hAnsi="Arial" w:cs="Arial"/>
          <w:color w:val="3D4351"/>
          <w:sz w:val="27"/>
          <w:szCs w:val="27"/>
        </w:rPr>
        <w:br/>
        <w:t>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который будет отвечать за свойства каждого файла в архиве. Свойства – это набор, состоящий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из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: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имя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файла, размер файла до и после сжатия, метод сжатия.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Добавь в него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 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2.2. Размер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2.3. Размер после сжатия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compressedSize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2.4. Метод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compressionMethod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гетеры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них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(String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name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compressedSize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compressionMethod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5.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long 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getCompressionRatio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(),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будет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считать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степень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формуле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 </w:t>
      </w:r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100 — ((</w:t>
      </w:r>
      <w:proofErr w:type="spellStart"/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compressedSize</w:t>
      </w:r>
      <w:proofErr w:type="spellEnd"/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* 100) / size)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6. </w:t>
      </w:r>
      <w:r>
        <w:rPr>
          <w:rFonts w:ascii="Arial" w:hAnsi="Arial" w:cs="Arial"/>
          <w:color w:val="3D4351"/>
          <w:sz w:val="27"/>
          <w:szCs w:val="27"/>
        </w:rPr>
        <w:t>Перегрузи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toString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(), </w:t>
      </w:r>
      <w:r>
        <w:rPr>
          <w:rFonts w:ascii="Arial" w:hAnsi="Arial" w:cs="Arial"/>
          <w:color w:val="3D4351"/>
          <w:sz w:val="27"/>
          <w:szCs w:val="27"/>
        </w:rPr>
        <w:t>чтобы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строку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шаблону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 “</w:t>
      </w:r>
      <w:r w:rsidRPr="009C40F9">
        <w:rPr>
          <w:rStyle w:val="a5"/>
          <w:rFonts w:ascii="Arial" w:hAnsi="Arial" w:cs="Arial"/>
          <w:color w:val="000000"/>
          <w:sz w:val="27"/>
          <w:szCs w:val="27"/>
          <w:lang w:val="en-US"/>
        </w:rPr>
        <w:t>name size Kb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(</w:t>
      </w:r>
      <w:proofErr w:type="spellStart"/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compressedSize</w:t>
      </w:r>
      <w:proofErr w:type="spellEnd"/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 xml:space="preserve"> Kb) 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сжатие</w:t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:</w:t>
      </w:r>
      <w:r w:rsidRPr="009C40F9">
        <w:rPr>
          <w:rStyle w:val="apple-converted-space"/>
          <w:rFonts w:ascii="Arial" w:hAnsi="Arial" w:cs="Arial"/>
          <w:i/>
          <w:iCs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compressionRatio</w:t>
      </w:r>
      <w:proofErr w:type="spellEnd"/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%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”, </w:t>
      </w:r>
      <w:r>
        <w:rPr>
          <w:rFonts w:ascii="Arial" w:hAnsi="Arial" w:cs="Arial"/>
          <w:color w:val="3D4351"/>
          <w:sz w:val="27"/>
          <w:szCs w:val="27"/>
        </w:rPr>
        <w:t>если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размер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size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больше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нуля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иначе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вернуть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только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имя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файла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Нулевой размер может быть, например, у директории. Не забудь</w:t>
      </w:r>
      <w:r>
        <w:rPr>
          <w:rFonts w:ascii="Arial" w:hAnsi="Arial" w:cs="Arial"/>
          <w:color w:val="3D4351"/>
          <w:sz w:val="27"/>
          <w:szCs w:val="27"/>
        </w:rPr>
        <w:br/>
        <w:t>перевести байты в килобайты, а их не столько же, сколько граммов в килограмме, и даже не</w:t>
      </w:r>
      <w:r>
        <w:rPr>
          <w:rFonts w:ascii="Arial" w:hAnsi="Arial" w:cs="Arial"/>
          <w:color w:val="3D4351"/>
          <w:sz w:val="27"/>
          <w:szCs w:val="27"/>
        </w:rPr>
        <w:br/>
        <w:t>столько, сколько блинов у меня на столе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… Х</w:t>
      </w:r>
      <w:proofErr w:type="gramEnd"/>
      <w:r>
        <w:rPr>
          <w:rFonts w:ascii="Arial" w:hAnsi="Arial" w:cs="Arial"/>
          <w:color w:val="3D4351"/>
          <w:sz w:val="27"/>
          <w:szCs w:val="27"/>
        </w:rPr>
        <w:t>м, похоже мне пора перекусить…</w:t>
      </w:r>
    </w:p>
    <w:p w14:paraId="5B14AA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14:paraId="42EC7B70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Продолжим наш путь к получению содержимого файла архива. Напишем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getFilesList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возвращать список файлов в архиве, вернее список свойств этих файлов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 свойств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мы уже реализовали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List&lt;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&gt; </w:t>
      </w:r>
      <w:proofErr w:type="spellStart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getFilesList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t>() throws Exception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ZipFileManager</w:t>
      </w:r>
      <w:proofErr w:type="spellEnd"/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 xml:space="preserve">Внутри метода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проверь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является ли содержимое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обычным файлом с помощью подходящего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это не файл,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WrongZipFileException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3. Создай список с элементами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него мы будем складывать свойства файлов</w:t>
      </w:r>
      <w:r>
        <w:rPr>
          <w:rFonts w:ascii="Arial" w:hAnsi="Arial" w:cs="Arial"/>
          <w:color w:val="3D4351"/>
          <w:sz w:val="27"/>
          <w:szCs w:val="27"/>
        </w:rPr>
        <w:br/>
        <w:t>4. Создай входящий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ZipInputStream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файла из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Как и в прошлые разы, оберни его создание 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5. Пройдись по всем элементам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6. Для каждого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вычитай его содержимое, иначе у нас не будет информац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ии о е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го размере. Нельзя узнать размер файла в архиве, не вычитав его. Это очень легко сделать с помощью функции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copyData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временный буфер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ByteArrayOutputStream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 Получи имя, размер, сжатый размер и метод сжатия элемента архива. Посмотри, что еще можно узнать о нем.</w:t>
      </w:r>
      <w:r>
        <w:rPr>
          <w:rFonts w:ascii="Arial" w:hAnsi="Arial" w:cs="Arial"/>
          <w:color w:val="3D4351"/>
          <w:sz w:val="27"/>
          <w:szCs w:val="27"/>
        </w:rPr>
        <w:br/>
        <w:t>8.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полученные данные о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9. Добавь созданный объект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п.8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список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п.3</w:t>
      </w:r>
      <w:r>
        <w:rPr>
          <w:rFonts w:ascii="Arial" w:hAnsi="Arial" w:cs="Arial"/>
          <w:color w:val="3D4351"/>
          <w:sz w:val="27"/>
          <w:szCs w:val="27"/>
        </w:rPr>
        <w:br/>
        <w:t>10. После выхода из цикла верни собранную информацию вызвавшему методу.</w:t>
      </w:r>
    </w:p>
    <w:p w14:paraId="09FE1127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Archiver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14:paraId="72E4C83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Все готово, чтобы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ZipContentCommand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Выведи сообщение «</w:t>
      </w:r>
      <w:r>
        <w:rPr>
          <w:rStyle w:val="a5"/>
          <w:rFonts w:ascii="Arial" w:hAnsi="Arial" w:cs="Arial"/>
          <w:color w:val="000000"/>
          <w:sz w:val="27"/>
          <w:szCs w:val="27"/>
        </w:rPr>
        <w:t>Просмотр содержимого архива</w:t>
      </w:r>
      <w:proofErr w:type="gramStart"/>
      <w:r>
        <w:rPr>
          <w:rStyle w:val="a5"/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2.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getZipFileManager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3.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архива: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4. Получи список файлов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getFilesList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5. Выведи свойства каждого файла в консоль. Тут нам и пригодится ранее реализованный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6.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 прочитано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End"/>
      <w:r>
        <w:rPr>
          <w:rFonts w:ascii="Arial" w:hAnsi="Arial" w:cs="Arial"/>
          <w:color w:val="3D4351"/>
          <w:sz w:val="27"/>
          <w:szCs w:val="27"/>
        </w:rPr>
        <w:t>7. Запусти программу и проверь, что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просмотреть содержимое архива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21BE82D2" w14:textId="4DE248B7" w:rsidR="009C40F9" w:rsidRPr="009C40F9" w:rsidRDefault="009C40F9" w:rsidP="009C40F9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ZipContentCommand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получить объект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ZipContentCommand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ZipFileManager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получить список файлов в архиве.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execute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ZipContentCommand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вывести свойства каждого файла в архиве на консоль.</w:t>
      </w:r>
      <w:bookmarkStart w:id="0" w:name="_GoBack"/>
      <w:bookmarkEnd w:id="0"/>
    </w:p>
    <w:sectPr w:rsidR="009C40F9" w:rsidRPr="009C40F9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3C2B9E"/>
    <w:rsid w:val="00495A1D"/>
    <w:rsid w:val="00562823"/>
    <w:rsid w:val="00584A10"/>
    <w:rsid w:val="00730DB7"/>
    <w:rsid w:val="007F36EF"/>
    <w:rsid w:val="0085613C"/>
    <w:rsid w:val="009C40F9"/>
    <w:rsid w:val="00B66E2C"/>
    <w:rsid w:val="00BE4DE3"/>
    <w:rsid w:val="00C90195"/>
    <w:rsid w:val="00D0480F"/>
    <w:rsid w:val="00D403EE"/>
    <w:rsid w:val="00D61DF0"/>
    <w:rsid w:val="00E02A5B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3791</Words>
  <Characters>21610</Characters>
  <Application>Microsoft Office Word</Application>
  <DocSecurity>0</DocSecurity>
  <Lines>180</Lines>
  <Paragraphs>50</Paragraphs>
  <ScaleCrop>false</ScaleCrop>
  <Company/>
  <LinksUpToDate>false</LinksUpToDate>
  <CharactersWithSpaces>25351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10</cp:revision>
  <dcterms:created xsi:type="dcterms:W3CDTF">2017-10-14T09:24:00Z</dcterms:created>
  <dcterms:modified xsi:type="dcterms:W3CDTF">2017-10-17T12:25:00Z</dcterms:modified>
</cp:coreProperties>
</file>