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12" w:rsidRPr="00681812" w:rsidRDefault="00681812" w:rsidP="00681812">
      <w:pPr>
        <w:pStyle w:val="3"/>
        <w:spacing w:before="300" w:beforeAutospacing="0" w:after="150" w:afterAutospacing="0"/>
        <w:rPr>
          <w:rFonts w:ascii="Arial" w:hAnsi="Arial" w:cs="Arial"/>
          <w:sz w:val="32"/>
          <w:szCs w:val="32"/>
        </w:rPr>
      </w:pPr>
      <w:proofErr w:type="spellStart"/>
      <w:r w:rsidRPr="00681812">
        <w:rPr>
          <w:rFonts w:ascii="Arial" w:hAnsi="Arial" w:cs="Arial"/>
          <w:sz w:val="32"/>
          <w:szCs w:val="32"/>
        </w:rPr>
        <w:t>AmigoSet</w:t>
      </w:r>
      <w:proofErr w:type="spellEnd"/>
      <w:r w:rsidRPr="00681812">
        <w:rPr>
          <w:rFonts w:ascii="Arial" w:hAnsi="Arial" w:cs="Arial"/>
          <w:sz w:val="32"/>
          <w:szCs w:val="32"/>
        </w:rPr>
        <w:t xml:space="preserve"> (1)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Давай напишем какую-нибудь коллекцию. Пусть это будет твой собственный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>Пусть этот класс позволяет вставку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NULL</w:t>
      </w:r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1. Создай класс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text-corporate"/>
          <w:rFonts w:ascii="Arial" w:hAnsi="Arial" w:cs="Arial"/>
          <w:b/>
          <w:bCs/>
          <w:sz w:val="27"/>
          <w:szCs w:val="27"/>
        </w:rPr>
        <w:t>AmigoSet</w:t>
      </w:r>
      <w:proofErr w:type="spellEnd"/>
      <w:r w:rsidRPr="00681812">
        <w:rPr>
          <w:rFonts w:ascii="Arial" w:hAnsi="Arial" w:cs="Arial"/>
          <w:sz w:val="27"/>
          <w:szCs w:val="27"/>
        </w:rPr>
        <w:t>. Пусть этот класс наследуется от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AbstractSet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Этот </w:t>
      </w:r>
      <w:proofErr w:type="spellStart"/>
      <w:r w:rsidRPr="00681812">
        <w:rPr>
          <w:rFonts w:ascii="Arial" w:hAnsi="Arial" w:cs="Arial"/>
          <w:sz w:val="27"/>
          <w:szCs w:val="27"/>
        </w:rPr>
        <w:t>сэт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должен поддерживать интерфейсы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Serializable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и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Cloneable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r w:rsidRPr="00681812">
        <w:rPr>
          <w:rStyle w:val="a5"/>
          <w:rFonts w:ascii="Arial" w:eastAsiaTheme="majorEastAsia" w:hAnsi="Arial" w:cs="Arial"/>
          <w:sz w:val="27"/>
          <w:szCs w:val="27"/>
        </w:rPr>
        <w:t>как же без этого??</w:t>
      </w:r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Также очевидно, что он должен реализовывать интерфейс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 xml:space="preserve">2. Этот класс должен работать с любыми типами, поэтому сделай его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дженериком</w:t>
      </w:r>
      <w:proofErr w:type="spellEnd"/>
      <w:r w:rsidRPr="00681812">
        <w:rPr>
          <w:rFonts w:ascii="Arial" w:hAnsi="Arial" w:cs="Arial"/>
          <w:sz w:val="27"/>
          <w:szCs w:val="27"/>
        </w:rPr>
        <w:t>: добавь тип, например,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Стандартные буквы, которые используют для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дженериков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- это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element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T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type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K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key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V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value</w:t>
      </w:r>
      <w:proofErr w:type="spellEnd"/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Названия не принципиальны, но облегчают чтение кода.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3. Воспользуйся горячими клавишами Идеи и реализуй необходимые методы, оставь реализацию по умолчанию.</w:t>
      </w:r>
    </w:p>
    <w:p w:rsidR="00681812" w:rsidRPr="00681812" w:rsidRDefault="00681812" w:rsidP="00681812">
      <w:pPr>
        <w:spacing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proofErr w:type="spellStart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AmigoSet</w:t>
      </w:r>
      <w:proofErr w:type="spellEnd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(2)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Изобретать механизм работы с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хешем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не будем, он уже реализован во многих коллекциях.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Мы возьмем коллекцию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и воспользуемся ей.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1. Создай приватную константу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PRESENT, которую инициализируй объектом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, это будет наша заглушка.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2.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Создай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private transient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поле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&lt;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E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,Object</w:t>
      </w:r>
      <w:proofErr w:type="spellEnd"/>
      <w:proofErr w:type="gram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&gt; map.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Список ключей будет нашим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сэтом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а вместо значений будем пихать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мапу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заглушку PRESENT.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Напомню, нам нужны только ключи, а вместо значений для всех ключей будем вставлять PRESENT. 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Там же должно что-то быть :)</w:t>
      </w:r>
      <w:proofErr w:type="gramEnd"/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Посмотрим, что из этого получится :)</w:t>
      </w:r>
      <w:proofErr w:type="gramEnd"/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>Коллекции обычно имеют несколько конструкторов, поэтому: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3. Создай конструктор без параметров, в котором инициализируй поле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4. Создай конструктор с одним параметром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&lt;?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extends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E&gt;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Для инициализации поля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воспользуйся конструктором, в который передается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Вычисли свою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по такой формуле: 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максимальное</w:t>
      </w:r>
      <w:proofErr w:type="gram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из 16 и округленного в большую сторону значения (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collection.size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()/.75f)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Добавь все элементы из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 нашу коллекцию.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Нужный метод добавления всех элементов у нас есть благодаря тому, что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AbstractSet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наследуется от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5. Напиши свою реализацию для метода метод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add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(E e): добавь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элемент 'e' в качестве ключа и PRESENT в качестве значения.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true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если был добавлен новый элемент, иначе 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false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A53A1C" w:rsidRDefault="00681812" w:rsidP="00681812">
      <w:pPr>
        <w:rPr>
          <w:shd w:val="clear" w:color="auto" w:fill="222222"/>
          <w:lang w:eastAsia="ru-RU"/>
        </w:rPr>
      </w:pPr>
      <w:r w:rsidRPr="00681812">
        <w:rPr>
          <w:lang w:eastAsia="ru-RU"/>
        </w:rPr>
        <w:br/>
      </w:r>
      <w:r w:rsidRPr="00681812">
        <w:rPr>
          <w:b/>
          <w:bCs/>
          <w:lang w:eastAsia="ru-RU"/>
        </w:rPr>
        <w:t>Требования: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1.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и инициализировано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static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final</w:t>
      </w:r>
      <w:proofErr w:type="spellEnd"/>
      <w:r w:rsidRPr="00681812">
        <w:rPr>
          <w:shd w:val="clear" w:color="auto" w:fill="222222"/>
          <w:lang w:eastAsia="ru-RU"/>
        </w:rPr>
        <w:t xml:space="preserve"> поле PRESENT типа </w:t>
      </w:r>
      <w:proofErr w:type="spellStart"/>
      <w:r w:rsidRPr="00681812">
        <w:rPr>
          <w:shd w:val="clear" w:color="auto" w:fill="222222"/>
          <w:lang w:eastAsia="ru-RU"/>
        </w:rPr>
        <w:t>Object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2.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transient</w:t>
      </w:r>
      <w:proofErr w:type="spellEnd"/>
      <w:r w:rsidRPr="00681812">
        <w:rPr>
          <w:shd w:val="clear" w:color="auto" w:fill="222222"/>
          <w:lang w:eastAsia="ru-RU"/>
        </w:rPr>
        <w:t xml:space="preserve"> поле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типа </w:t>
      </w:r>
      <w:proofErr w:type="spellStart"/>
      <w:r w:rsidRPr="00681812">
        <w:rPr>
          <w:shd w:val="clear" w:color="auto" w:fill="222222"/>
          <w:lang w:eastAsia="ru-RU"/>
        </w:rPr>
        <w:t>HashMap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3.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без параметров.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4.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с одним параметром типа </w:t>
      </w:r>
      <w:proofErr w:type="spellStart"/>
      <w:r w:rsidRPr="00681812">
        <w:rPr>
          <w:shd w:val="clear" w:color="auto" w:fill="222222"/>
          <w:lang w:eastAsia="ru-RU"/>
        </w:rPr>
        <w:t>Collection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5.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добавлять новый элемент в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используя полученный параметр в качестве ключа и объект PRESENT в качестве значения.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6.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возвращать </w:t>
      </w:r>
      <w:proofErr w:type="spellStart"/>
      <w:r w:rsidRPr="00681812">
        <w:rPr>
          <w:shd w:val="clear" w:color="auto" w:fill="222222"/>
          <w:lang w:eastAsia="ru-RU"/>
        </w:rPr>
        <w:t>true</w:t>
      </w:r>
      <w:proofErr w:type="spellEnd"/>
      <w:r w:rsidRPr="00681812">
        <w:rPr>
          <w:shd w:val="clear" w:color="auto" w:fill="222222"/>
          <w:lang w:eastAsia="ru-RU"/>
        </w:rPr>
        <w:t xml:space="preserve"> в случае, если новый элемент был успешно добавлен, иначе </w:t>
      </w:r>
      <w:r w:rsidR="00A53A1C">
        <w:rPr>
          <w:shd w:val="clear" w:color="auto" w:fill="222222"/>
          <w:lang w:eastAsia="ru-RU"/>
        </w:rPr>
        <w:t>–</w:t>
      </w:r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false</w:t>
      </w:r>
      <w:proofErr w:type="spellEnd"/>
    </w:p>
    <w:p w:rsidR="00A53A1C" w:rsidRDefault="00A53A1C" w:rsidP="00A53A1C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proofErr w:type="spellStart"/>
      <w:r>
        <w:rPr>
          <w:rFonts w:ascii="Arial" w:hAnsi="Arial" w:cs="Arial"/>
          <w:color w:val="EEEEEE"/>
          <w:sz w:val="32"/>
          <w:szCs w:val="32"/>
        </w:rPr>
        <w:t>AmigoSet</w:t>
      </w:r>
      <w:proofErr w:type="spellEnd"/>
      <w:r>
        <w:rPr>
          <w:rFonts w:ascii="Arial" w:hAnsi="Arial" w:cs="Arial"/>
          <w:color w:val="EEEEEE"/>
          <w:sz w:val="32"/>
          <w:szCs w:val="32"/>
        </w:rPr>
        <w:t xml:space="preserve"> (3)</w:t>
      </w:r>
    </w:p>
    <w:p w:rsidR="00A53A1C" w:rsidRDefault="00A53A1C" w:rsidP="00A53A1C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 xml:space="preserve">Напиши свою реализацию следующих методов при условии, что нужно работать с ключами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мапы</w:t>
      </w:r>
      <w:proofErr w:type="spellEnd"/>
      <w:r>
        <w:rPr>
          <w:rFonts w:ascii="Arial" w:hAnsi="Arial" w:cs="Arial"/>
          <w:color w:val="EEEEEE"/>
          <w:sz w:val="27"/>
          <w:szCs w:val="27"/>
        </w:rPr>
        <w:t>: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Iterator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&lt;E&gt;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iterator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- очевидно, что это итератор ключей. Получи множество ключей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верни его итератор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int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- это количество ключей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, равно количеству элементов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isEmpty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contains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void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clear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remove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</w:t>
      </w:r>
    </w:p>
    <w:p w:rsidR="00A53A1C" w:rsidRDefault="00A53A1C" w:rsidP="00A53A1C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Ничего своего писать не нужно, используй то, что уже реализовано для множества ключей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F14F4C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Используй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Alt+Insert</w:t>
      </w:r>
      <w:proofErr w:type="spellEnd"/>
      <w:r>
        <w:rPr>
          <w:rStyle w:val="text-neon"/>
          <w:rFonts w:ascii="Arial" w:hAnsi="Arial" w:cs="Arial"/>
          <w:color w:val="6BFAFE"/>
          <w:sz w:val="27"/>
          <w:szCs w:val="27"/>
        </w:rPr>
        <w:t xml:space="preserve"> =&gt; 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Override</w:t>
      </w:r>
      <w:proofErr w:type="spellEnd"/>
      <w:r>
        <w:rPr>
          <w:rStyle w:val="text-neon"/>
          <w:rFonts w:ascii="Arial" w:hAnsi="Arial" w:cs="Arial"/>
          <w:color w:val="6BFAFE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methods</w:t>
      </w:r>
      <w:proofErr w:type="spellEnd"/>
    </w:p>
    <w:p w:rsidR="00A53A1C" w:rsidRPr="00A53A1C" w:rsidRDefault="00A53A1C" w:rsidP="00A53A1C">
      <w:r>
        <w:br/>
      </w:r>
      <w:r>
        <w:rPr>
          <w:b/>
          <w:bCs/>
        </w:rPr>
        <w:t>Требования:</w:t>
      </w:r>
      <w:r>
        <w:br/>
      </w:r>
      <w:r>
        <w:rPr>
          <w:shd w:val="clear" w:color="auto" w:fill="222222"/>
        </w:rPr>
        <w:t>1.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iterator</w:t>
      </w:r>
      <w:proofErr w:type="spellEnd"/>
      <w:r>
        <w:rPr>
          <w:shd w:val="clear" w:color="auto" w:fill="222222"/>
        </w:rPr>
        <w:t xml:space="preserve"> должен возвращать итератор для множества ключей поля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2.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size</w:t>
      </w:r>
      <w:proofErr w:type="spellEnd"/>
      <w:r>
        <w:rPr>
          <w:shd w:val="clear" w:color="auto" w:fill="222222"/>
        </w:rPr>
        <w:t xml:space="preserve"> должен возвращать то же, что и метод </w:t>
      </w:r>
      <w:proofErr w:type="spellStart"/>
      <w:r>
        <w:rPr>
          <w:shd w:val="clear" w:color="auto" w:fill="222222"/>
        </w:rPr>
        <w:t>size</w:t>
      </w:r>
      <w:proofErr w:type="spellEnd"/>
      <w:r>
        <w:rPr>
          <w:shd w:val="clear" w:color="auto" w:fill="222222"/>
        </w:rPr>
        <w:t xml:space="preserve"> поля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3.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isEmpty</w:t>
      </w:r>
      <w:proofErr w:type="spellEnd"/>
      <w:r>
        <w:rPr>
          <w:shd w:val="clear" w:color="auto" w:fill="222222"/>
        </w:rPr>
        <w:t xml:space="preserve"> должен возвращать </w:t>
      </w:r>
      <w:proofErr w:type="spellStart"/>
      <w:r>
        <w:rPr>
          <w:shd w:val="clear" w:color="auto" w:fill="222222"/>
        </w:rPr>
        <w:t>true</w:t>
      </w:r>
      <w:proofErr w:type="spellEnd"/>
      <w:r>
        <w:rPr>
          <w:shd w:val="clear" w:color="auto" w:fill="222222"/>
        </w:rPr>
        <w:t xml:space="preserve">, если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не содержит ни одного элемента, иначе - </w:t>
      </w:r>
      <w:proofErr w:type="spellStart"/>
      <w:r>
        <w:rPr>
          <w:shd w:val="clear" w:color="auto" w:fill="222222"/>
        </w:rPr>
        <w:t>false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4.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contains</w:t>
      </w:r>
      <w:proofErr w:type="spellEnd"/>
      <w:r>
        <w:rPr>
          <w:shd w:val="clear" w:color="auto" w:fill="222222"/>
        </w:rPr>
        <w:t xml:space="preserve"> должен возвращать </w:t>
      </w:r>
      <w:proofErr w:type="spellStart"/>
      <w:r>
        <w:rPr>
          <w:shd w:val="clear" w:color="auto" w:fill="222222"/>
        </w:rPr>
        <w:t>true</w:t>
      </w:r>
      <w:proofErr w:type="spellEnd"/>
      <w:r>
        <w:rPr>
          <w:shd w:val="clear" w:color="auto" w:fill="222222"/>
        </w:rPr>
        <w:t xml:space="preserve">, если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содержит анализируемый элемент, иначе - </w:t>
      </w:r>
      <w:proofErr w:type="spellStart"/>
      <w:r>
        <w:rPr>
          <w:shd w:val="clear" w:color="auto" w:fill="222222"/>
        </w:rPr>
        <w:t>false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5.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clear</w:t>
      </w:r>
      <w:proofErr w:type="spellEnd"/>
      <w:r>
        <w:rPr>
          <w:shd w:val="clear" w:color="auto" w:fill="222222"/>
        </w:rPr>
        <w:t xml:space="preserve"> должен вызывать метод </w:t>
      </w:r>
      <w:proofErr w:type="spellStart"/>
      <w:r>
        <w:rPr>
          <w:shd w:val="clear" w:color="auto" w:fill="222222"/>
        </w:rPr>
        <w:t>clear</w:t>
      </w:r>
      <w:proofErr w:type="spellEnd"/>
      <w:r>
        <w:rPr>
          <w:shd w:val="clear" w:color="auto" w:fill="222222"/>
        </w:rPr>
        <w:t xml:space="preserve"> объекта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6.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remove</w:t>
      </w:r>
      <w:proofErr w:type="spellEnd"/>
      <w:r>
        <w:rPr>
          <w:shd w:val="clear" w:color="auto" w:fill="222222"/>
        </w:rPr>
        <w:t xml:space="preserve"> должен удалять из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полученный в качестве параметра элемент.</w:t>
      </w:r>
      <w:bookmarkStart w:id="0" w:name="_GoBack"/>
      <w:bookmarkEnd w:id="0"/>
    </w:p>
    <w:sectPr w:rsidR="00A53A1C" w:rsidRPr="00A53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45"/>
    <w:rsid w:val="00681812"/>
    <w:rsid w:val="00727445"/>
    <w:rsid w:val="00A53A1C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2018-01-25T11:49:00Z</dcterms:created>
  <dcterms:modified xsi:type="dcterms:W3CDTF">2018-01-25T14:25:00Z</dcterms:modified>
</cp:coreProperties>
</file>