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D047" w14:textId="46A72FEC" w:rsidR="00435202" w:rsidRDefault="0083305F" w:rsidP="0083305F">
      <w:pPr>
        <w:pStyle w:val="Title"/>
      </w:pPr>
      <w:r>
        <w:t>Sarah Castle</w:t>
      </w:r>
    </w:p>
    <w:p w14:paraId="1D5D08D7" w14:textId="29A5449C" w:rsidR="0083305F" w:rsidRDefault="0083305F" w:rsidP="0083305F">
      <w:pPr>
        <w:pStyle w:val="Subtitle"/>
      </w:pPr>
      <w:r>
        <w:t>Consultant Child and Adolescent Psychiatrist</w:t>
      </w:r>
    </w:p>
    <w:p w14:paraId="494F1D6C" w14:textId="02E3558E" w:rsidR="0083305F" w:rsidRDefault="0083305F" w:rsidP="0083305F">
      <w:r>
        <w:t>Introductory paragraph on the hero section of the website. Short and to the point.</w:t>
      </w:r>
    </w:p>
    <w:p w14:paraId="0486BEE8" w14:textId="7CB0B042" w:rsidR="0083305F" w:rsidRDefault="0083305F" w:rsidP="0083305F">
      <w:pPr>
        <w:pStyle w:val="Heading1"/>
      </w:pPr>
      <w:commentRangeStart w:id="0"/>
      <w:r>
        <w:t>Areas of Expertise</w:t>
      </w:r>
    </w:p>
    <w:p w14:paraId="49449AD1" w14:textId="77777777" w:rsidR="0083305F" w:rsidRDefault="0083305F" w:rsidP="0083305F">
      <w:pPr>
        <w:pStyle w:val="Subtitle"/>
      </w:pPr>
      <w:r>
        <w:t>Counselling, Psychotherapy, Cognitive Behavioural Therapy &amp; Psychiatric Consultation.</w:t>
      </w:r>
    </w:p>
    <w:p w14:paraId="0273689D" w14:textId="74AB4F53" w:rsidR="0083305F" w:rsidRDefault="0083305F" w:rsidP="0083305F">
      <w:r>
        <w:t>Two paragraphs explaining your expertise / the service we are providing.</w:t>
      </w:r>
      <w:commentRangeEnd w:id="0"/>
      <w:r w:rsidR="00703613">
        <w:rPr>
          <w:rStyle w:val="CommentReference"/>
        </w:rPr>
        <w:commentReference w:id="0"/>
      </w:r>
    </w:p>
    <w:p w14:paraId="3C28AA1F" w14:textId="1999161D" w:rsidR="0083305F" w:rsidRDefault="0083305F" w:rsidP="0083305F">
      <w:pPr>
        <w:pStyle w:val="Heading1"/>
      </w:pPr>
      <w:commentRangeStart w:id="1"/>
      <w:r>
        <w:t>Areas of Expertise</w:t>
      </w:r>
    </w:p>
    <w:p w14:paraId="1917E973" w14:textId="1E552282" w:rsidR="0083305F" w:rsidRDefault="0083305F" w:rsidP="0083305F">
      <w:pPr>
        <w:pStyle w:val="Heading2"/>
      </w:pPr>
      <w:r>
        <w:t>Counselling</w:t>
      </w:r>
    </w:p>
    <w:p w14:paraId="467B891B" w14:textId="5089E96D" w:rsidR="0083305F" w:rsidRDefault="0083305F" w:rsidP="0083305F">
      <w:r>
        <w:t>Explain each expertise and what it does for the children you can see.</w:t>
      </w:r>
    </w:p>
    <w:p w14:paraId="0A564FC3" w14:textId="350B989E" w:rsidR="0083305F" w:rsidRDefault="0083305F" w:rsidP="0083305F">
      <w:pPr>
        <w:pStyle w:val="Heading2"/>
      </w:pPr>
      <w:r>
        <w:t>Cognitive Behavioural Therapy</w:t>
      </w:r>
    </w:p>
    <w:p w14:paraId="7A81C0A7" w14:textId="57E6C64E" w:rsidR="0083305F" w:rsidRPr="0083305F" w:rsidRDefault="0083305F" w:rsidP="0083305F">
      <w:r>
        <w:t>Explain each expertise and what it does for the children you can see.</w:t>
      </w:r>
    </w:p>
    <w:p w14:paraId="7F448983" w14:textId="70EED4E6" w:rsidR="0083305F" w:rsidRDefault="0083305F" w:rsidP="0083305F">
      <w:pPr>
        <w:pStyle w:val="Heading2"/>
      </w:pPr>
      <w:proofErr w:type="spellStart"/>
      <w:r>
        <w:t>Psycotherapy</w:t>
      </w:r>
      <w:proofErr w:type="spellEnd"/>
    </w:p>
    <w:p w14:paraId="6C387613" w14:textId="77777777" w:rsidR="0083305F" w:rsidRDefault="0083305F" w:rsidP="0083305F">
      <w:r>
        <w:t>Explain each expertise and what it does for the children you can see.</w:t>
      </w:r>
      <w:commentRangeEnd w:id="1"/>
      <w:r w:rsidR="00703613">
        <w:rPr>
          <w:rStyle w:val="CommentReference"/>
        </w:rPr>
        <w:commentReference w:id="1"/>
      </w:r>
    </w:p>
    <w:p w14:paraId="394020D6" w14:textId="1E90A536" w:rsidR="0083305F" w:rsidRDefault="0083305F" w:rsidP="0083305F">
      <w:pPr>
        <w:pStyle w:val="Heading1"/>
      </w:pPr>
      <w:r>
        <w:t>My Approach</w:t>
      </w:r>
    </w:p>
    <w:p w14:paraId="70C8C0D9" w14:textId="44749919" w:rsidR="0083305F" w:rsidRPr="0083305F" w:rsidRDefault="0083305F" w:rsidP="0083305F">
      <w:r>
        <w:t>Explain our way of doing treatment.</w:t>
      </w:r>
    </w:p>
    <w:sectPr w:rsidR="0083305F" w:rsidRPr="0083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oardo Giorgi" w:date="2023-11-22T14:50:00Z" w:initials="EG">
    <w:p w14:paraId="2E005477" w14:textId="77777777" w:rsidR="00703613" w:rsidRDefault="00703613" w:rsidP="005042B2">
      <w:pPr>
        <w:pStyle w:val="CommentText"/>
      </w:pPr>
      <w:r>
        <w:rPr>
          <w:rStyle w:val="CommentReference"/>
        </w:rPr>
        <w:annotationRef/>
      </w:r>
      <w:r>
        <w:t>This area is more of a summary of our service.</w:t>
      </w:r>
    </w:p>
  </w:comment>
  <w:comment w:id="1" w:author="Edoardo Giorgi" w:date="2023-11-22T14:51:00Z" w:initials="EG">
    <w:p w14:paraId="54CC5230" w14:textId="77777777" w:rsidR="00703613" w:rsidRDefault="00703613" w:rsidP="00E7611C">
      <w:pPr>
        <w:pStyle w:val="CommentText"/>
      </w:pPr>
      <w:r>
        <w:rPr>
          <w:rStyle w:val="CommentReference"/>
        </w:rPr>
        <w:annotationRef/>
      </w:r>
      <w:r>
        <w:t>This area is for explaining all the different things we offer as part of the therapeutic interventions we offer.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05477" w15:done="0"/>
  <w15:commentEx w15:paraId="54CC5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17ADFE" w16cex:dateUtc="2023-11-22T01:50:00Z"/>
  <w16cex:commentExtensible w16cex:durableId="1D305270" w16cex:dateUtc="2023-11-22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05477" w16cid:durableId="5317ADFE"/>
  <w16cid:commentId w16cid:paraId="54CC5230" w16cid:durableId="1D3052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oardo Giorgi">
    <w15:presenceInfo w15:providerId="Windows Live" w15:userId="23fd39991658de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F"/>
    <w:rsid w:val="00435202"/>
    <w:rsid w:val="00703613"/>
    <w:rsid w:val="008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C73"/>
  <w15:chartTrackingRefBased/>
  <w15:docId w15:val="{B4B7AB38-9054-4C65-944B-97565F8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0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33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0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3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3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1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F6D8D091AD84397AA73254F26B17C" ma:contentTypeVersion="11" ma:contentTypeDescription="Create a new document." ma:contentTypeScope="" ma:versionID="f5e30f53b7e8d7360a477d47f8134cdf">
  <xsd:schema xmlns:xsd="http://www.w3.org/2001/XMLSchema" xmlns:xs="http://www.w3.org/2001/XMLSchema" xmlns:p="http://schemas.microsoft.com/office/2006/metadata/properties" xmlns:ns2="36f5b453-a8e9-40b9-a45f-257b18f04cb0" xmlns:ns3="4779a3b6-8a29-4c94-9c5d-04d1bd5f6895" targetNamespace="http://schemas.microsoft.com/office/2006/metadata/properties" ma:root="true" ma:fieldsID="9bd3516cd0b2dc71ea34f05ac331eefe" ns2:_="" ns3:_="">
    <xsd:import namespace="36f5b453-a8e9-40b9-a45f-257b18f04cb0"/>
    <xsd:import namespace="4779a3b6-8a29-4c94-9c5d-04d1bd5f6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5b453-a8e9-40b9-a45f-257b18f04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5990c56-13cd-4167-abe8-1ed970949a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a3b6-8a29-4c94-9c5d-04d1bd5f68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ddaf0-3448-4125-933d-3af13250601d}" ma:internalName="TaxCatchAll" ma:showField="CatchAllData" ma:web="4779a3b6-8a29-4c94-9c5d-04d1bd5f68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449FA-CAE2-4582-BE82-5819B01A126B}"/>
</file>

<file path=customXml/itemProps2.xml><?xml version="1.0" encoding="utf-8"?>
<ds:datastoreItem xmlns:ds="http://schemas.openxmlformats.org/officeDocument/2006/customXml" ds:itemID="{475D16AF-94AA-4EF0-BB87-B6EAA5B9E5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Giorgi</dc:creator>
  <cp:keywords/>
  <dc:description/>
  <cp:lastModifiedBy>Edoardo Giorgi</cp:lastModifiedBy>
  <cp:revision>2</cp:revision>
  <dcterms:created xsi:type="dcterms:W3CDTF">2023-11-22T01:45:00Z</dcterms:created>
  <dcterms:modified xsi:type="dcterms:W3CDTF">2023-11-22T01:51:00Z</dcterms:modified>
</cp:coreProperties>
</file>