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F5BA" w14:textId="77777777" w:rsidR="00D85DA8" w:rsidRPr="00D85DA8" w:rsidRDefault="00D85DA8" w:rsidP="00B747ED">
      <w:pPr>
        <w:pStyle w:val="Ttulo"/>
        <w:jc w:val="both"/>
      </w:pPr>
      <w:r w:rsidRPr="00D85DA8">
        <w:t>DOCUMENTO DE ESPECIFICACIÓN DE REQUISITOS DE SOFTWARE (ERS V3.0)</w:t>
      </w:r>
    </w:p>
    <w:p w14:paraId="5961B610" w14:textId="11AD0F70" w:rsidR="00D85DA8" w:rsidRPr="00D85DA8" w:rsidRDefault="00D85DA8" w:rsidP="00B747ED">
      <w:pPr>
        <w:pStyle w:val="Prrafodelista"/>
        <w:numPr>
          <w:ilvl w:val="0"/>
          <w:numId w:val="13"/>
        </w:numPr>
        <w:jc w:val="both"/>
        <w:rPr>
          <w:b/>
          <w:bCs/>
          <w:u w:val="single"/>
        </w:rPr>
      </w:pPr>
      <w:r w:rsidRPr="00D85DA8">
        <w:rPr>
          <w:rStyle w:val="Ttulo2Car"/>
          <w:b/>
          <w:bCs/>
          <w:color w:val="auto"/>
          <w:u w:val="single"/>
        </w:rPr>
        <w:t>Información General y Alcance</w:t>
      </w:r>
    </w:p>
    <w:p w14:paraId="14926752" w14:textId="77777777" w:rsidR="00D85DA8" w:rsidRPr="00D85DA8" w:rsidRDefault="00D85DA8" w:rsidP="00B747ED">
      <w:pPr>
        <w:numPr>
          <w:ilvl w:val="0"/>
          <w:numId w:val="1"/>
        </w:numPr>
        <w:tabs>
          <w:tab w:val="num" w:pos="720"/>
        </w:tabs>
        <w:jc w:val="both"/>
      </w:pPr>
      <w:r w:rsidRPr="00D85DA8">
        <w:rPr>
          <w:rStyle w:val="Ttulo3Car"/>
          <w:b/>
          <w:bCs/>
          <w:color w:val="auto"/>
        </w:rPr>
        <w:t>Proyecto:</w:t>
      </w:r>
      <w:r w:rsidRPr="00D85DA8">
        <w:t xml:space="preserve"> Plataforma de Gestión Inteligente y Monitoreo de Residuos "EcoRutas". </w:t>
      </w:r>
    </w:p>
    <w:p w14:paraId="4F9270A8" w14:textId="77777777" w:rsidR="00D85DA8" w:rsidRPr="00D85DA8" w:rsidRDefault="00D85DA8" w:rsidP="00B747ED">
      <w:pPr>
        <w:numPr>
          <w:ilvl w:val="0"/>
          <w:numId w:val="1"/>
        </w:numPr>
        <w:tabs>
          <w:tab w:val="num" w:pos="720"/>
        </w:tabs>
        <w:jc w:val="both"/>
      </w:pPr>
      <w:r w:rsidRPr="00D85DA8">
        <w:rPr>
          <w:rStyle w:val="Ttulo3Car"/>
          <w:b/>
          <w:bCs/>
          <w:color w:val="auto"/>
        </w:rPr>
        <w:t>Estándar Aplicado:</w:t>
      </w:r>
      <w:r w:rsidRPr="00D85DA8">
        <w:t xml:space="preserve"> Adaptación formal de la norma ISO/IEC/IEEE 29148. </w:t>
      </w:r>
    </w:p>
    <w:p w14:paraId="3FF8BBE4" w14:textId="77777777" w:rsidR="00D85DA8" w:rsidRPr="00D85DA8" w:rsidRDefault="00D85DA8" w:rsidP="00B747ED">
      <w:pPr>
        <w:numPr>
          <w:ilvl w:val="0"/>
          <w:numId w:val="1"/>
        </w:numPr>
        <w:tabs>
          <w:tab w:val="num" w:pos="720"/>
        </w:tabs>
        <w:jc w:val="both"/>
      </w:pPr>
      <w:r w:rsidRPr="00D85DA8">
        <w:rPr>
          <w:rStyle w:val="Ttulo3Car"/>
          <w:b/>
          <w:bCs/>
          <w:color w:val="auto"/>
        </w:rPr>
        <w:t>Responsables del Proyecto:</w:t>
      </w:r>
      <w:r w:rsidRPr="00D85DA8">
        <w:t xml:space="preserve"> Juan Rodríguez, Franklin Miranda. </w:t>
      </w:r>
    </w:p>
    <w:p w14:paraId="444CF205" w14:textId="77777777" w:rsidR="00D85DA8" w:rsidRPr="00D85DA8" w:rsidRDefault="00D85DA8" w:rsidP="00B747ED">
      <w:pPr>
        <w:numPr>
          <w:ilvl w:val="0"/>
          <w:numId w:val="1"/>
        </w:numPr>
        <w:tabs>
          <w:tab w:val="num" w:pos="720"/>
        </w:tabs>
        <w:jc w:val="both"/>
      </w:pPr>
      <w:r w:rsidRPr="00D85DA8">
        <w:rPr>
          <w:rStyle w:val="Ttulo3Car"/>
          <w:b/>
          <w:bCs/>
          <w:color w:val="auto"/>
        </w:rPr>
        <w:t>Objetivo y Alcance:</w:t>
      </w:r>
      <w:r w:rsidRPr="00D85DA8">
        <w:t xml:space="preserve"> El sistema EcoRutas v3.0 representa la evolución de un modelo de telemetría pasiva hacia una Plataforma Distribuida de Gestión Operativa de Residuos. Esta arquitectura integra la captura remota de telemetría mediante sensores ultrasónicos (</w:t>
      </w:r>
      <w:proofErr w:type="spellStart"/>
      <w:r w:rsidRPr="00D85DA8">
        <w:t>IoT</w:t>
      </w:r>
      <w:proofErr w:type="spellEnd"/>
      <w:r w:rsidRPr="00D85DA8">
        <w:t xml:space="preserve">), el procesamiento transaccional centralizado en un </w:t>
      </w:r>
      <w:proofErr w:type="spellStart"/>
      <w:r w:rsidRPr="00D85DA8">
        <w:t>backend</w:t>
      </w:r>
      <w:proofErr w:type="spellEnd"/>
      <w:r w:rsidRPr="00D85DA8">
        <w:t xml:space="preserve"> construido con C# .NET 10, persistencia en una base de datos relacional distribuida (PostgreSQL), y la exposición de datos hacia dos clientes diferenciados: un </w:t>
      </w:r>
      <w:proofErr w:type="spellStart"/>
      <w:r w:rsidRPr="00D85DA8">
        <w:t>Dashboard</w:t>
      </w:r>
      <w:proofErr w:type="spellEnd"/>
      <w:r w:rsidRPr="00D85DA8">
        <w:t xml:space="preserve"> Administrativo Web y una Interfaz Móvil Operativa para el personal de campo. </w:t>
      </w:r>
    </w:p>
    <w:p w14:paraId="56ED7BA3" w14:textId="77777777" w:rsidR="00D85DA8" w:rsidRDefault="00D85DA8" w:rsidP="00B747ED">
      <w:pPr>
        <w:numPr>
          <w:ilvl w:val="0"/>
          <w:numId w:val="1"/>
        </w:numPr>
        <w:tabs>
          <w:tab w:val="num" w:pos="720"/>
        </w:tabs>
        <w:jc w:val="both"/>
      </w:pPr>
      <w:r w:rsidRPr="00D85DA8">
        <w:rPr>
          <w:rStyle w:val="Ttulo3Car"/>
          <w:b/>
          <w:bCs/>
          <w:color w:val="auto"/>
        </w:rPr>
        <w:t>Delimitación de Responsabilidades:</w:t>
      </w:r>
      <w:r w:rsidRPr="00D85DA8">
        <w:t xml:space="preserve"> La API es el núcleo encargado de gestionar y controlar toda la lógica de negocio del sistema, mientras que el hardware (</w:t>
      </w:r>
      <w:proofErr w:type="spellStart"/>
      <w:r w:rsidRPr="00D85DA8">
        <w:t>IoT</w:t>
      </w:r>
      <w:proofErr w:type="spellEnd"/>
      <w:r w:rsidRPr="00D85DA8">
        <w:t xml:space="preserve">) se limita estrictamente a medir distancias físicas y transmitir la información en bruto. </w:t>
      </w:r>
    </w:p>
    <w:p w14:paraId="33ACBD08" w14:textId="63D0A087" w:rsidR="00346F88" w:rsidRDefault="00346F88" w:rsidP="00346F88">
      <w:pPr>
        <w:pStyle w:val="Ttulo2"/>
        <w:numPr>
          <w:ilvl w:val="0"/>
          <w:numId w:val="13"/>
        </w:numPr>
        <w:rPr>
          <w:b/>
          <w:bCs/>
          <w:color w:val="auto"/>
          <w:u w:val="single"/>
        </w:rPr>
      </w:pPr>
      <w:r w:rsidRPr="00346F88">
        <w:rPr>
          <w:b/>
          <w:bCs/>
          <w:color w:val="auto"/>
          <w:u w:val="single"/>
        </w:rPr>
        <w:t>Definición de Actores del Sistema</w:t>
      </w:r>
    </w:p>
    <w:tbl>
      <w:tblPr>
        <w:tblStyle w:val="Tablanormal3"/>
        <w:tblW w:w="0" w:type="auto"/>
        <w:tblLook w:val="04A0" w:firstRow="1" w:lastRow="0" w:firstColumn="1" w:lastColumn="0" w:noHBand="0" w:noVBand="1"/>
      </w:tblPr>
      <w:tblGrid>
        <w:gridCol w:w="1073"/>
        <w:gridCol w:w="1901"/>
        <w:gridCol w:w="1042"/>
        <w:gridCol w:w="4822"/>
      </w:tblGrid>
      <w:tr w:rsidR="00346F88" w:rsidRPr="00346F88" w14:paraId="4F8219C9" w14:textId="77777777" w:rsidTr="00346F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BB72FC" w14:textId="77777777" w:rsidR="00346F88" w:rsidRPr="00346F88" w:rsidRDefault="00346F88" w:rsidP="00346F88">
            <w:pPr>
              <w:spacing w:after="160" w:line="259" w:lineRule="auto"/>
            </w:pPr>
            <w:r w:rsidRPr="00346F88">
              <w:t>Código</w:t>
            </w:r>
          </w:p>
        </w:tc>
        <w:tc>
          <w:tcPr>
            <w:tcW w:w="0" w:type="auto"/>
            <w:hideMark/>
          </w:tcPr>
          <w:p w14:paraId="073713AE" w14:textId="77777777" w:rsidR="00346F88" w:rsidRPr="00346F88" w:rsidRDefault="00346F88" w:rsidP="00346F88">
            <w:pPr>
              <w:spacing w:after="160" w:line="259" w:lineRule="auto"/>
              <w:cnfStyle w:val="100000000000" w:firstRow="1" w:lastRow="0" w:firstColumn="0" w:lastColumn="0" w:oddVBand="0" w:evenVBand="0" w:oddHBand="0" w:evenHBand="0" w:firstRowFirstColumn="0" w:firstRowLastColumn="0" w:lastRowFirstColumn="0" w:lastRowLastColumn="0"/>
            </w:pPr>
            <w:r w:rsidRPr="00346F88">
              <w:t>Actor</w:t>
            </w:r>
          </w:p>
        </w:tc>
        <w:tc>
          <w:tcPr>
            <w:tcW w:w="0" w:type="auto"/>
            <w:hideMark/>
          </w:tcPr>
          <w:p w14:paraId="66FA9D6D" w14:textId="77777777" w:rsidR="00346F88" w:rsidRPr="00346F88" w:rsidRDefault="00346F88" w:rsidP="00346F88">
            <w:pPr>
              <w:spacing w:after="160" w:line="259" w:lineRule="auto"/>
              <w:cnfStyle w:val="100000000000" w:firstRow="1" w:lastRow="0" w:firstColumn="0" w:lastColumn="0" w:oddVBand="0" w:evenVBand="0" w:oddHBand="0" w:evenHBand="0" w:firstRowFirstColumn="0" w:firstRowLastColumn="0" w:lastRowFirstColumn="0" w:lastRowLastColumn="0"/>
            </w:pPr>
            <w:r w:rsidRPr="00346F88">
              <w:t>Tipo</w:t>
            </w:r>
          </w:p>
        </w:tc>
        <w:tc>
          <w:tcPr>
            <w:tcW w:w="0" w:type="auto"/>
            <w:hideMark/>
          </w:tcPr>
          <w:p w14:paraId="377646AD" w14:textId="77777777" w:rsidR="00346F88" w:rsidRPr="00346F88" w:rsidRDefault="00346F88" w:rsidP="00346F88">
            <w:pPr>
              <w:spacing w:after="160" w:line="259" w:lineRule="auto"/>
              <w:cnfStyle w:val="100000000000" w:firstRow="1" w:lastRow="0" w:firstColumn="0" w:lastColumn="0" w:oddVBand="0" w:evenVBand="0" w:oddHBand="0" w:evenHBand="0" w:firstRowFirstColumn="0" w:firstRowLastColumn="0" w:lastRowFirstColumn="0" w:lastRowLastColumn="0"/>
            </w:pPr>
            <w:r w:rsidRPr="00346F88">
              <w:t>Descripción</w:t>
            </w:r>
          </w:p>
        </w:tc>
      </w:tr>
      <w:tr w:rsidR="00346F88" w:rsidRPr="00346F88" w14:paraId="0FD30867" w14:textId="77777777" w:rsidTr="00346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42409" w14:textId="77777777" w:rsidR="00346F88" w:rsidRPr="00346F88" w:rsidRDefault="00346F88" w:rsidP="00346F88">
            <w:pPr>
              <w:spacing w:after="160" w:line="259" w:lineRule="auto"/>
            </w:pPr>
            <w:r w:rsidRPr="00346F88">
              <w:t>ACT-01</w:t>
            </w:r>
          </w:p>
        </w:tc>
        <w:tc>
          <w:tcPr>
            <w:tcW w:w="0" w:type="auto"/>
            <w:hideMark/>
          </w:tcPr>
          <w:p w14:paraId="7E875C4F" w14:textId="77777777" w:rsidR="00346F88" w:rsidRPr="00346F88" w:rsidRDefault="00346F88" w:rsidP="00346F88">
            <w:pPr>
              <w:spacing w:after="160" w:line="259" w:lineRule="auto"/>
              <w:cnfStyle w:val="000000100000" w:firstRow="0" w:lastRow="0" w:firstColumn="0" w:lastColumn="0" w:oddVBand="0" w:evenVBand="0" w:oddHBand="1" w:evenHBand="0" w:firstRowFirstColumn="0" w:firstRowLastColumn="0" w:lastRowFirstColumn="0" w:lastRowLastColumn="0"/>
            </w:pPr>
            <w:r w:rsidRPr="00346F88">
              <w:rPr>
                <w:b/>
                <w:bCs/>
              </w:rPr>
              <w:t xml:space="preserve">Dispositivo </w:t>
            </w:r>
            <w:proofErr w:type="spellStart"/>
            <w:r w:rsidRPr="00346F88">
              <w:rPr>
                <w:b/>
                <w:bCs/>
              </w:rPr>
              <w:t>IoT</w:t>
            </w:r>
            <w:proofErr w:type="spellEnd"/>
            <w:r w:rsidRPr="00346F88">
              <w:rPr>
                <w:b/>
                <w:bCs/>
              </w:rPr>
              <w:t xml:space="preserve"> / Gateway</w:t>
            </w:r>
          </w:p>
        </w:tc>
        <w:tc>
          <w:tcPr>
            <w:tcW w:w="0" w:type="auto"/>
            <w:hideMark/>
          </w:tcPr>
          <w:p w14:paraId="29ED4A3F" w14:textId="77777777" w:rsidR="00346F88" w:rsidRPr="00346F88" w:rsidRDefault="00346F88" w:rsidP="00346F88">
            <w:pPr>
              <w:spacing w:after="160" w:line="259" w:lineRule="auto"/>
              <w:cnfStyle w:val="000000100000" w:firstRow="0" w:lastRow="0" w:firstColumn="0" w:lastColumn="0" w:oddVBand="0" w:evenVBand="0" w:oddHBand="1" w:evenHBand="0" w:firstRowFirstColumn="0" w:firstRowLastColumn="0" w:lastRowFirstColumn="0" w:lastRowLastColumn="0"/>
            </w:pPr>
            <w:r w:rsidRPr="00346F88">
              <w:t>Sistema</w:t>
            </w:r>
          </w:p>
        </w:tc>
        <w:tc>
          <w:tcPr>
            <w:tcW w:w="0" w:type="auto"/>
            <w:hideMark/>
          </w:tcPr>
          <w:p w14:paraId="0F461CFE" w14:textId="77777777" w:rsidR="00346F88" w:rsidRPr="00346F88" w:rsidRDefault="00346F88" w:rsidP="00346F88">
            <w:pPr>
              <w:spacing w:after="160" w:line="259" w:lineRule="auto"/>
              <w:cnfStyle w:val="000000100000" w:firstRow="0" w:lastRow="0" w:firstColumn="0" w:lastColumn="0" w:oddVBand="0" w:evenVBand="0" w:oddHBand="1" w:evenHBand="0" w:firstRowFirstColumn="0" w:firstRowLastColumn="0" w:lastRowFirstColumn="0" w:lastRowLastColumn="0"/>
            </w:pPr>
            <w:r w:rsidRPr="00346F88">
              <w:t>Hardware (Arduino/ESP32) o Script Python que transmite lecturas físicas de distancia mediante autenticación X-Api-Key.</w:t>
            </w:r>
          </w:p>
        </w:tc>
      </w:tr>
      <w:tr w:rsidR="00346F88" w:rsidRPr="00346F88" w14:paraId="2BA0E5FA" w14:textId="77777777" w:rsidTr="00346F88">
        <w:tc>
          <w:tcPr>
            <w:cnfStyle w:val="001000000000" w:firstRow="0" w:lastRow="0" w:firstColumn="1" w:lastColumn="0" w:oddVBand="0" w:evenVBand="0" w:oddHBand="0" w:evenHBand="0" w:firstRowFirstColumn="0" w:firstRowLastColumn="0" w:lastRowFirstColumn="0" w:lastRowLastColumn="0"/>
            <w:tcW w:w="0" w:type="auto"/>
            <w:hideMark/>
          </w:tcPr>
          <w:p w14:paraId="2DF61FE0" w14:textId="77777777" w:rsidR="00346F88" w:rsidRPr="00346F88" w:rsidRDefault="00346F88" w:rsidP="00346F88">
            <w:pPr>
              <w:spacing w:after="160" w:line="259" w:lineRule="auto"/>
            </w:pPr>
            <w:r w:rsidRPr="00346F88">
              <w:t>ACT-02</w:t>
            </w:r>
          </w:p>
        </w:tc>
        <w:tc>
          <w:tcPr>
            <w:tcW w:w="0" w:type="auto"/>
            <w:hideMark/>
          </w:tcPr>
          <w:p w14:paraId="5631A0A7" w14:textId="77777777" w:rsidR="00346F88" w:rsidRPr="00346F88" w:rsidRDefault="00346F88" w:rsidP="00346F88">
            <w:pPr>
              <w:spacing w:after="160" w:line="259" w:lineRule="auto"/>
              <w:cnfStyle w:val="000000000000" w:firstRow="0" w:lastRow="0" w:firstColumn="0" w:lastColumn="0" w:oddVBand="0" w:evenVBand="0" w:oddHBand="0" w:evenHBand="0" w:firstRowFirstColumn="0" w:firstRowLastColumn="0" w:lastRowFirstColumn="0" w:lastRowLastColumn="0"/>
            </w:pPr>
            <w:r w:rsidRPr="00346F88">
              <w:rPr>
                <w:b/>
                <w:bCs/>
              </w:rPr>
              <w:t>Administrador</w:t>
            </w:r>
          </w:p>
        </w:tc>
        <w:tc>
          <w:tcPr>
            <w:tcW w:w="0" w:type="auto"/>
            <w:hideMark/>
          </w:tcPr>
          <w:p w14:paraId="48ECFD0F" w14:textId="77777777" w:rsidR="00346F88" w:rsidRPr="00346F88" w:rsidRDefault="00346F88" w:rsidP="00346F88">
            <w:pPr>
              <w:spacing w:after="160" w:line="259" w:lineRule="auto"/>
              <w:cnfStyle w:val="000000000000" w:firstRow="0" w:lastRow="0" w:firstColumn="0" w:lastColumn="0" w:oddVBand="0" w:evenVBand="0" w:oddHBand="0" w:evenHBand="0" w:firstRowFirstColumn="0" w:firstRowLastColumn="0" w:lastRowFirstColumn="0" w:lastRowLastColumn="0"/>
            </w:pPr>
            <w:r w:rsidRPr="00346F88">
              <w:t>Humano</w:t>
            </w:r>
          </w:p>
        </w:tc>
        <w:tc>
          <w:tcPr>
            <w:tcW w:w="0" w:type="auto"/>
            <w:hideMark/>
          </w:tcPr>
          <w:p w14:paraId="46B512D9" w14:textId="77777777" w:rsidR="00346F88" w:rsidRPr="00346F88" w:rsidRDefault="00346F88" w:rsidP="00346F88">
            <w:pPr>
              <w:spacing w:after="160" w:line="259" w:lineRule="auto"/>
              <w:cnfStyle w:val="000000000000" w:firstRow="0" w:lastRow="0" w:firstColumn="0" w:lastColumn="0" w:oddVBand="0" w:evenVBand="0" w:oddHBand="0" w:evenHBand="0" w:firstRowFirstColumn="0" w:firstRowLastColumn="0" w:lastRowFirstColumn="0" w:lastRowLastColumn="0"/>
            </w:pPr>
            <w:r w:rsidRPr="00346F88">
              <w:t>Usuario con privilegios globales encargado de gestionar la infraestructura (CRUD de canecas), usuarios, políticas de recolección y análisis de métricas.</w:t>
            </w:r>
          </w:p>
        </w:tc>
      </w:tr>
      <w:tr w:rsidR="00346F88" w:rsidRPr="00346F88" w14:paraId="0EB8439C" w14:textId="77777777" w:rsidTr="00346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364D0" w14:textId="77777777" w:rsidR="00346F88" w:rsidRPr="00346F88" w:rsidRDefault="00346F88" w:rsidP="00346F88">
            <w:pPr>
              <w:spacing w:after="160" w:line="259" w:lineRule="auto"/>
            </w:pPr>
            <w:r w:rsidRPr="00346F88">
              <w:t>ACT-03</w:t>
            </w:r>
          </w:p>
        </w:tc>
        <w:tc>
          <w:tcPr>
            <w:tcW w:w="0" w:type="auto"/>
            <w:hideMark/>
          </w:tcPr>
          <w:p w14:paraId="555F53DB" w14:textId="77777777" w:rsidR="00346F88" w:rsidRPr="00346F88" w:rsidRDefault="00346F88" w:rsidP="00346F88">
            <w:pPr>
              <w:spacing w:after="160" w:line="259" w:lineRule="auto"/>
              <w:cnfStyle w:val="000000100000" w:firstRow="0" w:lastRow="0" w:firstColumn="0" w:lastColumn="0" w:oddVBand="0" w:evenVBand="0" w:oddHBand="1" w:evenHBand="0" w:firstRowFirstColumn="0" w:firstRowLastColumn="0" w:lastRowFirstColumn="0" w:lastRowLastColumn="0"/>
            </w:pPr>
            <w:r w:rsidRPr="00346F88">
              <w:rPr>
                <w:b/>
                <w:bCs/>
              </w:rPr>
              <w:t>Operador / Aseador</w:t>
            </w:r>
          </w:p>
        </w:tc>
        <w:tc>
          <w:tcPr>
            <w:tcW w:w="0" w:type="auto"/>
            <w:hideMark/>
          </w:tcPr>
          <w:p w14:paraId="4520DFA9" w14:textId="77777777" w:rsidR="00346F88" w:rsidRPr="00346F88" w:rsidRDefault="00346F88" w:rsidP="00346F88">
            <w:pPr>
              <w:spacing w:after="160" w:line="259" w:lineRule="auto"/>
              <w:cnfStyle w:val="000000100000" w:firstRow="0" w:lastRow="0" w:firstColumn="0" w:lastColumn="0" w:oddVBand="0" w:evenVBand="0" w:oddHBand="1" w:evenHBand="0" w:firstRowFirstColumn="0" w:firstRowLastColumn="0" w:lastRowFirstColumn="0" w:lastRowLastColumn="0"/>
            </w:pPr>
            <w:r w:rsidRPr="00346F88">
              <w:t>Humano</w:t>
            </w:r>
          </w:p>
        </w:tc>
        <w:tc>
          <w:tcPr>
            <w:tcW w:w="0" w:type="auto"/>
            <w:hideMark/>
          </w:tcPr>
          <w:p w14:paraId="19312DD7" w14:textId="77777777" w:rsidR="00346F88" w:rsidRPr="00346F88" w:rsidRDefault="00346F88" w:rsidP="00346F88">
            <w:pPr>
              <w:spacing w:after="160" w:line="259" w:lineRule="auto"/>
              <w:cnfStyle w:val="000000100000" w:firstRow="0" w:lastRow="0" w:firstColumn="0" w:lastColumn="0" w:oddVBand="0" w:evenVBand="0" w:oddHBand="1" w:evenHBand="0" w:firstRowFirstColumn="0" w:firstRowLastColumn="0" w:lastRowFirstColumn="0" w:lastRowLastColumn="0"/>
            </w:pPr>
            <w:r w:rsidRPr="00346F88">
              <w:t>Personal operativo de campo que consulta rutas prioritarias de recolección, recibe alertas de desbordamiento y confirma el vaciado de canecas.</w:t>
            </w:r>
          </w:p>
        </w:tc>
      </w:tr>
    </w:tbl>
    <w:p w14:paraId="5F11CDBF" w14:textId="77777777" w:rsidR="00346F88" w:rsidRPr="00346F88" w:rsidRDefault="00346F88" w:rsidP="00346F88"/>
    <w:p w14:paraId="6FAD038A" w14:textId="0F07FD02" w:rsidR="00D85DA8" w:rsidRPr="00D85DA8" w:rsidRDefault="00D85DA8" w:rsidP="00B747ED">
      <w:pPr>
        <w:pStyle w:val="Prrafodelista"/>
        <w:numPr>
          <w:ilvl w:val="0"/>
          <w:numId w:val="13"/>
        </w:numPr>
        <w:jc w:val="both"/>
        <w:rPr>
          <w:b/>
          <w:bCs/>
          <w:u w:val="single"/>
        </w:rPr>
      </w:pPr>
      <w:r w:rsidRPr="00D85DA8">
        <w:rPr>
          <w:rStyle w:val="Ttulo2Car"/>
          <w:b/>
          <w:bCs/>
          <w:color w:val="auto"/>
          <w:u w:val="single"/>
        </w:rPr>
        <w:lastRenderedPageBreak/>
        <w:t>Catálogo de Reglas de Negocio (RN)</w:t>
      </w:r>
    </w:p>
    <w:p w14:paraId="5B6DB17A" w14:textId="77777777" w:rsidR="00D85DA8" w:rsidRPr="00D85DA8" w:rsidRDefault="00D85DA8" w:rsidP="00B747ED">
      <w:pPr>
        <w:numPr>
          <w:ilvl w:val="0"/>
          <w:numId w:val="2"/>
        </w:numPr>
        <w:tabs>
          <w:tab w:val="clear" w:pos="720"/>
          <w:tab w:val="num" w:pos="1068"/>
        </w:tabs>
        <w:ind w:left="1068"/>
        <w:jc w:val="both"/>
      </w:pPr>
      <w:r w:rsidRPr="00D85DA8">
        <w:rPr>
          <w:rStyle w:val="Ttulo3Car"/>
          <w:b/>
          <w:bCs/>
          <w:color w:val="auto"/>
        </w:rPr>
        <w:t>RN01 - Validación de Entrada:</w:t>
      </w:r>
      <w:r w:rsidRPr="00D85DA8">
        <w:t xml:space="preserve"> Toda solicitud HTTP que contenga una variable distanciaCm con un valor menor a 0 o con un formato de datos inválido será rechazada de manera inmediata por el servidor, retornando un código de error HTTP 400. </w:t>
      </w:r>
    </w:p>
    <w:p w14:paraId="1A3E8856" w14:textId="77777777" w:rsidR="00D85DA8" w:rsidRPr="00D85DA8" w:rsidRDefault="00D85DA8" w:rsidP="00B747ED">
      <w:pPr>
        <w:numPr>
          <w:ilvl w:val="0"/>
          <w:numId w:val="2"/>
        </w:numPr>
        <w:tabs>
          <w:tab w:val="clear" w:pos="720"/>
          <w:tab w:val="num" w:pos="1068"/>
        </w:tabs>
        <w:ind w:left="1068"/>
        <w:jc w:val="both"/>
      </w:pPr>
      <w:r w:rsidRPr="00D85DA8">
        <w:rPr>
          <w:rStyle w:val="Ttulo3Car"/>
          <w:b/>
          <w:bCs/>
          <w:color w:val="auto"/>
        </w:rPr>
        <w:t>RN02 - Acotamiento Lógico (Clamping):</w:t>
      </w:r>
      <w:r w:rsidRPr="00D85DA8">
        <w:t xml:space="preserve"> Para evitar anomalías matemáticas, la medición cruda se acotará a los límites físicos del contenedor antes de procesar el porcentaje: </w:t>
      </w:r>
    </w:p>
    <w:p w14:paraId="6C011E1C" w14:textId="77777777" w:rsidR="00D85DA8" w:rsidRPr="00D85DA8" w:rsidRDefault="00D85DA8" w:rsidP="00B747ED">
      <w:pPr>
        <w:numPr>
          <w:ilvl w:val="1"/>
          <w:numId w:val="2"/>
        </w:numPr>
        <w:tabs>
          <w:tab w:val="clear" w:pos="1440"/>
          <w:tab w:val="num" w:pos="1788"/>
        </w:tabs>
        <w:ind w:left="1788"/>
        <w:jc w:val="both"/>
      </w:pPr>
      <w:r w:rsidRPr="00D85DA8">
        <w:t xml:space="preserve">Si </w:t>
      </w:r>
      <w:r w:rsidRPr="00B747ED">
        <w:rPr>
          <w:b/>
          <w:bCs/>
          <w:i/>
          <w:iCs/>
        </w:rPr>
        <w:t>distanciaCm &gt; ProfundidadMaxCm</w:t>
      </w:r>
      <w:r w:rsidRPr="00D85DA8">
        <w:t xml:space="preserve">, el valor se trunca a ProfundidadMaxCm (equivalente al 0% de llenado). </w:t>
      </w:r>
    </w:p>
    <w:p w14:paraId="01ED1455" w14:textId="77777777" w:rsidR="00D85DA8" w:rsidRPr="00D85DA8" w:rsidRDefault="00D85DA8" w:rsidP="00B747ED">
      <w:pPr>
        <w:numPr>
          <w:ilvl w:val="1"/>
          <w:numId w:val="2"/>
        </w:numPr>
        <w:tabs>
          <w:tab w:val="clear" w:pos="1440"/>
          <w:tab w:val="num" w:pos="1788"/>
        </w:tabs>
        <w:ind w:left="1788"/>
        <w:jc w:val="both"/>
      </w:pPr>
      <w:r w:rsidRPr="00D85DA8">
        <w:t xml:space="preserve">Si </w:t>
      </w:r>
      <w:r w:rsidRPr="00B747ED">
        <w:rPr>
          <w:b/>
          <w:bCs/>
          <w:i/>
          <w:iCs/>
        </w:rPr>
        <w:t>distanciaCm &lt; DistanciaCriticaCm</w:t>
      </w:r>
      <w:r w:rsidRPr="00D85DA8">
        <w:t xml:space="preserve"> (y es mayor a 0), el valor se trunca a DistanciaCriticaCm (equivalente al 100% de llenado). </w:t>
      </w:r>
    </w:p>
    <w:p w14:paraId="7F31B39A" w14:textId="77777777" w:rsidR="00D85DA8" w:rsidRPr="00D85DA8" w:rsidRDefault="00D85DA8" w:rsidP="00B747ED">
      <w:pPr>
        <w:numPr>
          <w:ilvl w:val="0"/>
          <w:numId w:val="2"/>
        </w:numPr>
        <w:tabs>
          <w:tab w:val="clear" w:pos="720"/>
          <w:tab w:val="num" w:pos="1068"/>
        </w:tabs>
        <w:ind w:left="1068"/>
        <w:jc w:val="both"/>
      </w:pPr>
      <w:r w:rsidRPr="00D85DA8">
        <w:rPr>
          <w:rStyle w:val="Ttulo3Car"/>
          <w:b/>
          <w:bCs/>
          <w:color w:val="auto"/>
        </w:rPr>
        <w:t>RN03 - Fórmula de Porcentaje:</w:t>
      </w:r>
      <w:r w:rsidRPr="00D85DA8">
        <w:t xml:space="preserve"> El nivel de llenado se calcula utilizando la distancia previamente acotada (RN02), aplicando un redondeo al número entero más cercano. La expresión matemática es: </w:t>
      </w:r>
    </w:p>
    <w:p w14:paraId="30C41A07" w14:textId="6DE63CA2" w:rsidR="00D85DA8" w:rsidRPr="00B747ED" w:rsidRDefault="00D85DA8" w:rsidP="00B747ED">
      <w:pPr>
        <w:ind w:left="348"/>
        <w:jc w:val="both"/>
        <w:rPr>
          <w:b/>
          <w:bCs/>
        </w:rPr>
      </w:pPr>
      <m:oMathPara>
        <m:oMath>
          <m:r>
            <m:rPr>
              <m:nor/>
            </m:rPr>
            <w:rPr>
              <w:b/>
              <w:bCs/>
            </w:rPr>
            <m:t>Porcentaje</m:t>
          </m:r>
          <m:r>
            <m:rPr>
              <m:sty m:val="bi"/>
            </m:rPr>
            <w:rPr>
              <w:rFonts w:ascii="Cambria Math" w:hAnsi="Cambria Math"/>
            </w:rPr>
            <m:t>=</m:t>
          </m:r>
          <m:d>
            <m:dPr>
              <m:ctrlPr>
                <w:rPr>
                  <w:rFonts w:ascii="Cambria Math" w:hAnsi="Cambria Math"/>
                  <w:b/>
                  <w:bCs/>
                </w:rPr>
              </m:ctrlPr>
            </m:dPr>
            <m:e>
              <m:f>
                <m:fPr>
                  <m:ctrlPr>
                    <w:rPr>
                      <w:rFonts w:ascii="Cambria Math" w:hAnsi="Cambria Math"/>
                      <w:b/>
                      <w:bCs/>
                    </w:rPr>
                  </m:ctrlPr>
                </m:fPr>
                <m:num>
                  <m:r>
                    <m:rPr>
                      <m:nor/>
                    </m:rPr>
                    <w:rPr>
                      <w:b/>
                      <w:bCs/>
                    </w:rPr>
                    <m:t>Profundidad</m:t>
                  </m:r>
                  <m:r>
                    <m:rPr>
                      <m:nor/>
                    </m:rPr>
                    <w:rPr>
                      <w:rFonts w:ascii="Cambria Math"/>
                      <w:b/>
                      <w:bCs/>
                    </w:rPr>
                    <m:t>_</m:t>
                  </m:r>
                  <m:r>
                    <m:rPr>
                      <m:nor/>
                    </m:rPr>
                    <w:rPr>
                      <w:b/>
                      <w:bCs/>
                    </w:rPr>
                    <m:t>Max</m:t>
                  </m:r>
                  <m:r>
                    <m:rPr>
                      <m:sty m:val="bi"/>
                    </m:rPr>
                    <w:rPr>
                      <w:rFonts w:ascii="Cambria Math" w:hAnsi="Cambria Math"/>
                    </w:rPr>
                    <m:t>-</m:t>
                  </m:r>
                  <m:r>
                    <m:rPr>
                      <m:nor/>
                    </m:rPr>
                    <w:rPr>
                      <w:b/>
                      <w:bCs/>
                    </w:rPr>
                    <m:t>Distancia</m:t>
                  </m:r>
                  <m:r>
                    <m:rPr>
                      <m:nor/>
                    </m:rPr>
                    <w:rPr>
                      <w:rFonts w:ascii="Cambria Math"/>
                      <w:b/>
                      <w:bCs/>
                    </w:rPr>
                    <m:t>_</m:t>
                  </m:r>
                  <m:r>
                    <m:rPr>
                      <m:nor/>
                    </m:rPr>
                    <w:rPr>
                      <w:b/>
                      <w:bCs/>
                    </w:rPr>
                    <m:t>Acotada</m:t>
                  </m:r>
                </m:num>
                <m:den>
                  <m:r>
                    <m:rPr>
                      <m:nor/>
                    </m:rPr>
                    <w:rPr>
                      <w:b/>
                      <w:bCs/>
                    </w:rPr>
                    <m:t>Profundidad_Max</m:t>
                  </m:r>
                  <m:r>
                    <m:rPr>
                      <m:sty m:val="bi"/>
                    </m:rPr>
                    <w:rPr>
                      <w:rFonts w:ascii="Cambria Math" w:hAnsi="Cambria Math"/>
                    </w:rPr>
                    <m:t>-</m:t>
                  </m:r>
                  <m:r>
                    <m:rPr>
                      <m:nor/>
                    </m:rPr>
                    <w:rPr>
                      <w:b/>
                      <w:bCs/>
                    </w:rPr>
                    <m:t>Distancia</m:t>
                  </m:r>
                  <m:r>
                    <m:rPr>
                      <m:nor/>
                    </m:rPr>
                    <w:rPr>
                      <w:rFonts w:ascii="Cambria Math"/>
                      <w:b/>
                      <w:bCs/>
                    </w:rPr>
                    <m:t>_</m:t>
                  </m:r>
                  <m:r>
                    <m:rPr>
                      <m:nor/>
                    </m:rPr>
                    <w:rPr>
                      <w:b/>
                      <w:bCs/>
                    </w:rPr>
                    <m:t>Critica</m:t>
                  </m:r>
                </m:den>
              </m:f>
            </m:e>
          </m:d>
          <m:r>
            <m:rPr>
              <m:sty m:val="bi"/>
            </m:rPr>
            <w:rPr>
              <w:rFonts w:ascii="Cambria Math" w:hAnsi="Cambria Math"/>
            </w:rPr>
            <m:t>×100</m:t>
          </m:r>
        </m:oMath>
      </m:oMathPara>
    </w:p>
    <w:p w14:paraId="6E274B7E" w14:textId="77777777" w:rsidR="00D85DA8" w:rsidRPr="00D85DA8" w:rsidRDefault="00D85DA8" w:rsidP="00B747ED">
      <w:pPr>
        <w:numPr>
          <w:ilvl w:val="0"/>
          <w:numId w:val="2"/>
        </w:numPr>
        <w:tabs>
          <w:tab w:val="clear" w:pos="720"/>
          <w:tab w:val="num" w:pos="1068"/>
        </w:tabs>
        <w:ind w:left="1068"/>
        <w:jc w:val="both"/>
      </w:pPr>
      <w:r w:rsidRPr="00D85DA8">
        <w:rPr>
          <w:rStyle w:val="Ttulo3Car"/>
          <w:b/>
          <w:bCs/>
          <w:color w:val="auto"/>
        </w:rPr>
        <w:t>RN04 - Asignación de Estados:</w:t>
      </w:r>
      <w:r w:rsidRPr="00D85DA8">
        <w:t xml:space="preserve"> La clasificación del estado del contenedor se rige por intervalos lógicos inclusivos: </w:t>
      </w:r>
    </w:p>
    <w:p w14:paraId="74880F84" w14:textId="44AE8F19" w:rsidR="00D85DA8" w:rsidRPr="00D85DA8" w:rsidRDefault="00D85DA8" w:rsidP="00B747ED">
      <w:pPr>
        <w:numPr>
          <w:ilvl w:val="1"/>
          <w:numId w:val="2"/>
        </w:numPr>
        <w:tabs>
          <w:tab w:val="clear" w:pos="1440"/>
          <w:tab w:val="num" w:pos="1788"/>
        </w:tabs>
        <w:ind w:left="1788"/>
        <w:jc w:val="both"/>
      </w:pPr>
      <w:r w:rsidRPr="00D85DA8">
        <w:rPr>
          <w:b/>
          <w:bCs/>
        </w:rPr>
        <w:t>NORMAL:</w:t>
      </w:r>
      <w:r w:rsidRPr="00D85DA8">
        <w:t xml:space="preserve"> Porcentaje de llenado </w:t>
      </w:r>
      <m:oMath>
        <m:r>
          <w:rPr>
            <w:rFonts w:ascii="Cambria Math" w:hAnsi="Cambria Math"/>
          </w:rPr>
          <m:t>&lt;50%</m:t>
        </m:r>
      </m:oMath>
      <w:r w:rsidRPr="00D85DA8">
        <w:t xml:space="preserve">. </w:t>
      </w:r>
    </w:p>
    <w:p w14:paraId="22C826C7" w14:textId="0996C7B7" w:rsidR="00D85DA8" w:rsidRPr="00D85DA8" w:rsidRDefault="00D85DA8" w:rsidP="00B747ED">
      <w:pPr>
        <w:numPr>
          <w:ilvl w:val="1"/>
          <w:numId w:val="2"/>
        </w:numPr>
        <w:tabs>
          <w:tab w:val="clear" w:pos="1440"/>
          <w:tab w:val="num" w:pos="1788"/>
        </w:tabs>
        <w:ind w:left="1788"/>
        <w:jc w:val="both"/>
      </w:pPr>
      <w:r w:rsidRPr="00D85DA8">
        <w:rPr>
          <w:b/>
          <w:bCs/>
        </w:rPr>
        <w:t>ATENCION:</w:t>
      </w:r>
      <w:r w:rsidRPr="00D85DA8">
        <w:t xml:space="preserve"> Porcentaje de llenado entre </w:t>
      </w:r>
      <m:oMath>
        <m:r>
          <w:rPr>
            <w:rFonts w:ascii="Cambria Math" w:hAnsi="Cambria Math"/>
          </w:rPr>
          <m:t>50%</m:t>
        </m:r>
      </m:oMath>
      <w:r w:rsidRPr="00D85DA8">
        <w:t xml:space="preserve"> y </w:t>
      </w:r>
      <m:oMath>
        <m:r>
          <w:rPr>
            <w:rFonts w:ascii="Cambria Math" w:hAnsi="Cambria Math"/>
          </w:rPr>
          <m:t>84%</m:t>
        </m:r>
      </m:oMath>
      <w:r w:rsidRPr="00D85DA8">
        <w:t xml:space="preserve">. </w:t>
      </w:r>
    </w:p>
    <w:p w14:paraId="73846274" w14:textId="3E784D01" w:rsidR="00D85DA8" w:rsidRPr="00D85DA8" w:rsidRDefault="00D85DA8" w:rsidP="00B747ED">
      <w:pPr>
        <w:numPr>
          <w:ilvl w:val="1"/>
          <w:numId w:val="2"/>
        </w:numPr>
        <w:tabs>
          <w:tab w:val="clear" w:pos="1440"/>
          <w:tab w:val="num" w:pos="1788"/>
        </w:tabs>
        <w:ind w:left="1788"/>
        <w:jc w:val="both"/>
      </w:pPr>
      <w:r w:rsidRPr="00D85DA8">
        <w:rPr>
          <w:b/>
          <w:bCs/>
        </w:rPr>
        <w:t>CRITICO:</w:t>
      </w:r>
      <w:r w:rsidRPr="00D85DA8">
        <w:t xml:space="preserve"> Porcentaje de llenado </w:t>
      </w:r>
      <m:oMath>
        <m:r>
          <w:rPr>
            <w:rFonts w:ascii="Cambria Math" w:hAnsi="Cambria Math"/>
          </w:rPr>
          <m:t>≥85%</m:t>
        </m:r>
      </m:oMath>
      <w:r w:rsidRPr="00D85DA8">
        <w:t xml:space="preserve">. </w:t>
      </w:r>
    </w:p>
    <w:p w14:paraId="38C1E4E4" w14:textId="77777777" w:rsidR="00D85DA8" w:rsidRPr="00D85DA8" w:rsidRDefault="00D85DA8" w:rsidP="00B747ED">
      <w:pPr>
        <w:numPr>
          <w:ilvl w:val="0"/>
          <w:numId w:val="2"/>
        </w:numPr>
        <w:tabs>
          <w:tab w:val="clear" w:pos="720"/>
          <w:tab w:val="num" w:pos="1068"/>
        </w:tabs>
        <w:ind w:left="1068"/>
        <w:jc w:val="both"/>
      </w:pPr>
      <w:r w:rsidRPr="00D85DA8">
        <w:rPr>
          <w:rStyle w:val="Ttulo3Car"/>
          <w:b/>
          <w:bCs/>
          <w:color w:val="auto"/>
        </w:rPr>
        <w:t>RN05 - Integridad de Dominio:</w:t>
      </w:r>
      <w:r w:rsidRPr="00D85DA8">
        <w:t xml:space="preserve"> Previo al procesamiento de cualquier medición, la API debe validar obligatoriamente que la caneca exista en el sistema y que su propiedad Activa sea igual a true. </w:t>
      </w:r>
    </w:p>
    <w:p w14:paraId="0176D646" w14:textId="77777777" w:rsidR="00D85DA8" w:rsidRPr="00D85DA8" w:rsidRDefault="00D85DA8" w:rsidP="00B747ED">
      <w:pPr>
        <w:numPr>
          <w:ilvl w:val="0"/>
          <w:numId w:val="2"/>
        </w:numPr>
        <w:tabs>
          <w:tab w:val="clear" w:pos="720"/>
          <w:tab w:val="num" w:pos="1068"/>
        </w:tabs>
        <w:ind w:left="1068"/>
        <w:jc w:val="both"/>
      </w:pPr>
      <w:r w:rsidRPr="00D85DA8">
        <w:rPr>
          <w:rStyle w:val="Ttulo3Car"/>
          <w:b/>
          <w:bCs/>
          <w:color w:val="auto"/>
        </w:rPr>
        <w:t>RN06 - Persistencia Transaccional:</w:t>
      </w:r>
      <w:r w:rsidRPr="00D85DA8">
        <w:t xml:space="preserve"> La inserción del registro histórico de la medición y la actualización del estado actual en la tabla maestra de la caneca deben ejecutarse dentro de una misma transacción atómica en la base de datos para garantizar la consistencia. </w:t>
      </w:r>
    </w:p>
    <w:p w14:paraId="4706EDEE" w14:textId="77777777" w:rsidR="00D85DA8" w:rsidRPr="00D85DA8" w:rsidRDefault="00D85DA8" w:rsidP="00B747ED">
      <w:pPr>
        <w:pStyle w:val="Ttulo3"/>
        <w:numPr>
          <w:ilvl w:val="0"/>
          <w:numId w:val="2"/>
        </w:numPr>
        <w:tabs>
          <w:tab w:val="clear" w:pos="720"/>
          <w:tab w:val="num" w:pos="1068"/>
        </w:tabs>
        <w:ind w:left="1068"/>
        <w:jc w:val="both"/>
        <w:rPr>
          <w:b/>
          <w:bCs/>
          <w:color w:val="auto"/>
        </w:rPr>
      </w:pPr>
      <w:r w:rsidRPr="00D85DA8">
        <w:rPr>
          <w:b/>
          <w:bCs/>
          <w:color w:val="auto"/>
        </w:rPr>
        <w:t>RN07 - Eliminación Híbrida de Canecas (</w:t>
      </w:r>
      <w:proofErr w:type="spellStart"/>
      <w:r w:rsidRPr="00D85DA8">
        <w:rPr>
          <w:b/>
          <w:bCs/>
          <w:color w:val="auto"/>
        </w:rPr>
        <w:t>Soft</w:t>
      </w:r>
      <w:proofErr w:type="spellEnd"/>
      <w:r w:rsidRPr="00D85DA8">
        <w:rPr>
          <w:b/>
          <w:bCs/>
          <w:color w:val="auto"/>
        </w:rPr>
        <w:t>/Hard Delete):</w:t>
      </w:r>
    </w:p>
    <w:p w14:paraId="6FE2ADA2" w14:textId="77777777" w:rsidR="00D85DA8" w:rsidRPr="00D85DA8" w:rsidRDefault="00D85DA8" w:rsidP="00B747ED">
      <w:pPr>
        <w:numPr>
          <w:ilvl w:val="1"/>
          <w:numId w:val="2"/>
        </w:numPr>
        <w:tabs>
          <w:tab w:val="clear" w:pos="1440"/>
          <w:tab w:val="num" w:pos="1788"/>
        </w:tabs>
        <w:ind w:left="1788"/>
        <w:jc w:val="both"/>
      </w:pPr>
      <w:r w:rsidRPr="00D85DA8">
        <w:t>Se aplicará eliminación física (</w:t>
      </w:r>
      <w:r w:rsidRPr="00D85DA8">
        <w:rPr>
          <w:i/>
          <w:iCs/>
        </w:rPr>
        <w:t>Hard Delete</w:t>
      </w:r>
      <w:r w:rsidRPr="00D85DA8">
        <w:t xml:space="preserve">) en PostgreSQL si la caneca no posee registros asociados en la tabla transaccional Mediciones. </w:t>
      </w:r>
    </w:p>
    <w:p w14:paraId="662C13EA" w14:textId="77777777" w:rsidR="00D85DA8" w:rsidRPr="00D85DA8" w:rsidRDefault="00D85DA8" w:rsidP="00B747ED">
      <w:pPr>
        <w:numPr>
          <w:ilvl w:val="1"/>
          <w:numId w:val="2"/>
        </w:numPr>
        <w:tabs>
          <w:tab w:val="clear" w:pos="1440"/>
          <w:tab w:val="num" w:pos="1788"/>
        </w:tabs>
        <w:ind w:left="1788"/>
        <w:jc w:val="both"/>
      </w:pPr>
      <w:r w:rsidRPr="00D85DA8">
        <w:lastRenderedPageBreak/>
        <w:t>Se aplicará eliminación lógica (</w:t>
      </w:r>
      <w:proofErr w:type="spellStart"/>
      <w:r w:rsidRPr="00D85DA8">
        <w:rPr>
          <w:i/>
          <w:iCs/>
        </w:rPr>
        <w:t>Soft</w:t>
      </w:r>
      <w:proofErr w:type="spellEnd"/>
      <w:r w:rsidRPr="00D85DA8">
        <w:rPr>
          <w:i/>
          <w:iCs/>
        </w:rPr>
        <w:t xml:space="preserve"> Delete</w:t>
      </w:r>
      <w:r w:rsidRPr="00D85DA8">
        <w:t xml:space="preserve">), asignando el valor Activa = false, si la caneca posee al menos un registro histórico de medición o recolección. </w:t>
      </w:r>
    </w:p>
    <w:p w14:paraId="4404DFC9" w14:textId="77777777" w:rsidR="00D85DA8" w:rsidRPr="00D85DA8" w:rsidRDefault="00D85DA8" w:rsidP="00B747ED">
      <w:pPr>
        <w:pStyle w:val="Prrafodelista"/>
        <w:numPr>
          <w:ilvl w:val="0"/>
          <w:numId w:val="2"/>
        </w:numPr>
        <w:tabs>
          <w:tab w:val="clear" w:pos="720"/>
          <w:tab w:val="num" w:pos="1068"/>
        </w:tabs>
        <w:ind w:left="1068"/>
        <w:jc w:val="both"/>
      </w:pPr>
      <w:r w:rsidRPr="00D85DA8">
        <w:rPr>
          <w:rStyle w:val="Ttulo3Car"/>
          <w:b/>
          <w:bCs/>
          <w:color w:val="auto"/>
        </w:rPr>
        <w:t>RN08 - Cierre de Alertas por Recolección:</w:t>
      </w:r>
      <w:r w:rsidRPr="00D85DA8">
        <w:t xml:space="preserve"> Una caneca con estado CRITICO será removida de la lista de prioridad operativa bajo dos escenarios: cuando el operador registre una recolección manual exitosa mediante el endpoint POST /api/v1/recolecciones, o cuando el sensor de la caneca reporte una nueva lectura clasificada con estado NORMAL. </w:t>
      </w:r>
    </w:p>
    <w:p w14:paraId="0A09EB74" w14:textId="77777777" w:rsidR="00D85DA8" w:rsidRPr="00D85DA8" w:rsidRDefault="00D85DA8" w:rsidP="00B747ED">
      <w:pPr>
        <w:pStyle w:val="Ttulo3"/>
        <w:numPr>
          <w:ilvl w:val="0"/>
          <w:numId w:val="2"/>
        </w:numPr>
        <w:tabs>
          <w:tab w:val="clear" w:pos="720"/>
          <w:tab w:val="num" w:pos="1068"/>
        </w:tabs>
        <w:ind w:left="1068"/>
        <w:jc w:val="both"/>
        <w:rPr>
          <w:b/>
          <w:bCs/>
          <w:color w:val="auto"/>
        </w:rPr>
      </w:pPr>
      <w:r w:rsidRPr="00D85DA8">
        <w:rPr>
          <w:b/>
          <w:bCs/>
          <w:color w:val="auto"/>
        </w:rPr>
        <w:t>RN09 - Esquema Doble de Autenticación:</w:t>
      </w:r>
    </w:p>
    <w:p w14:paraId="399A74EB" w14:textId="77777777" w:rsidR="00D85DA8" w:rsidRPr="00D85DA8" w:rsidRDefault="00D85DA8" w:rsidP="00B747ED">
      <w:pPr>
        <w:numPr>
          <w:ilvl w:val="1"/>
          <w:numId w:val="2"/>
        </w:numPr>
        <w:tabs>
          <w:tab w:val="clear" w:pos="1440"/>
          <w:tab w:val="num" w:pos="1788"/>
        </w:tabs>
        <w:ind w:left="1788"/>
        <w:jc w:val="both"/>
      </w:pPr>
      <w:r w:rsidRPr="00D85DA8">
        <w:t xml:space="preserve">Los </w:t>
      </w:r>
      <w:proofErr w:type="spellStart"/>
      <w:r w:rsidRPr="00D85DA8">
        <w:t>endpoints</w:t>
      </w:r>
      <w:proofErr w:type="spellEnd"/>
      <w:r w:rsidRPr="00D85DA8">
        <w:t xml:space="preserve"> destinados a la telemetría automatizada (POST /api/v1/mediciones) requieren estrictamente el encabezado de seguridad X-Api-Key. </w:t>
      </w:r>
    </w:p>
    <w:p w14:paraId="7584228D" w14:textId="77777777" w:rsidR="00D85DA8" w:rsidRPr="00D85DA8" w:rsidRDefault="00D85DA8" w:rsidP="00B747ED">
      <w:pPr>
        <w:numPr>
          <w:ilvl w:val="1"/>
          <w:numId w:val="2"/>
        </w:numPr>
        <w:tabs>
          <w:tab w:val="clear" w:pos="1440"/>
          <w:tab w:val="num" w:pos="1788"/>
        </w:tabs>
        <w:ind w:left="1788"/>
        <w:jc w:val="both"/>
      </w:pPr>
      <w:r w:rsidRPr="00D85DA8">
        <w:t xml:space="preserve">Los </w:t>
      </w:r>
      <w:proofErr w:type="spellStart"/>
      <w:r w:rsidRPr="00D85DA8">
        <w:t>endpoints</w:t>
      </w:r>
      <w:proofErr w:type="spellEnd"/>
      <w:r w:rsidRPr="00D85DA8">
        <w:t xml:space="preserve"> diseñados para la administración y operación humana requieren un token JWT Bearer, el cual es emitido tras una autenticación válida de credenciales de usuario. </w:t>
      </w:r>
    </w:p>
    <w:p w14:paraId="692E6A7D" w14:textId="174B9EDE" w:rsidR="00D85DA8" w:rsidRPr="00D85DA8" w:rsidRDefault="00D85DA8" w:rsidP="00B747ED">
      <w:pPr>
        <w:pStyle w:val="Ttulo2"/>
        <w:numPr>
          <w:ilvl w:val="0"/>
          <w:numId w:val="13"/>
        </w:numPr>
        <w:jc w:val="both"/>
        <w:rPr>
          <w:b/>
          <w:bCs/>
          <w:color w:val="auto"/>
          <w:u w:val="single"/>
        </w:rPr>
      </w:pPr>
      <w:r w:rsidRPr="00D85DA8">
        <w:rPr>
          <w:b/>
          <w:bCs/>
          <w:color w:val="auto"/>
          <w:u w:val="single"/>
        </w:rPr>
        <w:t>Requisitos Funcionales (RF)</w:t>
      </w:r>
    </w:p>
    <w:p w14:paraId="34B83393" w14:textId="77777777" w:rsidR="00D85DA8" w:rsidRPr="00D85DA8" w:rsidRDefault="00D85DA8" w:rsidP="00B747ED">
      <w:pPr>
        <w:pStyle w:val="Ttulo3"/>
        <w:ind w:left="360"/>
        <w:jc w:val="both"/>
        <w:rPr>
          <w:b/>
          <w:bCs/>
          <w:color w:val="auto"/>
        </w:rPr>
      </w:pPr>
      <w:r w:rsidRPr="00D85DA8">
        <w:rPr>
          <w:b/>
          <w:bCs/>
          <w:color w:val="auto"/>
        </w:rPr>
        <w:t>3.1 Módulo de Ingesta y Telemetría (</w:t>
      </w:r>
      <w:proofErr w:type="spellStart"/>
      <w:r w:rsidRPr="00D85DA8">
        <w:rPr>
          <w:b/>
          <w:bCs/>
          <w:color w:val="auto"/>
        </w:rPr>
        <w:t>IoT</w:t>
      </w:r>
      <w:proofErr w:type="spellEnd"/>
      <w:r w:rsidRPr="00D85DA8">
        <w:rPr>
          <w:b/>
          <w:bCs/>
          <w:color w:val="auto"/>
        </w:rPr>
        <w:t>)</w:t>
      </w:r>
    </w:p>
    <w:p w14:paraId="199F530A" w14:textId="77777777" w:rsidR="00D85DA8" w:rsidRPr="00D85DA8" w:rsidRDefault="00D85DA8" w:rsidP="00B747ED">
      <w:pPr>
        <w:numPr>
          <w:ilvl w:val="0"/>
          <w:numId w:val="3"/>
        </w:numPr>
        <w:tabs>
          <w:tab w:val="clear" w:pos="720"/>
          <w:tab w:val="num" w:pos="1080"/>
        </w:tabs>
        <w:ind w:left="1080"/>
        <w:jc w:val="both"/>
      </w:pPr>
      <w:r w:rsidRPr="00D85DA8">
        <w:rPr>
          <w:b/>
          <w:bCs/>
        </w:rPr>
        <w:t>RF-01 (Ingesta de Medición):</w:t>
      </w:r>
      <w:r w:rsidRPr="00D85DA8">
        <w:t xml:space="preserve"> El sistema debe exponer el endpoint POST /api/v1/mediciones para recibir los </w:t>
      </w:r>
      <w:proofErr w:type="spellStart"/>
      <w:r w:rsidRPr="00D85DA8">
        <w:t>payloads</w:t>
      </w:r>
      <w:proofErr w:type="spellEnd"/>
      <w:r w:rsidRPr="00D85DA8">
        <w:t xml:space="preserve"> JSON de telemetría, aplicar la secuencia de reglas RN01 a RN05, y retornar un código HTTP 201 Created que incluya el porcentaje calculado y el estado asignado. </w:t>
      </w:r>
    </w:p>
    <w:p w14:paraId="104168CC" w14:textId="2CA816BD" w:rsidR="00D85DA8" w:rsidRPr="00D85DA8" w:rsidRDefault="00D85DA8" w:rsidP="00B747ED">
      <w:pPr>
        <w:numPr>
          <w:ilvl w:val="0"/>
          <w:numId w:val="3"/>
        </w:numPr>
        <w:tabs>
          <w:tab w:val="clear" w:pos="720"/>
          <w:tab w:val="num" w:pos="1080"/>
        </w:tabs>
        <w:ind w:left="1080"/>
        <w:jc w:val="both"/>
      </w:pPr>
      <w:r w:rsidRPr="00D85DA8">
        <w:rPr>
          <w:b/>
          <w:bCs/>
        </w:rPr>
        <w:t>RF-02 (Consulta Paginada):</w:t>
      </w:r>
      <w:r w:rsidRPr="00D85DA8">
        <w:t xml:space="preserve"> El sistema debe exponer el endpoint GET /api/v1/mediciones soportando parámetros de consulta (page, limit y canecaId), e implementando límites defensivos obligatorios donde </w:t>
      </w:r>
      <m:oMath>
        <m:r>
          <m:rPr>
            <m:nor/>
          </m:rPr>
          <m:t>limit</m:t>
        </m:r>
        <m:r>
          <w:rPr>
            <w:rFonts w:ascii="Cambria Math" w:hAnsi="Cambria Math"/>
          </w:rPr>
          <m:t>≤100</m:t>
        </m:r>
      </m:oMath>
      <w:r w:rsidRPr="00D85DA8">
        <w:t xml:space="preserve">. </w:t>
      </w:r>
    </w:p>
    <w:p w14:paraId="385E1C7F" w14:textId="77777777" w:rsidR="00D85DA8" w:rsidRPr="00D85DA8" w:rsidRDefault="00D85DA8" w:rsidP="00B747ED">
      <w:pPr>
        <w:pStyle w:val="Ttulo3"/>
        <w:ind w:left="360"/>
        <w:jc w:val="both"/>
        <w:rPr>
          <w:b/>
          <w:bCs/>
          <w:color w:val="auto"/>
        </w:rPr>
      </w:pPr>
      <w:r w:rsidRPr="00D85DA8">
        <w:rPr>
          <w:b/>
          <w:bCs/>
          <w:color w:val="auto"/>
        </w:rPr>
        <w:t>3.2 Módulo Administrativo (CRUD y Gestión)</w:t>
      </w:r>
    </w:p>
    <w:p w14:paraId="0D780B6E" w14:textId="77777777" w:rsidR="00D85DA8" w:rsidRPr="00D85DA8" w:rsidRDefault="00D85DA8" w:rsidP="00B747ED">
      <w:pPr>
        <w:numPr>
          <w:ilvl w:val="0"/>
          <w:numId w:val="4"/>
        </w:numPr>
        <w:tabs>
          <w:tab w:val="clear" w:pos="720"/>
          <w:tab w:val="num" w:pos="1080"/>
        </w:tabs>
        <w:ind w:left="1080"/>
        <w:jc w:val="both"/>
      </w:pPr>
      <w:r w:rsidRPr="00D85DA8">
        <w:rPr>
          <w:b/>
          <w:bCs/>
        </w:rPr>
        <w:t>RF-03 (Creación de Canecas):</w:t>
      </w:r>
      <w:r w:rsidRPr="00D85DA8">
        <w:t xml:space="preserve"> El sistema permitirá al rol Administrador (ACT-02) registrar nuevos contenedores estableciendo su ID único, ubicación descriptiva, coordenadas geográficas (Latitud, Longitud), profundidad máxima y distancia crítica. </w:t>
      </w:r>
    </w:p>
    <w:p w14:paraId="515B45E3" w14:textId="77777777" w:rsidR="00D85DA8" w:rsidRPr="00D85DA8" w:rsidRDefault="00D85DA8" w:rsidP="00B747ED">
      <w:pPr>
        <w:numPr>
          <w:ilvl w:val="0"/>
          <w:numId w:val="4"/>
        </w:numPr>
        <w:tabs>
          <w:tab w:val="clear" w:pos="720"/>
          <w:tab w:val="num" w:pos="1080"/>
        </w:tabs>
        <w:ind w:left="1080"/>
        <w:jc w:val="both"/>
      </w:pPr>
      <w:r w:rsidRPr="00D85DA8">
        <w:rPr>
          <w:b/>
          <w:bCs/>
        </w:rPr>
        <w:t>RF-04 (Edición de Canecas):</w:t>
      </w:r>
      <w:r w:rsidRPr="00D85DA8">
        <w:t xml:space="preserve"> El sistema permitirá al rol ACT-02 modificar los parámetros físicos o de geolocalización de cualquier caneca previamente registrada. </w:t>
      </w:r>
    </w:p>
    <w:p w14:paraId="359507E2" w14:textId="77777777" w:rsidR="00D85DA8" w:rsidRPr="00D85DA8" w:rsidRDefault="00D85DA8" w:rsidP="00B747ED">
      <w:pPr>
        <w:numPr>
          <w:ilvl w:val="0"/>
          <w:numId w:val="4"/>
        </w:numPr>
        <w:tabs>
          <w:tab w:val="clear" w:pos="720"/>
          <w:tab w:val="num" w:pos="1080"/>
        </w:tabs>
        <w:ind w:left="1080"/>
        <w:jc w:val="both"/>
      </w:pPr>
      <w:r w:rsidRPr="00D85DA8">
        <w:rPr>
          <w:b/>
          <w:bCs/>
        </w:rPr>
        <w:t>RF-05 (Eliminación Híbrida):</w:t>
      </w:r>
      <w:r w:rsidRPr="00D85DA8">
        <w:t xml:space="preserve"> El sistema interceptará las peticiones de borrado de contenedores y determinará la ejecución de un </w:t>
      </w:r>
      <w:r w:rsidRPr="00D85DA8">
        <w:rPr>
          <w:i/>
          <w:iCs/>
        </w:rPr>
        <w:t>Hard Delete</w:t>
      </w:r>
      <w:r w:rsidRPr="00D85DA8">
        <w:t xml:space="preserve"> o un </w:t>
      </w:r>
      <w:proofErr w:type="spellStart"/>
      <w:r w:rsidRPr="00D85DA8">
        <w:rPr>
          <w:i/>
          <w:iCs/>
        </w:rPr>
        <w:t>Soft</w:t>
      </w:r>
      <w:proofErr w:type="spellEnd"/>
      <w:r w:rsidRPr="00D85DA8">
        <w:rPr>
          <w:i/>
          <w:iCs/>
        </w:rPr>
        <w:t xml:space="preserve"> Delete</w:t>
      </w:r>
      <w:r w:rsidRPr="00D85DA8">
        <w:t xml:space="preserve"> basándose en la regla RN07. </w:t>
      </w:r>
    </w:p>
    <w:p w14:paraId="315C2A97" w14:textId="77777777" w:rsidR="00D85DA8" w:rsidRPr="00D85DA8" w:rsidRDefault="00D85DA8" w:rsidP="00B747ED">
      <w:pPr>
        <w:numPr>
          <w:ilvl w:val="0"/>
          <w:numId w:val="4"/>
        </w:numPr>
        <w:tabs>
          <w:tab w:val="clear" w:pos="720"/>
          <w:tab w:val="num" w:pos="1080"/>
        </w:tabs>
        <w:ind w:left="1080"/>
        <w:jc w:val="both"/>
      </w:pPr>
      <w:r w:rsidRPr="00D85DA8">
        <w:rPr>
          <w:b/>
          <w:bCs/>
        </w:rPr>
        <w:t>RF-06 (Filtro de Estado Activo):</w:t>
      </w:r>
      <w:r w:rsidRPr="00D85DA8">
        <w:t xml:space="preserve"> Por defecto, todas las consultas orientadas al monitoreo operativo deben excluir las canecas marcadas con Activa = false; el </w:t>
      </w:r>
      <w:r w:rsidRPr="00D85DA8">
        <w:lastRenderedPageBreak/>
        <w:t xml:space="preserve">historial de estas canecas permanecerá accesible de manera exclusiva para la generación de reportes de auditoría. </w:t>
      </w:r>
    </w:p>
    <w:p w14:paraId="37DAB341" w14:textId="77777777" w:rsidR="00D85DA8" w:rsidRPr="00D85DA8" w:rsidRDefault="00D85DA8" w:rsidP="00B747ED">
      <w:pPr>
        <w:pStyle w:val="Ttulo3"/>
        <w:ind w:left="360"/>
        <w:jc w:val="both"/>
        <w:rPr>
          <w:b/>
          <w:bCs/>
          <w:color w:val="auto"/>
        </w:rPr>
      </w:pPr>
      <w:r w:rsidRPr="00D85DA8">
        <w:rPr>
          <w:b/>
          <w:bCs/>
          <w:color w:val="auto"/>
        </w:rPr>
        <w:t>3.3 Módulo Operativo y de Recolección</w:t>
      </w:r>
    </w:p>
    <w:p w14:paraId="5C1B9AA1" w14:textId="77777777" w:rsidR="00D85DA8" w:rsidRPr="00D85DA8" w:rsidRDefault="00D85DA8" w:rsidP="00B747ED">
      <w:pPr>
        <w:numPr>
          <w:ilvl w:val="0"/>
          <w:numId w:val="5"/>
        </w:numPr>
        <w:tabs>
          <w:tab w:val="clear" w:pos="720"/>
          <w:tab w:val="num" w:pos="1080"/>
        </w:tabs>
        <w:ind w:left="1080"/>
        <w:jc w:val="both"/>
      </w:pPr>
      <w:r w:rsidRPr="00D85DA8">
        <w:rPr>
          <w:b/>
          <w:bCs/>
        </w:rPr>
        <w:t>RF-07 (Autenticación de Usuarios):</w:t>
      </w:r>
      <w:r w:rsidRPr="00D85DA8">
        <w:t xml:space="preserve"> El sistema habilitará el endpoint POST /api/v1/</w:t>
      </w:r>
      <w:proofErr w:type="spellStart"/>
      <w:r w:rsidRPr="00D85DA8">
        <w:t>auth</w:t>
      </w:r>
      <w:proofErr w:type="spellEnd"/>
      <w:r w:rsidRPr="00D85DA8">
        <w:t xml:space="preserve">/login para procesar el inicio de sesión de los actores ACT-02 y ACT-03, retornando un token JWT que encapsule el rol correspondiente del usuario. </w:t>
      </w:r>
    </w:p>
    <w:p w14:paraId="2A080069" w14:textId="77777777" w:rsidR="00D85DA8" w:rsidRPr="00D85DA8" w:rsidRDefault="00D85DA8" w:rsidP="00B747ED">
      <w:pPr>
        <w:numPr>
          <w:ilvl w:val="0"/>
          <w:numId w:val="5"/>
        </w:numPr>
        <w:tabs>
          <w:tab w:val="clear" w:pos="720"/>
          <w:tab w:val="num" w:pos="1080"/>
        </w:tabs>
        <w:ind w:left="1080"/>
        <w:jc w:val="both"/>
      </w:pPr>
      <w:r w:rsidRPr="00D85DA8">
        <w:rPr>
          <w:b/>
          <w:bCs/>
        </w:rPr>
        <w:t>RF-08 (Confirmación de Recolección):</w:t>
      </w:r>
      <w:r w:rsidRPr="00D85DA8">
        <w:t xml:space="preserve"> El sistema habilitará el endpoint POST /api/v1/recolecciones para permitir al operador (ACT-03) confirmar el vaciado físico de un contenedor. Esta acción registrará el </w:t>
      </w:r>
      <w:proofErr w:type="spellStart"/>
      <w:r w:rsidRPr="00D85DA8">
        <w:t>UsuarioId</w:t>
      </w:r>
      <w:proofErr w:type="spellEnd"/>
      <w:r w:rsidRPr="00D85DA8">
        <w:t xml:space="preserve">, CanecaId, </w:t>
      </w:r>
      <w:proofErr w:type="spellStart"/>
      <w:r w:rsidRPr="00D85DA8">
        <w:t>FechaHora</w:t>
      </w:r>
      <w:proofErr w:type="spellEnd"/>
      <w:r w:rsidRPr="00D85DA8">
        <w:t xml:space="preserve"> y un campo opcional para observaciones. </w:t>
      </w:r>
    </w:p>
    <w:p w14:paraId="10048188" w14:textId="77777777" w:rsidR="00D85DA8" w:rsidRPr="00D85DA8" w:rsidRDefault="00D85DA8" w:rsidP="00B747ED">
      <w:pPr>
        <w:numPr>
          <w:ilvl w:val="0"/>
          <w:numId w:val="5"/>
        </w:numPr>
        <w:tabs>
          <w:tab w:val="clear" w:pos="720"/>
          <w:tab w:val="num" w:pos="1080"/>
        </w:tabs>
        <w:ind w:left="1080"/>
        <w:jc w:val="both"/>
      </w:pPr>
      <w:r w:rsidRPr="00D85DA8">
        <w:rPr>
          <w:b/>
          <w:bCs/>
        </w:rPr>
        <w:t>RF-09 (Vista de Ruta Operativa):</w:t>
      </w:r>
      <w:r w:rsidRPr="00D85DA8">
        <w:t xml:space="preserve"> El sistema proveerá una vista estructurada que liste exclusivamente las canecas en estado CRITICO y ATENCION, jerarquizadas algorítmicamente por nivel de urgencia, destinada al cliente móvil del operador de campo. </w:t>
      </w:r>
    </w:p>
    <w:p w14:paraId="17E9F987" w14:textId="167FD153" w:rsidR="00D85DA8" w:rsidRPr="00D85DA8" w:rsidRDefault="00D85DA8" w:rsidP="00B747ED">
      <w:pPr>
        <w:pStyle w:val="Ttulo2"/>
        <w:numPr>
          <w:ilvl w:val="0"/>
          <w:numId w:val="13"/>
        </w:numPr>
        <w:jc w:val="both"/>
        <w:rPr>
          <w:b/>
          <w:bCs/>
          <w:color w:val="auto"/>
          <w:u w:val="single"/>
        </w:rPr>
      </w:pPr>
      <w:r w:rsidRPr="00D85DA8">
        <w:rPr>
          <w:b/>
          <w:bCs/>
          <w:color w:val="auto"/>
          <w:u w:val="single"/>
        </w:rPr>
        <w:t>Requisitos No Funcionales (RNF)</w:t>
      </w:r>
    </w:p>
    <w:p w14:paraId="06166F96" w14:textId="77777777" w:rsidR="00D85DA8" w:rsidRPr="00D85DA8" w:rsidRDefault="00D85DA8" w:rsidP="00B747ED">
      <w:pPr>
        <w:numPr>
          <w:ilvl w:val="0"/>
          <w:numId w:val="6"/>
        </w:numPr>
        <w:jc w:val="both"/>
      </w:pPr>
      <w:r w:rsidRPr="00D85DA8">
        <w:rPr>
          <w:b/>
          <w:bCs/>
        </w:rPr>
        <w:t>RNF-01 (Seguridad en Transporte):</w:t>
      </w:r>
      <w:r w:rsidRPr="00D85DA8">
        <w:t xml:space="preserve"> Es de carácter obligatorio que toda comunicación cliente-servidor se realice bajo el protocolo encriptado HTTPS utilizando TLS 1.3. </w:t>
      </w:r>
    </w:p>
    <w:p w14:paraId="25C3822B" w14:textId="23B83182" w:rsidR="00D85DA8" w:rsidRPr="00D85DA8" w:rsidRDefault="00D85DA8" w:rsidP="00B747ED">
      <w:pPr>
        <w:numPr>
          <w:ilvl w:val="0"/>
          <w:numId w:val="6"/>
        </w:numPr>
        <w:jc w:val="both"/>
      </w:pPr>
      <w:r w:rsidRPr="00D85DA8">
        <w:rPr>
          <w:b/>
          <w:bCs/>
        </w:rPr>
        <w:t>RNF-02 (Rendimiento de Ingesta):</w:t>
      </w:r>
      <w:r w:rsidRPr="00D85DA8">
        <w:t xml:space="preserve"> El endpoint crítico de telemetría está diseñado para procesar las lecturas y emitir una respuesta en un tiempo promedio </w:t>
      </w:r>
      <m:oMath>
        <m:r>
          <w:rPr>
            <w:rFonts w:ascii="Cambria Math" w:hAnsi="Cambria Math"/>
          </w:rPr>
          <m:t>≤200</m:t>
        </m:r>
        <m:r>
          <m:rPr>
            <m:nor/>
          </m:rPr>
          <m:t> ms</m:t>
        </m:r>
      </m:oMath>
      <w:r w:rsidRPr="00D85DA8">
        <w:t xml:space="preserve">. </w:t>
      </w:r>
    </w:p>
    <w:p w14:paraId="586579B2" w14:textId="77777777" w:rsidR="00D85DA8" w:rsidRPr="00D85DA8" w:rsidRDefault="00D85DA8" w:rsidP="00B747ED">
      <w:pPr>
        <w:numPr>
          <w:ilvl w:val="0"/>
          <w:numId w:val="6"/>
        </w:numPr>
        <w:jc w:val="both"/>
      </w:pPr>
      <w:r w:rsidRPr="00D85DA8">
        <w:rPr>
          <w:b/>
          <w:bCs/>
        </w:rPr>
        <w:t>RNF-03 (Disponibilidad y Persistencia):</w:t>
      </w:r>
      <w:r w:rsidRPr="00D85DA8">
        <w:t xml:space="preserve"> La infraestructura de la API debe operar sobre contenedores Docker desplegados en la plataforma Render, manteniendo una conexión activa con una base de datos PostgreSQL </w:t>
      </w:r>
      <w:proofErr w:type="spellStart"/>
      <w:r w:rsidRPr="00D85DA8">
        <w:t>Serverless</w:t>
      </w:r>
      <w:proofErr w:type="spellEnd"/>
      <w:r w:rsidRPr="00D85DA8">
        <w:t xml:space="preserve"> alojada en </w:t>
      </w:r>
      <w:proofErr w:type="spellStart"/>
      <w:r w:rsidRPr="00D85DA8">
        <w:t>Neon.tech</w:t>
      </w:r>
      <w:proofErr w:type="spellEnd"/>
      <w:r w:rsidRPr="00D85DA8">
        <w:t xml:space="preserve">. Esto garantiza que la persistencia de los datos sea completamente independiente del ciclo de vida efímero de los contenedores. </w:t>
      </w:r>
    </w:p>
    <w:p w14:paraId="47FA85D8" w14:textId="77777777" w:rsidR="00D85DA8" w:rsidRPr="00D85DA8" w:rsidRDefault="00D85DA8" w:rsidP="00B747ED">
      <w:pPr>
        <w:numPr>
          <w:ilvl w:val="0"/>
          <w:numId w:val="6"/>
        </w:numPr>
        <w:jc w:val="both"/>
      </w:pPr>
      <w:r w:rsidRPr="00D85DA8">
        <w:rPr>
          <w:b/>
          <w:bCs/>
        </w:rPr>
        <w:t>RNF-04 (Estándar de Errores):</w:t>
      </w:r>
      <w:r w:rsidRPr="00D85DA8">
        <w:t xml:space="preserve"> Cualquier excepción o error HTTP (400, 401, 404, 500) devuelto por la API debe formatearse de forma estricta según el estándar IETF RFC 9457 (</w:t>
      </w:r>
      <w:r w:rsidRPr="00D85DA8">
        <w:rPr>
          <w:i/>
          <w:iCs/>
        </w:rPr>
        <w:t xml:space="preserve">Problem Details </w:t>
      </w:r>
      <w:proofErr w:type="spellStart"/>
      <w:r w:rsidRPr="00D85DA8">
        <w:rPr>
          <w:i/>
          <w:iCs/>
        </w:rPr>
        <w:t>for</w:t>
      </w:r>
      <w:proofErr w:type="spellEnd"/>
      <w:r w:rsidRPr="00D85DA8">
        <w:rPr>
          <w:i/>
          <w:iCs/>
        </w:rPr>
        <w:t xml:space="preserve"> HTTP </w:t>
      </w:r>
      <w:proofErr w:type="spellStart"/>
      <w:r w:rsidRPr="00D85DA8">
        <w:rPr>
          <w:i/>
          <w:iCs/>
        </w:rPr>
        <w:t>APIs</w:t>
      </w:r>
      <w:proofErr w:type="spellEnd"/>
      <w:r w:rsidRPr="00D85DA8">
        <w:t xml:space="preserve">). </w:t>
      </w:r>
    </w:p>
    <w:p w14:paraId="70ED83AF" w14:textId="03D0BCBC" w:rsidR="00D85DA8" w:rsidRDefault="00D85DA8" w:rsidP="00B747ED">
      <w:pPr>
        <w:pStyle w:val="Ttulo2"/>
        <w:numPr>
          <w:ilvl w:val="0"/>
          <w:numId w:val="13"/>
        </w:numPr>
        <w:jc w:val="both"/>
        <w:rPr>
          <w:b/>
          <w:bCs/>
          <w:color w:val="auto"/>
          <w:u w:val="single"/>
        </w:rPr>
      </w:pPr>
      <w:r w:rsidRPr="00D85DA8">
        <w:rPr>
          <w:b/>
          <w:bCs/>
          <w:color w:val="auto"/>
          <w:u w:val="single"/>
        </w:rPr>
        <w:t>Modelo de Datos y Restricciones de Integridad</w:t>
      </w:r>
    </w:p>
    <w:p w14:paraId="7824C5D8" w14:textId="56282DC0" w:rsidR="001221B0" w:rsidRDefault="001221B0" w:rsidP="001221B0">
      <w:pPr>
        <w:pStyle w:val="Ttulo3"/>
        <w:ind w:firstLine="360"/>
        <w:rPr>
          <w:b/>
          <w:bCs/>
          <w:color w:val="auto"/>
        </w:rPr>
      </w:pPr>
      <w:r w:rsidRPr="001221B0">
        <w:rPr>
          <w:b/>
          <w:bCs/>
          <w:color w:val="auto"/>
        </w:rPr>
        <w:t>Tabla: Roles (Catálogo de Permisos)</w:t>
      </w:r>
    </w:p>
    <w:tbl>
      <w:tblPr>
        <w:tblStyle w:val="Tablanormal3"/>
        <w:tblW w:w="0" w:type="auto"/>
        <w:tblLook w:val="04A0" w:firstRow="1" w:lastRow="0" w:firstColumn="1" w:lastColumn="0" w:noHBand="0" w:noVBand="1"/>
      </w:tblPr>
      <w:tblGrid>
        <w:gridCol w:w="1270"/>
        <w:gridCol w:w="1435"/>
        <w:gridCol w:w="1739"/>
        <w:gridCol w:w="4394"/>
      </w:tblGrid>
      <w:tr w:rsidR="001221B0" w:rsidRPr="001221B0" w14:paraId="79874BE4" w14:textId="77777777" w:rsidTr="001221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C1D8AD" w14:textId="77777777" w:rsidR="001221B0" w:rsidRPr="001221B0" w:rsidRDefault="001221B0" w:rsidP="001221B0">
            <w:pPr>
              <w:spacing w:after="160" w:line="259" w:lineRule="auto"/>
            </w:pPr>
            <w:r w:rsidRPr="001221B0">
              <w:t>Columna</w:t>
            </w:r>
          </w:p>
        </w:tc>
        <w:tc>
          <w:tcPr>
            <w:tcW w:w="0" w:type="auto"/>
            <w:hideMark/>
          </w:tcPr>
          <w:p w14:paraId="6CA21DCA" w14:textId="77777777" w:rsidR="001221B0" w:rsidRPr="001221B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pPr>
            <w:r w:rsidRPr="001221B0">
              <w:t>Tipo de Dato</w:t>
            </w:r>
          </w:p>
        </w:tc>
        <w:tc>
          <w:tcPr>
            <w:tcW w:w="0" w:type="auto"/>
            <w:hideMark/>
          </w:tcPr>
          <w:p w14:paraId="225DD063" w14:textId="77777777" w:rsidR="001221B0" w:rsidRPr="001221B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pPr>
            <w:r w:rsidRPr="001221B0">
              <w:t>Restricción</w:t>
            </w:r>
          </w:p>
        </w:tc>
        <w:tc>
          <w:tcPr>
            <w:tcW w:w="0" w:type="auto"/>
            <w:hideMark/>
          </w:tcPr>
          <w:p w14:paraId="04101F24" w14:textId="77777777" w:rsidR="001221B0" w:rsidRPr="001221B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pPr>
            <w:r w:rsidRPr="001221B0">
              <w:t>Descripción</w:t>
            </w:r>
          </w:p>
        </w:tc>
      </w:tr>
      <w:tr w:rsidR="001221B0" w:rsidRPr="001221B0" w14:paraId="773BB038" w14:textId="77777777" w:rsidTr="00122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76349" w14:textId="77777777" w:rsidR="001221B0" w:rsidRPr="001221B0" w:rsidRDefault="001221B0" w:rsidP="001221B0">
            <w:pPr>
              <w:spacing w:after="160" w:line="259" w:lineRule="auto"/>
            </w:pPr>
            <w:r w:rsidRPr="001221B0">
              <w:t>Id</w:t>
            </w:r>
          </w:p>
        </w:tc>
        <w:tc>
          <w:tcPr>
            <w:tcW w:w="0" w:type="auto"/>
            <w:hideMark/>
          </w:tcPr>
          <w:p w14:paraId="3D28D24B"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INTEGER</w:t>
            </w:r>
          </w:p>
        </w:tc>
        <w:tc>
          <w:tcPr>
            <w:tcW w:w="0" w:type="auto"/>
            <w:hideMark/>
          </w:tcPr>
          <w:p w14:paraId="62185ADD"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Primary Key</w:t>
            </w:r>
          </w:p>
        </w:tc>
        <w:tc>
          <w:tcPr>
            <w:tcW w:w="0" w:type="auto"/>
            <w:hideMark/>
          </w:tcPr>
          <w:p w14:paraId="5B62C566"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 xml:space="preserve">Identificador </w:t>
            </w:r>
            <w:proofErr w:type="spellStart"/>
            <w:r w:rsidRPr="001221B0">
              <w:t>autoincremental</w:t>
            </w:r>
            <w:proofErr w:type="spellEnd"/>
            <w:r w:rsidRPr="001221B0">
              <w:t xml:space="preserve"> del rol.</w:t>
            </w:r>
          </w:p>
        </w:tc>
      </w:tr>
      <w:tr w:rsidR="001221B0" w:rsidRPr="001221B0" w14:paraId="2A1D2DCC" w14:textId="77777777" w:rsidTr="001221B0">
        <w:tc>
          <w:tcPr>
            <w:cnfStyle w:val="001000000000" w:firstRow="0" w:lastRow="0" w:firstColumn="1" w:lastColumn="0" w:oddVBand="0" w:evenVBand="0" w:oddHBand="0" w:evenHBand="0" w:firstRowFirstColumn="0" w:firstRowLastColumn="0" w:lastRowFirstColumn="0" w:lastRowLastColumn="0"/>
            <w:tcW w:w="0" w:type="auto"/>
            <w:hideMark/>
          </w:tcPr>
          <w:p w14:paraId="47E45033" w14:textId="77777777" w:rsidR="001221B0" w:rsidRPr="001221B0" w:rsidRDefault="001221B0" w:rsidP="001221B0">
            <w:pPr>
              <w:spacing w:after="160" w:line="259" w:lineRule="auto"/>
            </w:pPr>
            <w:r w:rsidRPr="001221B0">
              <w:t>Nombre</w:t>
            </w:r>
          </w:p>
        </w:tc>
        <w:tc>
          <w:tcPr>
            <w:tcW w:w="0" w:type="auto"/>
            <w:hideMark/>
          </w:tcPr>
          <w:p w14:paraId="1CE5981C"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TEXT</w:t>
            </w:r>
          </w:p>
        </w:tc>
        <w:tc>
          <w:tcPr>
            <w:tcW w:w="0" w:type="auto"/>
            <w:hideMark/>
          </w:tcPr>
          <w:p w14:paraId="2F092D02"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Not Null, Unique</w:t>
            </w:r>
          </w:p>
        </w:tc>
        <w:tc>
          <w:tcPr>
            <w:tcW w:w="0" w:type="auto"/>
            <w:hideMark/>
          </w:tcPr>
          <w:p w14:paraId="0E108078"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Nombre del rol de seguridad (ej. "ADMIN", "OPERADOR").</w:t>
            </w:r>
          </w:p>
        </w:tc>
      </w:tr>
    </w:tbl>
    <w:p w14:paraId="649C6F78" w14:textId="77777777" w:rsidR="001221B0" w:rsidRDefault="001221B0" w:rsidP="001221B0"/>
    <w:p w14:paraId="6EC04BF1" w14:textId="31096824" w:rsidR="001221B0" w:rsidRDefault="001221B0" w:rsidP="001221B0">
      <w:pPr>
        <w:pStyle w:val="Ttulo3"/>
        <w:ind w:firstLine="360"/>
        <w:rPr>
          <w:b/>
          <w:bCs/>
          <w:color w:val="auto"/>
        </w:rPr>
      </w:pPr>
      <w:r w:rsidRPr="001221B0">
        <w:rPr>
          <w:b/>
          <w:bCs/>
          <w:color w:val="auto"/>
        </w:rPr>
        <w:lastRenderedPageBreak/>
        <w:t>Tabla: Usuarios (Gestión de Accesos)</w:t>
      </w:r>
    </w:p>
    <w:tbl>
      <w:tblPr>
        <w:tblStyle w:val="Tablanormal3"/>
        <w:tblW w:w="0" w:type="auto"/>
        <w:tblLook w:val="04A0" w:firstRow="1" w:lastRow="0" w:firstColumn="1" w:lastColumn="0" w:noHBand="0" w:noVBand="1"/>
      </w:tblPr>
      <w:tblGrid>
        <w:gridCol w:w="1985"/>
        <w:gridCol w:w="1301"/>
        <w:gridCol w:w="1696"/>
        <w:gridCol w:w="3856"/>
      </w:tblGrid>
      <w:tr w:rsidR="001221B0" w:rsidRPr="001221B0" w14:paraId="421CBCC0" w14:textId="77777777" w:rsidTr="001221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F025B3" w14:textId="77777777" w:rsidR="001221B0" w:rsidRPr="001221B0" w:rsidRDefault="001221B0" w:rsidP="001221B0">
            <w:pPr>
              <w:spacing w:after="160" w:line="259" w:lineRule="auto"/>
            </w:pPr>
            <w:r w:rsidRPr="001221B0">
              <w:t>Columna</w:t>
            </w:r>
          </w:p>
        </w:tc>
        <w:tc>
          <w:tcPr>
            <w:tcW w:w="0" w:type="auto"/>
            <w:hideMark/>
          </w:tcPr>
          <w:p w14:paraId="44E2F2EF" w14:textId="77777777" w:rsidR="001221B0" w:rsidRPr="001221B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pPr>
            <w:r w:rsidRPr="001221B0">
              <w:t>Tipo de Dato</w:t>
            </w:r>
          </w:p>
        </w:tc>
        <w:tc>
          <w:tcPr>
            <w:tcW w:w="0" w:type="auto"/>
            <w:hideMark/>
          </w:tcPr>
          <w:p w14:paraId="518E896C" w14:textId="77777777" w:rsidR="001221B0" w:rsidRPr="001221B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pPr>
            <w:r w:rsidRPr="001221B0">
              <w:t>Restricción</w:t>
            </w:r>
          </w:p>
        </w:tc>
        <w:tc>
          <w:tcPr>
            <w:tcW w:w="0" w:type="auto"/>
            <w:hideMark/>
          </w:tcPr>
          <w:p w14:paraId="643AE2D4" w14:textId="77777777" w:rsidR="001221B0" w:rsidRPr="001221B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pPr>
            <w:r w:rsidRPr="001221B0">
              <w:t>Descripción</w:t>
            </w:r>
          </w:p>
        </w:tc>
      </w:tr>
      <w:tr w:rsidR="001221B0" w:rsidRPr="001221B0" w14:paraId="1E5382E3" w14:textId="77777777" w:rsidTr="00122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1F481" w14:textId="77777777" w:rsidR="001221B0" w:rsidRPr="001221B0" w:rsidRDefault="001221B0" w:rsidP="001221B0">
            <w:pPr>
              <w:spacing w:after="160" w:line="259" w:lineRule="auto"/>
            </w:pPr>
            <w:r w:rsidRPr="001221B0">
              <w:t>Id</w:t>
            </w:r>
          </w:p>
        </w:tc>
        <w:tc>
          <w:tcPr>
            <w:tcW w:w="0" w:type="auto"/>
            <w:hideMark/>
          </w:tcPr>
          <w:p w14:paraId="0B8DE224"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TEXT</w:t>
            </w:r>
          </w:p>
        </w:tc>
        <w:tc>
          <w:tcPr>
            <w:tcW w:w="0" w:type="auto"/>
            <w:hideMark/>
          </w:tcPr>
          <w:p w14:paraId="5D293A6B"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Primary Key</w:t>
            </w:r>
          </w:p>
        </w:tc>
        <w:tc>
          <w:tcPr>
            <w:tcW w:w="0" w:type="auto"/>
            <w:hideMark/>
          </w:tcPr>
          <w:p w14:paraId="11B315AF"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Identificador GUID autogenerado para el usuario.</w:t>
            </w:r>
          </w:p>
        </w:tc>
      </w:tr>
      <w:tr w:rsidR="001221B0" w:rsidRPr="001221B0" w14:paraId="03591222" w14:textId="77777777" w:rsidTr="001221B0">
        <w:tc>
          <w:tcPr>
            <w:cnfStyle w:val="001000000000" w:firstRow="0" w:lastRow="0" w:firstColumn="1" w:lastColumn="0" w:oddVBand="0" w:evenVBand="0" w:oddHBand="0" w:evenHBand="0" w:firstRowFirstColumn="0" w:firstRowLastColumn="0" w:lastRowFirstColumn="0" w:lastRowLastColumn="0"/>
            <w:tcW w:w="0" w:type="auto"/>
            <w:hideMark/>
          </w:tcPr>
          <w:p w14:paraId="04D10DAB" w14:textId="77777777" w:rsidR="001221B0" w:rsidRPr="001221B0" w:rsidRDefault="001221B0" w:rsidP="001221B0">
            <w:pPr>
              <w:spacing w:after="160" w:line="259" w:lineRule="auto"/>
            </w:pPr>
            <w:r w:rsidRPr="001221B0">
              <w:t>Nombre</w:t>
            </w:r>
          </w:p>
        </w:tc>
        <w:tc>
          <w:tcPr>
            <w:tcW w:w="0" w:type="auto"/>
            <w:hideMark/>
          </w:tcPr>
          <w:p w14:paraId="63060C5F"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TEXT</w:t>
            </w:r>
          </w:p>
        </w:tc>
        <w:tc>
          <w:tcPr>
            <w:tcW w:w="0" w:type="auto"/>
            <w:hideMark/>
          </w:tcPr>
          <w:p w14:paraId="7A157BA3"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Not Null</w:t>
            </w:r>
          </w:p>
        </w:tc>
        <w:tc>
          <w:tcPr>
            <w:tcW w:w="0" w:type="auto"/>
            <w:hideMark/>
          </w:tcPr>
          <w:p w14:paraId="25352855"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Nombre completo del empleado o administrador.</w:t>
            </w:r>
          </w:p>
        </w:tc>
      </w:tr>
      <w:tr w:rsidR="001221B0" w:rsidRPr="001221B0" w14:paraId="7F609D10" w14:textId="77777777" w:rsidTr="00122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9603F" w14:textId="77777777" w:rsidR="001221B0" w:rsidRPr="001221B0" w:rsidRDefault="001221B0" w:rsidP="001221B0">
            <w:pPr>
              <w:spacing w:after="160" w:line="259" w:lineRule="auto"/>
            </w:pPr>
            <w:r w:rsidRPr="001221B0">
              <w:t>Email</w:t>
            </w:r>
          </w:p>
        </w:tc>
        <w:tc>
          <w:tcPr>
            <w:tcW w:w="0" w:type="auto"/>
            <w:hideMark/>
          </w:tcPr>
          <w:p w14:paraId="678E05B6"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TEXT</w:t>
            </w:r>
          </w:p>
        </w:tc>
        <w:tc>
          <w:tcPr>
            <w:tcW w:w="0" w:type="auto"/>
            <w:hideMark/>
          </w:tcPr>
          <w:p w14:paraId="4E7DF321"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Not Null, Unique</w:t>
            </w:r>
          </w:p>
        </w:tc>
        <w:tc>
          <w:tcPr>
            <w:tcW w:w="0" w:type="auto"/>
            <w:hideMark/>
          </w:tcPr>
          <w:p w14:paraId="50E514ED"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Correo electrónico usado para iniciar sesión.</w:t>
            </w:r>
          </w:p>
        </w:tc>
      </w:tr>
      <w:tr w:rsidR="001221B0" w:rsidRPr="001221B0" w14:paraId="63337379" w14:textId="77777777" w:rsidTr="001221B0">
        <w:tc>
          <w:tcPr>
            <w:cnfStyle w:val="001000000000" w:firstRow="0" w:lastRow="0" w:firstColumn="1" w:lastColumn="0" w:oddVBand="0" w:evenVBand="0" w:oddHBand="0" w:evenHBand="0" w:firstRowFirstColumn="0" w:firstRowLastColumn="0" w:lastRowFirstColumn="0" w:lastRowLastColumn="0"/>
            <w:tcW w:w="0" w:type="auto"/>
            <w:hideMark/>
          </w:tcPr>
          <w:p w14:paraId="38766E44" w14:textId="77777777" w:rsidR="001221B0" w:rsidRPr="001221B0" w:rsidRDefault="001221B0" w:rsidP="001221B0">
            <w:pPr>
              <w:spacing w:after="160" w:line="259" w:lineRule="auto"/>
            </w:pPr>
            <w:proofErr w:type="spellStart"/>
            <w:r w:rsidRPr="001221B0">
              <w:t>PasswordHash</w:t>
            </w:r>
            <w:proofErr w:type="spellEnd"/>
          </w:p>
        </w:tc>
        <w:tc>
          <w:tcPr>
            <w:tcW w:w="0" w:type="auto"/>
            <w:hideMark/>
          </w:tcPr>
          <w:p w14:paraId="3270FF7F"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TEXT</w:t>
            </w:r>
          </w:p>
        </w:tc>
        <w:tc>
          <w:tcPr>
            <w:tcW w:w="0" w:type="auto"/>
            <w:hideMark/>
          </w:tcPr>
          <w:p w14:paraId="340667FB"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Not Null</w:t>
            </w:r>
          </w:p>
        </w:tc>
        <w:tc>
          <w:tcPr>
            <w:tcW w:w="0" w:type="auto"/>
            <w:hideMark/>
          </w:tcPr>
          <w:p w14:paraId="74CFCE8A" w14:textId="77777777" w:rsidR="001221B0" w:rsidRPr="001221B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pPr>
            <w:r w:rsidRPr="001221B0">
              <w:t>Contraseña encriptada unidireccionalmente (</w:t>
            </w:r>
            <w:proofErr w:type="spellStart"/>
            <w:r w:rsidRPr="001221B0">
              <w:t>Bcrypt</w:t>
            </w:r>
            <w:proofErr w:type="spellEnd"/>
            <w:r w:rsidRPr="001221B0">
              <w:t>/Argon2).</w:t>
            </w:r>
          </w:p>
        </w:tc>
      </w:tr>
      <w:tr w:rsidR="001221B0" w:rsidRPr="001221B0" w14:paraId="3D118169" w14:textId="77777777" w:rsidTr="00122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1E629" w14:textId="77777777" w:rsidR="001221B0" w:rsidRPr="001221B0" w:rsidRDefault="001221B0" w:rsidP="001221B0">
            <w:pPr>
              <w:spacing w:after="160" w:line="259" w:lineRule="auto"/>
            </w:pPr>
            <w:r w:rsidRPr="001221B0">
              <w:t>RolId</w:t>
            </w:r>
          </w:p>
        </w:tc>
        <w:tc>
          <w:tcPr>
            <w:tcW w:w="0" w:type="auto"/>
            <w:hideMark/>
          </w:tcPr>
          <w:p w14:paraId="4047A0BD"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INTEGER</w:t>
            </w:r>
          </w:p>
        </w:tc>
        <w:tc>
          <w:tcPr>
            <w:tcW w:w="0" w:type="auto"/>
            <w:hideMark/>
          </w:tcPr>
          <w:p w14:paraId="16EE5771"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Not Null, FK</w:t>
            </w:r>
          </w:p>
        </w:tc>
        <w:tc>
          <w:tcPr>
            <w:tcW w:w="0" w:type="auto"/>
            <w:hideMark/>
          </w:tcPr>
          <w:p w14:paraId="509D494A" w14:textId="77777777" w:rsidR="001221B0" w:rsidRPr="001221B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pPr>
            <w:r w:rsidRPr="001221B0">
              <w:t>Relación estricta con la tabla Roles (Id).</w:t>
            </w:r>
          </w:p>
        </w:tc>
      </w:tr>
    </w:tbl>
    <w:p w14:paraId="45AE0470" w14:textId="77777777" w:rsidR="001221B0" w:rsidRDefault="001221B0" w:rsidP="001221B0"/>
    <w:p w14:paraId="1BDB0771" w14:textId="6E0AD23F" w:rsidR="001221B0" w:rsidRDefault="001221B0" w:rsidP="001221B0">
      <w:pPr>
        <w:pStyle w:val="Ttulo3"/>
        <w:rPr>
          <w:b/>
          <w:bCs/>
          <w:color w:val="auto"/>
        </w:rPr>
      </w:pPr>
      <w:r w:rsidRPr="001221B0">
        <w:rPr>
          <w:b/>
          <w:bCs/>
          <w:color w:val="auto"/>
        </w:rPr>
        <w:t>Tabla: Recolecciones (Auditoría de Campo)</w:t>
      </w:r>
    </w:p>
    <w:tbl>
      <w:tblPr>
        <w:tblStyle w:val="Tablanormal3"/>
        <w:tblW w:w="5000" w:type="pct"/>
        <w:tblLook w:val="04A0" w:firstRow="1" w:lastRow="0" w:firstColumn="1" w:lastColumn="0" w:noHBand="0" w:noVBand="1"/>
      </w:tblPr>
      <w:tblGrid>
        <w:gridCol w:w="1967"/>
        <w:gridCol w:w="1269"/>
        <w:gridCol w:w="1621"/>
        <w:gridCol w:w="3981"/>
      </w:tblGrid>
      <w:tr w:rsidR="001221B0" w:rsidRPr="008E7150" w14:paraId="00766B3B" w14:textId="77777777" w:rsidTr="008E7150">
        <w:trPr>
          <w:cnfStyle w:val="100000000000" w:firstRow="1" w:lastRow="0" w:firstColumn="0" w:lastColumn="0" w:oddVBand="0" w:evenVBand="0" w:oddHBand="0" w:evenHBand="0" w:firstRowFirstColumn="0" w:firstRowLastColumn="0" w:lastRowFirstColumn="0" w:lastRowLastColumn="0"/>
          <w:trHeight w:val="740"/>
        </w:trPr>
        <w:tc>
          <w:tcPr>
            <w:cnfStyle w:val="001000000100" w:firstRow="0" w:lastRow="0" w:firstColumn="1" w:lastColumn="0" w:oddVBand="0" w:evenVBand="0" w:oddHBand="0" w:evenHBand="0" w:firstRowFirstColumn="1" w:firstRowLastColumn="0" w:lastRowFirstColumn="0" w:lastRowLastColumn="0"/>
            <w:tcW w:w="1113" w:type="pct"/>
            <w:hideMark/>
          </w:tcPr>
          <w:p w14:paraId="2FE178D8" w14:textId="77777777" w:rsidR="001221B0" w:rsidRPr="008E7150" w:rsidRDefault="001221B0" w:rsidP="001221B0">
            <w:pPr>
              <w:spacing w:after="160" w:line="259" w:lineRule="auto"/>
              <w:rPr>
                <w:sz w:val="20"/>
                <w:szCs w:val="20"/>
              </w:rPr>
            </w:pPr>
            <w:r w:rsidRPr="008E7150">
              <w:rPr>
                <w:sz w:val="20"/>
                <w:szCs w:val="20"/>
              </w:rPr>
              <w:t>Columna</w:t>
            </w:r>
          </w:p>
        </w:tc>
        <w:tc>
          <w:tcPr>
            <w:tcW w:w="718" w:type="pct"/>
            <w:hideMark/>
          </w:tcPr>
          <w:p w14:paraId="77E5D28D" w14:textId="77777777" w:rsidR="001221B0" w:rsidRPr="008E715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E7150">
              <w:rPr>
                <w:sz w:val="20"/>
                <w:szCs w:val="20"/>
              </w:rPr>
              <w:t>Tipo de Dato</w:t>
            </w:r>
          </w:p>
        </w:tc>
        <w:tc>
          <w:tcPr>
            <w:tcW w:w="917" w:type="pct"/>
            <w:hideMark/>
          </w:tcPr>
          <w:p w14:paraId="46CB747E" w14:textId="77777777" w:rsidR="001221B0" w:rsidRPr="008E715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E7150">
              <w:rPr>
                <w:sz w:val="20"/>
                <w:szCs w:val="20"/>
              </w:rPr>
              <w:t>Restricción</w:t>
            </w:r>
          </w:p>
        </w:tc>
        <w:tc>
          <w:tcPr>
            <w:tcW w:w="2252" w:type="pct"/>
            <w:hideMark/>
          </w:tcPr>
          <w:p w14:paraId="0640D6A0" w14:textId="77777777" w:rsidR="001221B0" w:rsidRPr="008E7150" w:rsidRDefault="001221B0" w:rsidP="001221B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E7150">
              <w:rPr>
                <w:sz w:val="20"/>
                <w:szCs w:val="20"/>
              </w:rPr>
              <w:t>Descripción</w:t>
            </w:r>
          </w:p>
        </w:tc>
      </w:tr>
      <w:tr w:rsidR="001221B0" w:rsidRPr="008E7150" w14:paraId="7CC4A550" w14:textId="77777777" w:rsidTr="008E7150">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113" w:type="pct"/>
            <w:hideMark/>
          </w:tcPr>
          <w:p w14:paraId="59FC6543" w14:textId="77777777" w:rsidR="001221B0" w:rsidRPr="008E7150" w:rsidRDefault="001221B0" w:rsidP="001221B0">
            <w:pPr>
              <w:spacing w:after="160" w:line="259" w:lineRule="auto"/>
              <w:rPr>
                <w:sz w:val="20"/>
                <w:szCs w:val="20"/>
              </w:rPr>
            </w:pPr>
            <w:r w:rsidRPr="008E7150">
              <w:rPr>
                <w:sz w:val="20"/>
                <w:szCs w:val="20"/>
              </w:rPr>
              <w:t>Id</w:t>
            </w:r>
          </w:p>
        </w:tc>
        <w:tc>
          <w:tcPr>
            <w:tcW w:w="718" w:type="pct"/>
            <w:hideMark/>
          </w:tcPr>
          <w:p w14:paraId="42C5A956"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TEXT</w:t>
            </w:r>
          </w:p>
        </w:tc>
        <w:tc>
          <w:tcPr>
            <w:tcW w:w="917" w:type="pct"/>
            <w:hideMark/>
          </w:tcPr>
          <w:p w14:paraId="33FE200F"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Primary Key</w:t>
            </w:r>
          </w:p>
        </w:tc>
        <w:tc>
          <w:tcPr>
            <w:tcW w:w="2252" w:type="pct"/>
            <w:hideMark/>
          </w:tcPr>
          <w:p w14:paraId="3720B4CB"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Identificador GUID autogenerado para la recolección.</w:t>
            </w:r>
          </w:p>
        </w:tc>
      </w:tr>
      <w:tr w:rsidR="001221B0" w:rsidRPr="008E7150" w14:paraId="0A72877C" w14:textId="77777777" w:rsidTr="008E7150">
        <w:trPr>
          <w:trHeight w:val="740"/>
        </w:trPr>
        <w:tc>
          <w:tcPr>
            <w:cnfStyle w:val="001000000000" w:firstRow="0" w:lastRow="0" w:firstColumn="1" w:lastColumn="0" w:oddVBand="0" w:evenVBand="0" w:oddHBand="0" w:evenHBand="0" w:firstRowFirstColumn="0" w:firstRowLastColumn="0" w:lastRowFirstColumn="0" w:lastRowLastColumn="0"/>
            <w:tcW w:w="1113" w:type="pct"/>
            <w:hideMark/>
          </w:tcPr>
          <w:p w14:paraId="1F06D88A" w14:textId="77777777" w:rsidR="001221B0" w:rsidRPr="008E7150" w:rsidRDefault="001221B0" w:rsidP="001221B0">
            <w:pPr>
              <w:spacing w:after="160" w:line="259" w:lineRule="auto"/>
              <w:rPr>
                <w:sz w:val="20"/>
                <w:szCs w:val="20"/>
              </w:rPr>
            </w:pPr>
            <w:r w:rsidRPr="008E7150">
              <w:rPr>
                <w:sz w:val="20"/>
                <w:szCs w:val="20"/>
              </w:rPr>
              <w:t>CanecaId</w:t>
            </w:r>
          </w:p>
        </w:tc>
        <w:tc>
          <w:tcPr>
            <w:tcW w:w="718" w:type="pct"/>
            <w:hideMark/>
          </w:tcPr>
          <w:p w14:paraId="64ADDDF4" w14:textId="77777777" w:rsidR="001221B0" w:rsidRPr="008E715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TEXT</w:t>
            </w:r>
          </w:p>
        </w:tc>
        <w:tc>
          <w:tcPr>
            <w:tcW w:w="917" w:type="pct"/>
            <w:hideMark/>
          </w:tcPr>
          <w:p w14:paraId="7D28BFD7" w14:textId="77777777" w:rsidR="001221B0" w:rsidRPr="008E715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Not Null, FK</w:t>
            </w:r>
          </w:p>
        </w:tc>
        <w:tc>
          <w:tcPr>
            <w:tcW w:w="2252" w:type="pct"/>
            <w:hideMark/>
          </w:tcPr>
          <w:p w14:paraId="1F549205" w14:textId="77777777" w:rsidR="001221B0" w:rsidRPr="008E715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Relación estricta con la tabla Canecas (Id).</w:t>
            </w:r>
          </w:p>
        </w:tc>
      </w:tr>
      <w:tr w:rsidR="001221B0" w:rsidRPr="008E7150" w14:paraId="47AA92B7" w14:textId="77777777" w:rsidTr="008E7150">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113" w:type="pct"/>
            <w:hideMark/>
          </w:tcPr>
          <w:p w14:paraId="66C46654" w14:textId="77777777" w:rsidR="001221B0" w:rsidRPr="008E7150" w:rsidRDefault="001221B0" w:rsidP="001221B0">
            <w:pPr>
              <w:spacing w:after="160" w:line="259" w:lineRule="auto"/>
              <w:rPr>
                <w:sz w:val="20"/>
                <w:szCs w:val="20"/>
              </w:rPr>
            </w:pPr>
            <w:proofErr w:type="spellStart"/>
            <w:r w:rsidRPr="008E7150">
              <w:rPr>
                <w:sz w:val="20"/>
                <w:szCs w:val="20"/>
              </w:rPr>
              <w:t>UsuarioId</w:t>
            </w:r>
            <w:proofErr w:type="spellEnd"/>
          </w:p>
        </w:tc>
        <w:tc>
          <w:tcPr>
            <w:tcW w:w="718" w:type="pct"/>
            <w:hideMark/>
          </w:tcPr>
          <w:p w14:paraId="17968CE5"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TEXT</w:t>
            </w:r>
          </w:p>
        </w:tc>
        <w:tc>
          <w:tcPr>
            <w:tcW w:w="917" w:type="pct"/>
            <w:hideMark/>
          </w:tcPr>
          <w:p w14:paraId="05A7E1A5"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Not Null, FK</w:t>
            </w:r>
          </w:p>
        </w:tc>
        <w:tc>
          <w:tcPr>
            <w:tcW w:w="2252" w:type="pct"/>
            <w:hideMark/>
          </w:tcPr>
          <w:p w14:paraId="1488301D"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Relación estricta con la tabla Usuarios (Id) - Operador.</w:t>
            </w:r>
          </w:p>
        </w:tc>
      </w:tr>
      <w:tr w:rsidR="001221B0" w:rsidRPr="008E7150" w14:paraId="2756286F" w14:textId="77777777" w:rsidTr="008E7150">
        <w:trPr>
          <w:trHeight w:val="740"/>
        </w:trPr>
        <w:tc>
          <w:tcPr>
            <w:cnfStyle w:val="001000000000" w:firstRow="0" w:lastRow="0" w:firstColumn="1" w:lastColumn="0" w:oddVBand="0" w:evenVBand="0" w:oddHBand="0" w:evenHBand="0" w:firstRowFirstColumn="0" w:firstRowLastColumn="0" w:lastRowFirstColumn="0" w:lastRowLastColumn="0"/>
            <w:tcW w:w="1113" w:type="pct"/>
            <w:hideMark/>
          </w:tcPr>
          <w:p w14:paraId="75CB4993" w14:textId="77777777" w:rsidR="001221B0" w:rsidRPr="008E7150" w:rsidRDefault="001221B0" w:rsidP="001221B0">
            <w:pPr>
              <w:spacing w:after="160" w:line="259" w:lineRule="auto"/>
              <w:rPr>
                <w:sz w:val="20"/>
                <w:szCs w:val="20"/>
              </w:rPr>
            </w:pPr>
            <w:proofErr w:type="spellStart"/>
            <w:r w:rsidRPr="008E7150">
              <w:rPr>
                <w:sz w:val="20"/>
                <w:szCs w:val="20"/>
              </w:rPr>
              <w:t>FechaHora</w:t>
            </w:r>
            <w:proofErr w:type="spellEnd"/>
          </w:p>
        </w:tc>
        <w:tc>
          <w:tcPr>
            <w:tcW w:w="718" w:type="pct"/>
            <w:hideMark/>
          </w:tcPr>
          <w:p w14:paraId="12D2771A" w14:textId="77777777" w:rsidR="001221B0" w:rsidRPr="008E715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TEXT</w:t>
            </w:r>
          </w:p>
        </w:tc>
        <w:tc>
          <w:tcPr>
            <w:tcW w:w="917" w:type="pct"/>
            <w:hideMark/>
          </w:tcPr>
          <w:p w14:paraId="2F2FED19" w14:textId="77777777" w:rsidR="001221B0" w:rsidRPr="008E715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Not Null</w:t>
            </w:r>
          </w:p>
        </w:tc>
        <w:tc>
          <w:tcPr>
            <w:tcW w:w="2252" w:type="pct"/>
            <w:hideMark/>
          </w:tcPr>
          <w:p w14:paraId="5CA7AAF4" w14:textId="77777777" w:rsidR="001221B0" w:rsidRPr="008E7150" w:rsidRDefault="001221B0" w:rsidP="001221B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Timestamp exacto en UTC del vaciado de la caneca.</w:t>
            </w:r>
          </w:p>
        </w:tc>
      </w:tr>
      <w:tr w:rsidR="001221B0" w:rsidRPr="008E7150" w14:paraId="41D559EE" w14:textId="77777777" w:rsidTr="008E7150">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113" w:type="pct"/>
            <w:hideMark/>
          </w:tcPr>
          <w:p w14:paraId="2F5A0357" w14:textId="77777777" w:rsidR="001221B0" w:rsidRPr="008E7150" w:rsidRDefault="001221B0" w:rsidP="001221B0">
            <w:pPr>
              <w:spacing w:after="160" w:line="259" w:lineRule="auto"/>
              <w:rPr>
                <w:sz w:val="20"/>
                <w:szCs w:val="20"/>
              </w:rPr>
            </w:pPr>
            <w:r w:rsidRPr="008E7150">
              <w:rPr>
                <w:sz w:val="20"/>
                <w:szCs w:val="20"/>
              </w:rPr>
              <w:t>Observaciones</w:t>
            </w:r>
          </w:p>
        </w:tc>
        <w:tc>
          <w:tcPr>
            <w:tcW w:w="718" w:type="pct"/>
            <w:hideMark/>
          </w:tcPr>
          <w:p w14:paraId="2B3EF25B"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TEXT</w:t>
            </w:r>
          </w:p>
        </w:tc>
        <w:tc>
          <w:tcPr>
            <w:tcW w:w="917" w:type="pct"/>
            <w:hideMark/>
          </w:tcPr>
          <w:p w14:paraId="28E4470E"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Nullable</w:t>
            </w:r>
          </w:p>
        </w:tc>
        <w:tc>
          <w:tcPr>
            <w:tcW w:w="2252" w:type="pct"/>
            <w:hideMark/>
          </w:tcPr>
          <w:p w14:paraId="5886AE30" w14:textId="77777777" w:rsidR="001221B0" w:rsidRPr="008E7150" w:rsidRDefault="001221B0" w:rsidP="001221B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Notas opcionales reportadas por el operador en campo.</w:t>
            </w:r>
          </w:p>
        </w:tc>
      </w:tr>
    </w:tbl>
    <w:p w14:paraId="6D255D3F" w14:textId="696DF3C2" w:rsidR="008E7150" w:rsidRDefault="008E7150" w:rsidP="001221B0"/>
    <w:p w14:paraId="5ADEECBD" w14:textId="77777777" w:rsidR="008E7150" w:rsidRPr="00D85DA8" w:rsidRDefault="008E7150" w:rsidP="008E7150">
      <w:pPr>
        <w:pStyle w:val="Ttulo3"/>
        <w:ind w:firstLine="708"/>
        <w:jc w:val="both"/>
        <w:rPr>
          <w:b/>
          <w:bCs/>
          <w:color w:val="auto"/>
        </w:rPr>
      </w:pPr>
      <w:r w:rsidRPr="00D85DA8">
        <w:rPr>
          <w:b/>
          <w:bCs/>
          <w:color w:val="auto"/>
        </w:rPr>
        <w:t>Tabla: Mediciones (Transaccional)</w:t>
      </w:r>
    </w:p>
    <w:tbl>
      <w:tblPr>
        <w:tblStyle w:val="Tablanormal3"/>
        <w:tblW w:w="5000" w:type="pct"/>
        <w:tblLook w:val="04A0" w:firstRow="1" w:lastRow="0" w:firstColumn="1" w:lastColumn="0" w:noHBand="0" w:noVBand="1"/>
      </w:tblPr>
      <w:tblGrid>
        <w:gridCol w:w="2500"/>
        <w:gridCol w:w="1237"/>
        <w:gridCol w:w="1621"/>
        <w:gridCol w:w="3480"/>
      </w:tblGrid>
      <w:tr w:rsidR="008E7150" w:rsidRPr="00D85DA8" w14:paraId="31F210DE" w14:textId="77777777" w:rsidTr="00FD7E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4" w:type="pct"/>
            <w:hideMark/>
          </w:tcPr>
          <w:p w14:paraId="352CE667" w14:textId="77777777" w:rsidR="008E7150" w:rsidRPr="00D85DA8" w:rsidRDefault="008E7150" w:rsidP="00FD7E52">
            <w:pPr>
              <w:spacing w:after="160" w:line="259" w:lineRule="auto"/>
              <w:jc w:val="both"/>
            </w:pPr>
            <w:r w:rsidRPr="00D85DA8">
              <w:t>Columna</w:t>
            </w:r>
          </w:p>
        </w:tc>
        <w:tc>
          <w:tcPr>
            <w:tcW w:w="700" w:type="pct"/>
            <w:hideMark/>
          </w:tcPr>
          <w:p w14:paraId="168FCBCC" w14:textId="77777777" w:rsidR="008E7150" w:rsidRPr="00D85DA8" w:rsidRDefault="008E7150" w:rsidP="00FD7E52">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D85DA8">
              <w:t>Tipo de Dato</w:t>
            </w:r>
          </w:p>
        </w:tc>
        <w:tc>
          <w:tcPr>
            <w:tcW w:w="917" w:type="pct"/>
            <w:hideMark/>
          </w:tcPr>
          <w:p w14:paraId="258A0470" w14:textId="77777777" w:rsidR="008E7150" w:rsidRPr="00D85DA8" w:rsidRDefault="008E7150" w:rsidP="00FD7E52">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D85DA8">
              <w:t>Restricción</w:t>
            </w:r>
          </w:p>
        </w:tc>
        <w:tc>
          <w:tcPr>
            <w:tcW w:w="1969" w:type="pct"/>
            <w:hideMark/>
          </w:tcPr>
          <w:p w14:paraId="3AD9006C" w14:textId="77777777" w:rsidR="008E7150" w:rsidRPr="00D85DA8" w:rsidRDefault="008E7150" w:rsidP="00FD7E52">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D85DA8">
              <w:t>Descripción</w:t>
            </w:r>
          </w:p>
        </w:tc>
      </w:tr>
      <w:tr w:rsidR="008E7150" w:rsidRPr="00D85DA8" w14:paraId="408D7DDD" w14:textId="77777777" w:rsidTr="00FD7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pct"/>
            <w:hideMark/>
          </w:tcPr>
          <w:p w14:paraId="2E7DE220" w14:textId="77777777" w:rsidR="008E7150" w:rsidRPr="00D85DA8" w:rsidRDefault="008E7150" w:rsidP="00FD7E52">
            <w:pPr>
              <w:spacing w:after="160" w:line="259" w:lineRule="auto"/>
              <w:jc w:val="both"/>
            </w:pPr>
            <w:r w:rsidRPr="00D85DA8">
              <w:t>Id</w:t>
            </w:r>
          </w:p>
        </w:tc>
        <w:tc>
          <w:tcPr>
            <w:tcW w:w="700" w:type="pct"/>
            <w:hideMark/>
          </w:tcPr>
          <w:p w14:paraId="2E58B86C"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TEXT</w:t>
            </w:r>
          </w:p>
        </w:tc>
        <w:tc>
          <w:tcPr>
            <w:tcW w:w="917" w:type="pct"/>
            <w:hideMark/>
          </w:tcPr>
          <w:p w14:paraId="1CA7D610"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Primary Key</w:t>
            </w:r>
          </w:p>
        </w:tc>
        <w:tc>
          <w:tcPr>
            <w:tcW w:w="1969" w:type="pct"/>
            <w:hideMark/>
          </w:tcPr>
          <w:p w14:paraId="6DCBDA95"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 xml:space="preserve">Identificador GUID autogenerado para cada transacción. </w:t>
            </w:r>
          </w:p>
        </w:tc>
      </w:tr>
      <w:tr w:rsidR="008E7150" w:rsidRPr="00D85DA8" w14:paraId="09EBE403" w14:textId="77777777" w:rsidTr="00FD7E52">
        <w:tc>
          <w:tcPr>
            <w:cnfStyle w:val="001000000000" w:firstRow="0" w:lastRow="0" w:firstColumn="1" w:lastColumn="0" w:oddVBand="0" w:evenVBand="0" w:oddHBand="0" w:evenHBand="0" w:firstRowFirstColumn="0" w:firstRowLastColumn="0" w:lastRowFirstColumn="0" w:lastRowLastColumn="0"/>
            <w:tcW w:w="1414" w:type="pct"/>
            <w:hideMark/>
          </w:tcPr>
          <w:p w14:paraId="0F226B51" w14:textId="77777777" w:rsidR="008E7150" w:rsidRPr="00D85DA8" w:rsidRDefault="008E7150" w:rsidP="00FD7E52">
            <w:pPr>
              <w:spacing w:after="160" w:line="259" w:lineRule="auto"/>
              <w:jc w:val="both"/>
            </w:pPr>
            <w:r w:rsidRPr="00D85DA8">
              <w:lastRenderedPageBreak/>
              <w:t>CanecaId</w:t>
            </w:r>
          </w:p>
        </w:tc>
        <w:tc>
          <w:tcPr>
            <w:tcW w:w="700" w:type="pct"/>
            <w:hideMark/>
          </w:tcPr>
          <w:p w14:paraId="367BC8B6"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TEXT</w:t>
            </w:r>
          </w:p>
        </w:tc>
        <w:tc>
          <w:tcPr>
            <w:tcW w:w="917" w:type="pct"/>
            <w:hideMark/>
          </w:tcPr>
          <w:p w14:paraId="45CFB021"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Not Null, FK</w:t>
            </w:r>
          </w:p>
        </w:tc>
        <w:tc>
          <w:tcPr>
            <w:tcW w:w="1969" w:type="pct"/>
            <w:hideMark/>
          </w:tcPr>
          <w:p w14:paraId="4BA4BCCD"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 xml:space="preserve">Relación estricta con la tabla Canecas (Id). </w:t>
            </w:r>
          </w:p>
        </w:tc>
      </w:tr>
      <w:tr w:rsidR="008E7150" w:rsidRPr="00D85DA8" w14:paraId="2CB761F5" w14:textId="77777777" w:rsidTr="00FD7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pct"/>
            <w:hideMark/>
          </w:tcPr>
          <w:p w14:paraId="3996EAE8" w14:textId="77777777" w:rsidR="008E7150" w:rsidRPr="00D85DA8" w:rsidRDefault="008E7150" w:rsidP="00FD7E52">
            <w:pPr>
              <w:spacing w:after="160" w:line="259" w:lineRule="auto"/>
              <w:jc w:val="both"/>
            </w:pPr>
            <w:r w:rsidRPr="00D85DA8">
              <w:t>DistanciaCm</w:t>
            </w:r>
          </w:p>
        </w:tc>
        <w:tc>
          <w:tcPr>
            <w:tcW w:w="700" w:type="pct"/>
            <w:hideMark/>
          </w:tcPr>
          <w:p w14:paraId="6DBE9960"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REAL</w:t>
            </w:r>
          </w:p>
        </w:tc>
        <w:tc>
          <w:tcPr>
            <w:tcW w:w="917" w:type="pct"/>
            <w:hideMark/>
          </w:tcPr>
          <w:p w14:paraId="440EE293"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Not Null</w:t>
            </w:r>
          </w:p>
        </w:tc>
        <w:tc>
          <w:tcPr>
            <w:tcW w:w="1969" w:type="pct"/>
            <w:hideMark/>
          </w:tcPr>
          <w:p w14:paraId="0A16EE0F"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 xml:space="preserve">Valor crudo directo reportado por el hardware ultrasónico. </w:t>
            </w:r>
          </w:p>
        </w:tc>
      </w:tr>
      <w:tr w:rsidR="008E7150" w:rsidRPr="00D85DA8" w14:paraId="2525D61E" w14:textId="77777777" w:rsidTr="00FD7E52">
        <w:tc>
          <w:tcPr>
            <w:cnfStyle w:val="001000000000" w:firstRow="0" w:lastRow="0" w:firstColumn="1" w:lastColumn="0" w:oddVBand="0" w:evenVBand="0" w:oddHBand="0" w:evenHBand="0" w:firstRowFirstColumn="0" w:firstRowLastColumn="0" w:lastRowFirstColumn="0" w:lastRowLastColumn="0"/>
            <w:tcW w:w="1414" w:type="pct"/>
            <w:hideMark/>
          </w:tcPr>
          <w:p w14:paraId="1235C9CD" w14:textId="77777777" w:rsidR="008E7150" w:rsidRPr="00D85DA8" w:rsidRDefault="008E7150" w:rsidP="00FD7E52">
            <w:pPr>
              <w:spacing w:after="160" w:line="259" w:lineRule="auto"/>
              <w:jc w:val="both"/>
            </w:pPr>
            <w:r w:rsidRPr="00D85DA8">
              <w:t>PorcentajeLlenado</w:t>
            </w:r>
          </w:p>
        </w:tc>
        <w:tc>
          <w:tcPr>
            <w:tcW w:w="700" w:type="pct"/>
            <w:hideMark/>
          </w:tcPr>
          <w:p w14:paraId="348B7020"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INTEGER</w:t>
            </w:r>
          </w:p>
        </w:tc>
        <w:tc>
          <w:tcPr>
            <w:tcW w:w="917" w:type="pct"/>
            <w:hideMark/>
          </w:tcPr>
          <w:p w14:paraId="64594D5F"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Not Null</w:t>
            </w:r>
          </w:p>
        </w:tc>
        <w:tc>
          <w:tcPr>
            <w:tcW w:w="1969" w:type="pct"/>
            <w:hideMark/>
          </w:tcPr>
          <w:p w14:paraId="50FA15DE"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 xml:space="preserve">Resultado numérico calculado tras aplicar las reglas RN02 y RN03. </w:t>
            </w:r>
          </w:p>
        </w:tc>
      </w:tr>
      <w:tr w:rsidR="008E7150" w:rsidRPr="00D85DA8" w14:paraId="4686F579" w14:textId="77777777" w:rsidTr="00FD7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pct"/>
            <w:hideMark/>
          </w:tcPr>
          <w:p w14:paraId="37940907" w14:textId="77777777" w:rsidR="008E7150" w:rsidRPr="00D85DA8" w:rsidRDefault="008E7150" w:rsidP="00FD7E52">
            <w:pPr>
              <w:spacing w:after="160" w:line="259" w:lineRule="auto"/>
              <w:jc w:val="both"/>
            </w:pPr>
            <w:r w:rsidRPr="00D85DA8">
              <w:t>EstadoClasificado</w:t>
            </w:r>
          </w:p>
        </w:tc>
        <w:tc>
          <w:tcPr>
            <w:tcW w:w="700" w:type="pct"/>
            <w:hideMark/>
          </w:tcPr>
          <w:p w14:paraId="452B1A00"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TEXT</w:t>
            </w:r>
          </w:p>
        </w:tc>
        <w:tc>
          <w:tcPr>
            <w:tcW w:w="917" w:type="pct"/>
            <w:hideMark/>
          </w:tcPr>
          <w:p w14:paraId="21913E47"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Not Null</w:t>
            </w:r>
          </w:p>
        </w:tc>
        <w:tc>
          <w:tcPr>
            <w:tcW w:w="1969" w:type="pct"/>
            <w:hideMark/>
          </w:tcPr>
          <w:p w14:paraId="5C0F002F" w14:textId="77777777" w:rsidR="008E7150" w:rsidRPr="00D85DA8" w:rsidRDefault="008E7150" w:rsidP="00FD7E52">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85DA8">
              <w:t xml:space="preserve">Etiqueta de negocio asignada en base a la regla RN04. </w:t>
            </w:r>
          </w:p>
        </w:tc>
      </w:tr>
      <w:tr w:rsidR="008E7150" w:rsidRPr="00D85DA8" w14:paraId="39AD7BF6" w14:textId="77777777" w:rsidTr="00FD7E52">
        <w:tc>
          <w:tcPr>
            <w:cnfStyle w:val="001000000000" w:firstRow="0" w:lastRow="0" w:firstColumn="1" w:lastColumn="0" w:oddVBand="0" w:evenVBand="0" w:oddHBand="0" w:evenHBand="0" w:firstRowFirstColumn="0" w:firstRowLastColumn="0" w:lastRowFirstColumn="0" w:lastRowLastColumn="0"/>
            <w:tcW w:w="1414" w:type="pct"/>
            <w:hideMark/>
          </w:tcPr>
          <w:p w14:paraId="4283FA19" w14:textId="77777777" w:rsidR="008E7150" w:rsidRPr="00D85DA8" w:rsidRDefault="008E7150" w:rsidP="00FD7E52">
            <w:pPr>
              <w:spacing w:after="160" w:line="259" w:lineRule="auto"/>
              <w:jc w:val="both"/>
            </w:pPr>
            <w:r w:rsidRPr="00D85DA8">
              <w:t>FechaLectura</w:t>
            </w:r>
          </w:p>
        </w:tc>
        <w:tc>
          <w:tcPr>
            <w:tcW w:w="700" w:type="pct"/>
            <w:hideMark/>
          </w:tcPr>
          <w:p w14:paraId="5C1E7470"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TEXT</w:t>
            </w:r>
          </w:p>
        </w:tc>
        <w:tc>
          <w:tcPr>
            <w:tcW w:w="917" w:type="pct"/>
            <w:hideMark/>
          </w:tcPr>
          <w:p w14:paraId="1765C0FC"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Not Null</w:t>
            </w:r>
          </w:p>
        </w:tc>
        <w:tc>
          <w:tcPr>
            <w:tcW w:w="1969" w:type="pct"/>
            <w:hideMark/>
          </w:tcPr>
          <w:p w14:paraId="35A94449" w14:textId="77777777" w:rsidR="008E7150" w:rsidRPr="00D85DA8" w:rsidRDefault="008E7150" w:rsidP="00FD7E52">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85DA8">
              <w:t xml:space="preserve">Timestamp exacto en formato UTC generado al momento de la persistencia. </w:t>
            </w:r>
          </w:p>
        </w:tc>
      </w:tr>
    </w:tbl>
    <w:p w14:paraId="7673FDDD" w14:textId="77777777" w:rsidR="008E7150" w:rsidRDefault="008E7150" w:rsidP="001221B0"/>
    <w:p w14:paraId="3A2D5A5B" w14:textId="77777777" w:rsidR="008E7150" w:rsidRDefault="008E7150">
      <w:r>
        <w:br w:type="page"/>
      </w:r>
    </w:p>
    <w:p w14:paraId="580F9903" w14:textId="77777777" w:rsidR="001221B0" w:rsidRPr="001221B0" w:rsidRDefault="001221B0" w:rsidP="001221B0"/>
    <w:p w14:paraId="62E1D712" w14:textId="77777777" w:rsidR="00D85DA8" w:rsidRPr="00D85DA8" w:rsidRDefault="00D85DA8" w:rsidP="00B747ED">
      <w:pPr>
        <w:pStyle w:val="Ttulo3"/>
        <w:ind w:firstLine="360"/>
        <w:jc w:val="both"/>
        <w:rPr>
          <w:b/>
          <w:bCs/>
          <w:color w:val="auto"/>
        </w:rPr>
      </w:pPr>
      <w:r w:rsidRPr="00D85DA8">
        <w:rPr>
          <w:b/>
          <w:bCs/>
          <w:color w:val="auto"/>
        </w:rPr>
        <w:t>Tabla: Canecas (Catálogo Maestro)</w:t>
      </w:r>
    </w:p>
    <w:tbl>
      <w:tblPr>
        <w:tblStyle w:val="Tablanormal3"/>
        <w:tblW w:w="0" w:type="auto"/>
        <w:tblLook w:val="04A0" w:firstRow="1" w:lastRow="0" w:firstColumn="1" w:lastColumn="0" w:noHBand="0" w:noVBand="1"/>
      </w:tblPr>
      <w:tblGrid>
        <w:gridCol w:w="2312"/>
        <w:gridCol w:w="1213"/>
        <w:gridCol w:w="1694"/>
        <w:gridCol w:w="3619"/>
      </w:tblGrid>
      <w:tr w:rsidR="00D85DA8" w:rsidRPr="008E7150" w14:paraId="742D2CBE" w14:textId="77777777" w:rsidTr="008E7150">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0" w:type="auto"/>
            <w:hideMark/>
          </w:tcPr>
          <w:p w14:paraId="0D04A92E" w14:textId="77777777" w:rsidR="00D85DA8" w:rsidRPr="008E7150" w:rsidRDefault="00D85DA8" w:rsidP="00B747ED">
            <w:pPr>
              <w:spacing w:after="160" w:line="259" w:lineRule="auto"/>
              <w:jc w:val="both"/>
              <w:rPr>
                <w:sz w:val="20"/>
                <w:szCs w:val="20"/>
              </w:rPr>
            </w:pPr>
            <w:r w:rsidRPr="008E7150">
              <w:rPr>
                <w:sz w:val="20"/>
                <w:szCs w:val="20"/>
              </w:rPr>
              <w:t>Columna</w:t>
            </w:r>
          </w:p>
        </w:tc>
        <w:tc>
          <w:tcPr>
            <w:tcW w:w="0" w:type="auto"/>
            <w:hideMark/>
          </w:tcPr>
          <w:p w14:paraId="06DB02CF" w14:textId="77777777" w:rsidR="00D85DA8" w:rsidRPr="008E7150" w:rsidRDefault="00D85DA8" w:rsidP="00B747ED">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8E7150">
              <w:rPr>
                <w:sz w:val="20"/>
                <w:szCs w:val="20"/>
              </w:rPr>
              <w:t>Tipo de Dato</w:t>
            </w:r>
          </w:p>
        </w:tc>
        <w:tc>
          <w:tcPr>
            <w:tcW w:w="0" w:type="auto"/>
            <w:hideMark/>
          </w:tcPr>
          <w:p w14:paraId="1B07826A" w14:textId="77777777" w:rsidR="00D85DA8" w:rsidRPr="008E7150" w:rsidRDefault="00D85DA8" w:rsidP="00B747ED">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8E7150">
              <w:rPr>
                <w:sz w:val="20"/>
                <w:szCs w:val="20"/>
              </w:rPr>
              <w:t>Restricción</w:t>
            </w:r>
          </w:p>
        </w:tc>
        <w:tc>
          <w:tcPr>
            <w:tcW w:w="0" w:type="auto"/>
            <w:hideMark/>
          </w:tcPr>
          <w:p w14:paraId="0A22CD5D" w14:textId="77777777" w:rsidR="00D85DA8" w:rsidRPr="008E7150" w:rsidRDefault="00D85DA8" w:rsidP="00B747ED">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8E7150">
              <w:rPr>
                <w:sz w:val="20"/>
                <w:szCs w:val="20"/>
              </w:rPr>
              <w:t>Descripción</w:t>
            </w:r>
          </w:p>
        </w:tc>
      </w:tr>
      <w:tr w:rsidR="00D85DA8" w:rsidRPr="008E7150" w14:paraId="02E472DC" w14:textId="77777777" w:rsidTr="008E7150">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0" w:type="auto"/>
            <w:hideMark/>
          </w:tcPr>
          <w:p w14:paraId="041A6B90" w14:textId="77777777" w:rsidR="00D85DA8" w:rsidRPr="008E7150" w:rsidRDefault="00D85DA8" w:rsidP="00B747ED">
            <w:pPr>
              <w:spacing w:after="160" w:line="259" w:lineRule="auto"/>
              <w:jc w:val="both"/>
              <w:rPr>
                <w:sz w:val="20"/>
                <w:szCs w:val="20"/>
              </w:rPr>
            </w:pPr>
            <w:r w:rsidRPr="008E7150">
              <w:rPr>
                <w:sz w:val="20"/>
                <w:szCs w:val="20"/>
              </w:rPr>
              <w:t>Id</w:t>
            </w:r>
          </w:p>
        </w:tc>
        <w:tc>
          <w:tcPr>
            <w:tcW w:w="0" w:type="auto"/>
            <w:hideMark/>
          </w:tcPr>
          <w:p w14:paraId="049D3494"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TEXT</w:t>
            </w:r>
          </w:p>
        </w:tc>
        <w:tc>
          <w:tcPr>
            <w:tcW w:w="0" w:type="auto"/>
            <w:hideMark/>
          </w:tcPr>
          <w:p w14:paraId="1DF6CD43"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Primary Key</w:t>
            </w:r>
          </w:p>
        </w:tc>
        <w:tc>
          <w:tcPr>
            <w:tcW w:w="0" w:type="auto"/>
            <w:hideMark/>
          </w:tcPr>
          <w:p w14:paraId="202D3F5C"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 xml:space="preserve">Identificador alfanumérico único del hardware (ej. "CAN-001"). </w:t>
            </w:r>
          </w:p>
        </w:tc>
      </w:tr>
      <w:tr w:rsidR="00D85DA8" w:rsidRPr="008E7150" w14:paraId="210AC0B3" w14:textId="77777777" w:rsidTr="008E7150">
        <w:trPr>
          <w:trHeight w:val="741"/>
        </w:trPr>
        <w:tc>
          <w:tcPr>
            <w:cnfStyle w:val="001000000000" w:firstRow="0" w:lastRow="0" w:firstColumn="1" w:lastColumn="0" w:oddVBand="0" w:evenVBand="0" w:oddHBand="0" w:evenHBand="0" w:firstRowFirstColumn="0" w:firstRowLastColumn="0" w:lastRowFirstColumn="0" w:lastRowLastColumn="0"/>
            <w:tcW w:w="0" w:type="auto"/>
            <w:hideMark/>
          </w:tcPr>
          <w:p w14:paraId="11170B83" w14:textId="77777777" w:rsidR="00D85DA8" w:rsidRPr="008E7150" w:rsidRDefault="00D85DA8" w:rsidP="00B747ED">
            <w:pPr>
              <w:spacing w:after="160" w:line="259" w:lineRule="auto"/>
              <w:jc w:val="both"/>
              <w:rPr>
                <w:sz w:val="20"/>
                <w:szCs w:val="20"/>
              </w:rPr>
            </w:pPr>
            <w:r w:rsidRPr="008E7150">
              <w:rPr>
                <w:sz w:val="20"/>
                <w:szCs w:val="20"/>
              </w:rPr>
              <w:t>Ubicacion</w:t>
            </w:r>
          </w:p>
        </w:tc>
        <w:tc>
          <w:tcPr>
            <w:tcW w:w="0" w:type="auto"/>
            <w:hideMark/>
          </w:tcPr>
          <w:p w14:paraId="3C214CCD" w14:textId="77777777" w:rsidR="00D85DA8" w:rsidRPr="008E7150" w:rsidRDefault="00D85DA8" w:rsidP="00B747E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TEXT</w:t>
            </w:r>
          </w:p>
        </w:tc>
        <w:tc>
          <w:tcPr>
            <w:tcW w:w="0" w:type="auto"/>
            <w:hideMark/>
          </w:tcPr>
          <w:p w14:paraId="648C2565" w14:textId="77777777" w:rsidR="00D85DA8" w:rsidRPr="008E7150" w:rsidRDefault="00D85DA8" w:rsidP="00B747E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Not Null</w:t>
            </w:r>
          </w:p>
        </w:tc>
        <w:tc>
          <w:tcPr>
            <w:tcW w:w="0" w:type="auto"/>
            <w:hideMark/>
          </w:tcPr>
          <w:p w14:paraId="6F83741F" w14:textId="77777777" w:rsidR="00D85DA8" w:rsidRPr="008E7150" w:rsidRDefault="00D85DA8" w:rsidP="00B747E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 xml:space="preserve">Descripción del entorno físico del contenedor. </w:t>
            </w:r>
          </w:p>
        </w:tc>
      </w:tr>
      <w:tr w:rsidR="00D85DA8" w:rsidRPr="008E7150" w14:paraId="7CB5D6B9" w14:textId="77777777" w:rsidTr="008E7150">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0" w:type="auto"/>
            <w:hideMark/>
          </w:tcPr>
          <w:p w14:paraId="348F5B2F" w14:textId="77777777" w:rsidR="00D85DA8" w:rsidRPr="008E7150" w:rsidRDefault="00D85DA8" w:rsidP="00B747ED">
            <w:pPr>
              <w:spacing w:after="160" w:line="259" w:lineRule="auto"/>
              <w:jc w:val="both"/>
              <w:rPr>
                <w:sz w:val="20"/>
                <w:szCs w:val="20"/>
              </w:rPr>
            </w:pPr>
            <w:r w:rsidRPr="008E7150">
              <w:rPr>
                <w:sz w:val="20"/>
                <w:szCs w:val="20"/>
              </w:rPr>
              <w:t>ProfundidadMaxCm</w:t>
            </w:r>
          </w:p>
        </w:tc>
        <w:tc>
          <w:tcPr>
            <w:tcW w:w="0" w:type="auto"/>
            <w:hideMark/>
          </w:tcPr>
          <w:p w14:paraId="7AA9F0D7"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REAL</w:t>
            </w:r>
          </w:p>
        </w:tc>
        <w:tc>
          <w:tcPr>
            <w:tcW w:w="0" w:type="auto"/>
            <w:hideMark/>
          </w:tcPr>
          <w:p w14:paraId="64894EFB"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Not Null</w:t>
            </w:r>
          </w:p>
        </w:tc>
        <w:tc>
          <w:tcPr>
            <w:tcW w:w="0" w:type="auto"/>
            <w:hideMark/>
          </w:tcPr>
          <w:p w14:paraId="02A7DC2A"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 xml:space="preserve">Distancia total en centímetros hasta el fondo estando vacía (ej. 30.0). </w:t>
            </w:r>
          </w:p>
        </w:tc>
      </w:tr>
      <w:tr w:rsidR="00D85DA8" w:rsidRPr="008E7150" w14:paraId="23CCBB48" w14:textId="77777777" w:rsidTr="008E7150">
        <w:trPr>
          <w:trHeight w:val="1042"/>
        </w:trPr>
        <w:tc>
          <w:tcPr>
            <w:cnfStyle w:val="001000000000" w:firstRow="0" w:lastRow="0" w:firstColumn="1" w:lastColumn="0" w:oddVBand="0" w:evenVBand="0" w:oddHBand="0" w:evenHBand="0" w:firstRowFirstColumn="0" w:firstRowLastColumn="0" w:lastRowFirstColumn="0" w:lastRowLastColumn="0"/>
            <w:tcW w:w="0" w:type="auto"/>
            <w:hideMark/>
          </w:tcPr>
          <w:p w14:paraId="66FB8280" w14:textId="77777777" w:rsidR="00D85DA8" w:rsidRPr="008E7150" w:rsidRDefault="00D85DA8" w:rsidP="00B747ED">
            <w:pPr>
              <w:spacing w:after="160" w:line="259" w:lineRule="auto"/>
              <w:jc w:val="both"/>
              <w:rPr>
                <w:sz w:val="20"/>
                <w:szCs w:val="20"/>
              </w:rPr>
            </w:pPr>
            <w:r w:rsidRPr="008E7150">
              <w:rPr>
                <w:sz w:val="20"/>
                <w:szCs w:val="20"/>
              </w:rPr>
              <w:t>DistanciaCriticaCm</w:t>
            </w:r>
          </w:p>
        </w:tc>
        <w:tc>
          <w:tcPr>
            <w:tcW w:w="0" w:type="auto"/>
            <w:hideMark/>
          </w:tcPr>
          <w:p w14:paraId="59CA4CAE" w14:textId="77777777" w:rsidR="00D85DA8" w:rsidRPr="008E7150" w:rsidRDefault="00D85DA8" w:rsidP="00B747E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REAL</w:t>
            </w:r>
          </w:p>
        </w:tc>
        <w:tc>
          <w:tcPr>
            <w:tcW w:w="0" w:type="auto"/>
            <w:hideMark/>
          </w:tcPr>
          <w:p w14:paraId="40EC836E" w14:textId="77777777" w:rsidR="00D85DA8" w:rsidRPr="008E7150" w:rsidRDefault="00D85DA8" w:rsidP="00B747E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Not Null</w:t>
            </w:r>
          </w:p>
        </w:tc>
        <w:tc>
          <w:tcPr>
            <w:tcW w:w="0" w:type="auto"/>
            <w:hideMark/>
          </w:tcPr>
          <w:p w14:paraId="4C7AF318" w14:textId="77777777" w:rsidR="00D85DA8" w:rsidRPr="008E7150" w:rsidRDefault="00D85DA8" w:rsidP="00B747E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 xml:space="preserve">Umbral en centímetros que marca la capacidad máxima permitida (ej. 6.0). </w:t>
            </w:r>
          </w:p>
        </w:tc>
      </w:tr>
      <w:tr w:rsidR="00D85DA8" w:rsidRPr="008E7150" w14:paraId="4BB2AC8F" w14:textId="77777777" w:rsidTr="008E7150">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03991A7" w14:textId="77777777" w:rsidR="00D85DA8" w:rsidRPr="008E7150" w:rsidRDefault="00D85DA8" w:rsidP="00B747ED">
            <w:pPr>
              <w:spacing w:after="160" w:line="259" w:lineRule="auto"/>
              <w:jc w:val="both"/>
              <w:rPr>
                <w:sz w:val="20"/>
                <w:szCs w:val="20"/>
              </w:rPr>
            </w:pPr>
            <w:r w:rsidRPr="008E7150">
              <w:rPr>
                <w:sz w:val="20"/>
                <w:szCs w:val="20"/>
              </w:rPr>
              <w:t>EstadoActual</w:t>
            </w:r>
          </w:p>
        </w:tc>
        <w:tc>
          <w:tcPr>
            <w:tcW w:w="0" w:type="auto"/>
            <w:hideMark/>
          </w:tcPr>
          <w:p w14:paraId="3B9554A3"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TEXT</w:t>
            </w:r>
          </w:p>
        </w:tc>
        <w:tc>
          <w:tcPr>
            <w:tcW w:w="0" w:type="auto"/>
            <w:hideMark/>
          </w:tcPr>
          <w:p w14:paraId="6ADCC80E"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Nullable</w:t>
            </w:r>
          </w:p>
        </w:tc>
        <w:tc>
          <w:tcPr>
            <w:tcW w:w="0" w:type="auto"/>
            <w:hideMark/>
          </w:tcPr>
          <w:p w14:paraId="32F3BD51" w14:textId="77777777" w:rsidR="00D85DA8" w:rsidRPr="008E7150" w:rsidRDefault="00D85DA8" w:rsidP="00B747E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 xml:space="preserve">Almacena el último estado calculado (Desnormalización controlada para optimización). </w:t>
            </w:r>
          </w:p>
        </w:tc>
      </w:tr>
      <w:tr w:rsidR="001221B0" w:rsidRPr="008E7150" w14:paraId="781E01D5" w14:textId="77777777" w:rsidTr="008E7150">
        <w:trPr>
          <w:trHeight w:val="1029"/>
        </w:trPr>
        <w:tc>
          <w:tcPr>
            <w:cnfStyle w:val="001000000000" w:firstRow="0" w:lastRow="0" w:firstColumn="1" w:lastColumn="0" w:oddVBand="0" w:evenVBand="0" w:oddHBand="0" w:evenHBand="0" w:firstRowFirstColumn="0" w:firstRowLastColumn="0" w:lastRowFirstColumn="0" w:lastRowLastColumn="0"/>
            <w:tcW w:w="0" w:type="auto"/>
          </w:tcPr>
          <w:p w14:paraId="6B3536FF" w14:textId="55615E26" w:rsidR="001221B0" w:rsidRPr="008E7150" w:rsidRDefault="001221B0" w:rsidP="00B747ED">
            <w:pPr>
              <w:jc w:val="both"/>
              <w:rPr>
                <w:sz w:val="20"/>
                <w:szCs w:val="20"/>
              </w:rPr>
            </w:pPr>
            <w:r w:rsidRPr="008E7150">
              <w:rPr>
                <w:sz w:val="20"/>
                <w:szCs w:val="20"/>
              </w:rPr>
              <w:t>Activa</w:t>
            </w:r>
          </w:p>
        </w:tc>
        <w:tc>
          <w:tcPr>
            <w:tcW w:w="0" w:type="auto"/>
          </w:tcPr>
          <w:p w14:paraId="738BBBCF" w14:textId="265DAB24" w:rsidR="001221B0" w:rsidRPr="008E7150" w:rsidRDefault="001221B0" w:rsidP="00B747ED">
            <w:pPr>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BOOLEAN</w:t>
            </w:r>
          </w:p>
        </w:tc>
        <w:tc>
          <w:tcPr>
            <w:tcW w:w="0" w:type="auto"/>
          </w:tcPr>
          <w:p w14:paraId="52B0F90C" w14:textId="655420C8" w:rsidR="001221B0" w:rsidRPr="008E7150" w:rsidRDefault="001221B0" w:rsidP="001221B0">
            <w:pPr>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Not Null (Default: true)</w:t>
            </w:r>
          </w:p>
        </w:tc>
        <w:tc>
          <w:tcPr>
            <w:tcW w:w="0" w:type="auto"/>
          </w:tcPr>
          <w:p w14:paraId="6A4F1D25" w14:textId="68786946" w:rsidR="001221B0" w:rsidRPr="008E7150" w:rsidRDefault="001221B0" w:rsidP="00B747ED">
            <w:pPr>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Bandera para borrado lógico (</w:t>
            </w:r>
            <w:proofErr w:type="spellStart"/>
            <w:r w:rsidRPr="008E7150">
              <w:rPr>
                <w:sz w:val="20"/>
                <w:szCs w:val="20"/>
              </w:rPr>
              <w:t>Soft</w:t>
            </w:r>
            <w:proofErr w:type="spellEnd"/>
            <w:r w:rsidRPr="008E7150">
              <w:rPr>
                <w:sz w:val="20"/>
                <w:szCs w:val="20"/>
              </w:rPr>
              <w:t xml:space="preserve"> Delete)</w:t>
            </w:r>
          </w:p>
        </w:tc>
      </w:tr>
      <w:tr w:rsidR="008E7150" w:rsidRPr="008E7150" w14:paraId="4A7436F3" w14:textId="77777777" w:rsidTr="008E7150">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tcPr>
          <w:p w14:paraId="45358AB5" w14:textId="40445665" w:rsidR="008E7150" w:rsidRPr="008E7150" w:rsidRDefault="008E7150" w:rsidP="008E7150">
            <w:pPr>
              <w:jc w:val="both"/>
              <w:rPr>
                <w:sz w:val="20"/>
                <w:szCs w:val="20"/>
              </w:rPr>
            </w:pPr>
            <w:r w:rsidRPr="008E7150">
              <w:rPr>
                <w:sz w:val="20"/>
                <w:szCs w:val="20"/>
              </w:rPr>
              <w:t>Latitud</w:t>
            </w:r>
          </w:p>
        </w:tc>
        <w:tc>
          <w:tcPr>
            <w:tcW w:w="0" w:type="auto"/>
          </w:tcPr>
          <w:p w14:paraId="4345C05E" w14:textId="5CA057B7" w:rsidR="008E7150" w:rsidRPr="008E7150" w:rsidRDefault="008E7150" w:rsidP="008E7150">
            <w:pPr>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REAL</w:t>
            </w:r>
          </w:p>
          <w:p w14:paraId="32171048" w14:textId="77777777" w:rsidR="008E7150" w:rsidRPr="008E7150" w:rsidRDefault="008E7150" w:rsidP="008E7150">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14:paraId="39D85B6B" w14:textId="24878782" w:rsidR="008E7150" w:rsidRPr="008E7150" w:rsidRDefault="008E7150" w:rsidP="008E7150">
            <w:pPr>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Not Null</w:t>
            </w:r>
          </w:p>
        </w:tc>
        <w:tc>
          <w:tcPr>
            <w:tcW w:w="0" w:type="auto"/>
          </w:tcPr>
          <w:p w14:paraId="3C37F9BA" w14:textId="136B3BFE" w:rsidR="008E7150" w:rsidRPr="008E7150" w:rsidRDefault="008E7150" w:rsidP="008E7150">
            <w:pPr>
              <w:jc w:val="both"/>
              <w:cnfStyle w:val="000000100000" w:firstRow="0" w:lastRow="0" w:firstColumn="0" w:lastColumn="0" w:oddVBand="0" w:evenVBand="0" w:oddHBand="1" w:evenHBand="0" w:firstRowFirstColumn="0" w:firstRowLastColumn="0" w:lastRowFirstColumn="0" w:lastRowLastColumn="0"/>
              <w:rPr>
                <w:sz w:val="20"/>
                <w:szCs w:val="20"/>
              </w:rPr>
            </w:pPr>
            <w:r w:rsidRPr="008E7150">
              <w:rPr>
                <w:sz w:val="20"/>
                <w:szCs w:val="20"/>
              </w:rPr>
              <w:t>Coordenada GPS de latitud para mapeo en interfaz visual.</w:t>
            </w:r>
          </w:p>
        </w:tc>
      </w:tr>
      <w:tr w:rsidR="008E7150" w:rsidRPr="008E7150" w14:paraId="2E2C3D17" w14:textId="77777777" w:rsidTr="008E7150">
        <w:trPr>
          <w:trHeight w:val="1029"/>
        </w:trPr>
        <w:tc>
          <w:tcPr>
            <w:cnfStyle w:val="001000000000" w:firstRow="0" w:lastRow="0" w:firstColumn="1" w:lastColumn="0" w:oddVBand="0" w:evenVBand="0" w:oddHBand="0" w:evenHBand="0" w:firstRowFirstColumn="0" w:firstRowLastColumn="0" w:lastRowFirstColumn="0" w:lastRowLastColumn="0"/>
            <w:tcW w:w="0" w:type="auto"/>
          </w:tcPr>
          <w:p w14:paraId="47B358B4" w14:textId="7BE5E949" w:rsidR="008E7150" w:rsidRPr="008E7150" w:rsidRDefault="008E7150" w:rsidP="008E7150">
            <w:pPr>
              <w:jc w:val="both"/>
              <w:rPr>
                <w:sz w:val="20"/>
                <w:szCs w:val="20"/>
              </w:rPr>
            </w:pPr>
            <w:r w:rsidRPr="008E7150">
              <w:rPr>
                <w:sz w:val="20"/>
                <w:szCs w:val="20"/>
              </w:rPr>
              <w:t>Longitud</w:t>
            </w:r>
          </w:p>
        </w:tc>
        <w:tc>
          <w:tcPr>
            <w:tcW w:w="0" w:type="auto"/>
          </w:tcPr>
          <w:p w14:paraId="465EC36B" w14:textId="5B2FBF13" w:rsidR="008E7150" w:rsidRPr="008E7150" w:rsidRDefault="008E7150" w:rsidP="008E7150">
            <w:pPr>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REAL</w:t>
            </w:r>
          </w:p>
        </w:tc>
        <w:tc>
          <w:tcPr>
            <w:tcW w:w="0" w:type="auto"/>
          </w:tcPr>
          <w:p w14:paraId="3C7BBD9B" w14:textId="7E665606" w:rsidR="008E7150" w:rsidRPr="008E7150" w:rsidRDefault="008E7150" w:rsidP="008E7150">
            <w:pPr>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Not Null</w:t>
            </w:r>
          </w:p>
        </w:tc>
        <w:tc>
          <w:tcPr>
            <w:tcW w:w="0" w:type="auto"/>
          </w:tcPr>
          <w:p w14:paraId="7225C610" w14:textId="3D15E1B9" w:rsidR="008E7150" w:rsidRPr="008E7150" w:rsidRDefault="008E7150" w:rsidP="008E7150">
            <w:pPr>
              <w:jc w:val="both"/>
              <w:cnfStyle w:val="000000000000" w:firstRow="0" w:lastRow="0" w:firstColumn="0" w:lastColumn="0" w:oddVBand="0" w:evenVBand="0" w:oddHBand="0" w:evenHBand="0" w:firstRowFirstColumn="0" w:firstRowLastColumn="0" w:lastRowFirstColumn="0" w:lastRowLastColumn="0"/>
              <w:rPr>
                <w:sz w:val="20"/>
                <w:szCs w:val="20"/>
              </w:rPr>
            </w:pPr>
            <w:r w:rsidRPr="008E7150">
              <w:rPr>
                <w:sz w:val="20"/>
                <w:szCs w:val="20"/>
              </w:rPr>
              <w:t>Coordenada GPS de longitud para mapeo en interfaz visual.</w:t>
            </w:r>
          </w:p>
        </w:tc>
      </w:tr>
    </w:tbl>
    <w:p w14:paraId="034EE8CA" w14:textId="77777777" w:rsidR="00EB2B54" w:rsidRDefault="00EB2B54" w:rsidP="00B747ED">
      <w:pPr>
        <w:jc w:val="both"/>
        <w:rPr>
          <w:rFonts w:eastAsiaTheme="majorEastAsia" w:cstheme="majorBidi"/>
          <w:b/>
          <w:bCs/>
          <w:sz w:val="28"/>
          <w:szCs w:val="28"/>
        </w:rPr>
      </w:pPr>
      <w:r>
        <w:rPr>
          <w:b/>
          <w:bCs/>
        </w:rPr>
        <w:br w:type="page"/>
      </w:r>
    </w:p>
    <w:p w14:paraId="71B41B6B" w14:textId="679C02A9" w:rsidR="00D85DA8" w:rsidRPr="00EB2B54" w:rsidRDefault="00D85DA8" w:rsidP="00B747ED">
      <w:pPr>
        <w:pStyle w:val="Ttulo2"/>
        <w:numPr>
          <w:ilvl w:val="0"/>
          <w:numId w:val="13"/>
        </w:numPr>
        <w:jc w:val="both"/>
        <w:rPr>
          <w:b/>
          <w:bCs/>
          <w:color w:val="auto"/>
          <w:u w:val="single"/>
        </w:rPr>
      </w:pPr>
      <w:r w:rsidRPr="00EB2B54">
        <w:rPr>
          <w:b/>
          <w:bCs/>
          <w:color w:val="auto"/>
          <w:u w:val="single"/>
        </w:rPr>
        <w:lastRenderedPageBreak/>
        <w:t xml:space="preserve">Especificación de </w:t>
      </w:r>
      <w:proofErr w:type="spellStart"/>
      <w:r w:rsidRPr="00EB2B54">
        <w:rPr>
          <w:b/>
          <w:bCs/>
          <w:color w:val="auto"/>
          <w:u w:val="single"/>
        </w:rPr>
        <w:t>Endpoints</w:t>
      </w:r>
      <w:proofErr w:type="spellEnd"/>
      <w:r w:rsidRPr="00EB2B54">
        <w:rPr>
          <w:b/>
          <w:bCs/>
          <w:color w:val="auto"/>
          <w:u w:val="single"/>
        </w:rPr>
        <w:t xml:space="preserve"> y Contratos JSON</w:t>
      </w:r>
    </w:p>
    <w:p w14:paraId="258CD933" w14:textId="46BCD05B" w:rsidR="00D85DA8" w:rsidRPr="00EB2B54" w:rsidRDefault="00D85DA8" w:rsidP="002535BD">
      <w:pPr>
        <w:pStyle w:val="Ttulo3"/>
        <w:numPr>
          <w:ilvl w:val="1"/>
          <w:numId w:val="13"/>
        </w:numPr>
        <w:jc w:val="both"/>
        <w:rPr>
          <w:b/>
          <w:bCs/>
          <w:color w:val="auto"/>
        </w:rPr>
      </w:pPr>
      <w:r w:rsidRPr="00EB2B54">
        <w:rPr>
          <w:b/>
          <w:bCs/>
          <w:color w:val="auto"/>
        </w:rPr>
        <w:t>Registrar Medición de Caneca</w:t>
      </w:r>
    </w:p>
    <w:p w14:paraId="277540C9" w14:textId="77777777" w:rsidR="00D85DA8" w:rsidRPr="00D85DA8" w:rsidRDefault="00D85DA8" w:rsidP="00B747ED">
      <w:pPr>
        <w:numPr>
          <w:ilvl w:val="0"/>
          <w:numId w:val="7"/>
        </w:numPr>
        <w:tabs>
          <w:tab w:val="clear" w:pos="720"/>
          <w:tab w:val="num" w:pos="1068"/>
        </w:tabs>
        <w:ind w:left="1068"/>
        <w:jc w:val="both"/>
      </w:pPr>
      <w:r w:rsidRPr="00D85DA8">
        <w:rPr>
          <w:b/>
          <w:bCs/>
        </w:rPr>
        <w:t>Método y Ruta:</w:t>
      </w:r>
      <w:r w:rsidRPr="00D85DA8">
        <w:t xml:space="preserve"> POST /api/v2/mediciones</w:t>
      </w:r>
    </w:p>
    <w:p w14:paraId="58432EE4" w14:textId="77777777" w:rsidR="00D85DA8" w:rsidRPr="00D85DA8" w:rsidRDefault="00D85DA8" w:rsidP="00B747ED">
      <w:pPr>
        <w:numPr>
          <w:ilvl w:val="0"/>
          <w:numId w:val="7"/>
        </w:numPr>
        <w:tabs>
          <w:tab w:val="clear" w:pos="720"/>
          <w:tab w:val="num" w:pos="1068"/>
        </w:tabs>
        <w:ind w:left="1068"/>
        <w:jc w:val="both"/>
      </w:pPr>
      <w:r w:rsidRPr="00D85DA8">
        <w:rPr>
          <w:b/>
          <w:bCs/>
        </w:rPr>
        <w:t>Autenticación:</w:t>
      </w:r>
      <w:r w:rsidRPr="00D85DA8">
        <w:t xml:space="preserve"> Requerida mediante encabezado (X-Api-Key). </w:t>
      </w:r>
    </w:p>
    <w:p w14:paraId="246AD2CC" w14:textId="77777777" w:rsidR="00D85DA8" w:rsidRPr="00D85DA8" w:rsidRDefault="00D85DA8" w:rsidP="00B747ED">
      <w:pPr>
        <w:numPr>
          <w:ilvl w:val="0"/>
          <w:numId w:val="7"/>
        </w:numPr>
        <w:tabs>
          <w:tab w:val="clear" w:pos="720"/>
          <w:tab w:val="num" w:pos="1068"/>
        </w:tabs>
        <w:ind w:left="1068"/>
        <w:jc w:val="both"/>
      </w:pPr>
      <w:r w:rsidRPr="00D85DA8">
        <w:rPr>
          <w:b/>
          <w:bCs/>
        </w:rPr>
        <w:t>Input (Body JSON):</w:t>
      </w:r>
    </w:p>
    <w:p w14:paraId="31259A27" w14:textId="77777777" w:rsidR="00D85DA8" w:rsidRPr="00D85DA8" w:rsidRDefault="00D85DA8" w:rsidP="00B747ED">
      <w:pPr>
        <w:ind w:left="348"/>
        <w:jc w:val="both"/>
      </w:pPr>
      <w:r w:rsidRPr="00D85DA8">
        <w:t>JSON</w:t>
      </w:r>
    </w:p>
    <w:p w14:paraId="0A978CEF" w14:textId="77777777" w:rsidR="00D85DA8" w:rsidRPr="00D85DA8" w:rsidRDefault="00D85DA8" w:rsidP="00B747ED">
      <w:pPr>
        <w:ind w:left="348"/>
        <w:jc w:val="both"/>
      </w:pPr>
      <w:r w:rsidRPr="00D85DA8">
        <w:t>{</w:t>
      </w:r>
    </w:p>
    <w:p w14:paraId="73065A3A" w14:textId="77777777" w:rsidR="00D85DA8" w:rsidRPr="00D85DA8" w:rsidRDefault="00D85DA8" w:rsidP="00B747ED">
      <w:pPr>
        <w:ind w:left="348"/>
        <w:jc w:val="both"/>
      </w:pPr>
      <w:r w:rsidRPr="00D85DA8">
        <w:t xml:space="preserve">  "canecaId": "CAN-001",</w:t>
      </w:r>
    </w:p>
    <w:p w14:paraId="55C0661E" w14:textId="77777777" w:rsidR="00D85DA8" w:rsidRPr="00D85DA8" w:rsidRDefault="00D85DA8" w:rsidP="00B747ED">
      <w:pPr>
        <w:ind w:left="348"/>
        <w:jc w:val="both"/>
      </w:pPr>
      <w:r w:rsidRPr="00D85DA8">
        <w:t xml:space="preserve">  "distanciaCm": 18.4</w:t>
      </w:r>
    </w:p>
    <w:p w14:paraId="511A8143" w14:textId="77777777" w:rsidR="00D85DA8" w:rsidRPr="00D85DA8" w:rsidRDefault="00D85DA8" w:rsidP="00B747ED">
      <w:pPr>
        <w:ind w:left="348"/>
        <w:jc w:val="both"/>
      </w:pPr>
      <w:r w:rsidRPr="00D85DA8">
        <w:t>}</w:t>
      </w:r>
    </w:p>
    <w:p w14:paraId="00DDC48E" w14:textId="77777777" w:rsidR="00D85DA8" w:rsidRPr="00D85DA8" w:rsidRDefault="00D85DA8" w:rsidP="00B747ED">
      <w:pPr>
        <w:numPr>
          <w:ilvl w:val="0"/>
          <w:numId w:val="8"/>
        </w:numPr>
        <w:tabs>
          <w:tab w:val="clear" w:pos="720"/>
          <w:tab w:val="num" w:pos="1068"/>
        </w:tabs>
        <w:ind w:left="1068"/>
        <w:jc w:val="both"/>
      </w:pPr>
      <w:r w:rsidRPr="00D85DA8">
        <w:rPr>
          <w:b/>
          <w:bCs/>
        </w:rPr>
        <w:t>Output Exitoso (201 Created):</w:t>
      </w:r>
    </w:p>
    <w:p w14:paraId="56CA2D90" w14:textId="77777777" w:rsidR="00D85DA8" w:rsidRPr="00D85DA8" w:rsidRDefault="00D85DA8" w:rsidP="00B747ED">
      <w:pPr>
        <w:ind w:left="348"/>
        <w:jc w:val="both"/>
      </w:pPr>
      <w:r w:rsidRPr="00D85DA8">
        <w:t>JSON</w:t>
      </w:r>
    </w:p>
    <w:p w14:paraId="2542CD13" w14:textId="77777777" w:rsidR="00D85DA8" w:rsidRPr="00D85DA8" w:rsidRDefault="00D85DA8" w:rsidP="00B747ED">
      <w:pPr>
        <w:ind w:left="348"/>
        <w:jc w:val="both"/>
      </w:pPr>
      <w:r w:rsidRPr="00D85DA8">
        <w:t>{</w:t>
      </w:r>
    </w:p>
    <w:p w14:paraId="0EC21617" w14:textId="77777777" w:rsidR="00D85DA8" w:rsidRPr="00D85DA8" w:rsidRDefault="00D85DA8" w:rsidP="00B747ED">
      <w:pPr>
        <w:ind w:left="348"/>
        <w:jc w:val="both"/>
      </w:pPr>
      <w:r w:rsidRPr="00D85DA8">
        <w:t xml:space="preserve">  "id": "e3b0c442-989b-464c-8650-123456789abc",</w:t>
      </w:r>
    </w:p>
    <w:p w14:paraId="46D62F12" w14:textId="77777777" w:rsidR="00D85DA8" w:rsidRPr="00D85DA8" w:rsidRDefault="00D85DA8" w:rsidP="00B747ED">
      <w:pPr>
        <w:ind w:left="348"/>
        <w:jc w:val="both"/>
      </w:pPr>
      <w:r w:rsidRPr="00D85DA8">
        <w:t xml:space="preserve">  "canecaId": "CAN-001",</w:t>
      </w:r>
    </w:p>
    <w:p w14:paraId="21D8A0A7" w14:textId="77777777" w:rsidR="00D85DA8" w:rsidRPr="00D85DA8" w:rsidRDefault="00D85DA8" w:rsidP="00B747ED">
      <w:pPr>
        <w:ind w:left="348"/>
        <w:jc w:val="both"/>
      </w:pPr>
      <w:r w:rsidRPr="00D85DA8">
        <w:t xml:space="preserve">  "porcentajeEstimado": 48,</w:t>
      </w:r>
    </w:p>
    <w:p w14:paraId="0E97FBB7" w14:textId="77777777" w:rsidR="00D85DA8" w:rsidRPr="00D85DA8" w:rsidRDefault="00D85DA8" w:rsidP="00B747ED">
      <w:pPr>
        <w:ind w:left="348"/>
        <w:jc w:val="both"/>
      </w:pPr>
      <w:r w:rsidRPr="00D85DA8">
        <w:t xml:space="preserve">  "estado": "NORMAL",</w:t>
      </w:r>
    </w:p>
    <w:p w14:paraId="77A0552C" w14:textId="77777777" w:rsidR="00D85DA8" w:rsidRPr="00D85DA8" w:rsidRDefault="00D85DA8" w:rsidP="00B747ED">
      <w:pPr>
        <w:ind w:left="348"/>
        <w:jc w:val="both"/>
      </w:pPr>
      <w:r w:rsidRPr="00D85DA8">
        <w:t xml:space="preserve">  "fechaRegistro": "2026-10-11T14:30:00Z"</w:t>
      </w:r>
    </w:p>
    <w:p w14:paraId="5CF073F1" w14:textId="77777777" w:rsidR="00D85DA8" w:rsidRPr="00D85DA8" w:rsidRDefault="00D85DA8" w:rsidP="00B747ED">
      <w:pPr>
        <w:ind w:left="348"/>
        <w:jc w:val="both"/>
      </w:pPr>
      <w:r w:rsidRPr="00D85DA8">
        <w:t>}</w:t>
      </w:r>
    </w:p>
    <w:p w14:paraId="0F9CC13E" w14:textId="45EFE815" w:rsidR="00D85DA8" w:rsidRPr="00EB2B54" w:rsidRDefault="00D85DA8" w:rsidP="002535BD">
      <w:pPr>
        <w:pStyle w:val="Ttulo3"/>
        <w:numPr>
          <w:ilvl w:val="1"/>
          <w:numId w:val="13"/>
        </w:numPr>
        <w:jc w:val="both"/>
        <w:rPr>
          <w:b/>
          <w:bCs/>
          <w:color w:val="auto"/>
        </w:rPr>
      </w:pPr>
      <w:r w:rsidRPr="00EB2B54">
        <w:rPr>
          <w:b/>
          <w:bCs/>
          <w:color w:val="auto"/>
        </w:rPr>
        <w:t>Consultar Historial de Mediciones</w:t>
      </w:r>
    </w:p>
    <w:p w14:paraId="0BAE0F17" w14:textId="77777777" w:rsidR="00D85DA8" w:rsidRPr="00D85DA8" w:rsidRDefault="00D85DA8" w:rsidP="00B747ED">
      <w:pPr>
        <w:numPr>
          <w:ilvl w:val="0"/>
          <w:numId w:val="9"/>
        </w:numPr>
        <w:tabs>
          <w:tab w:val="num" w:pos="720"/>
        </w:tabs>
        <w:jc w:val="both"/>
      </w:pPr>
      <w:r w:rsidRPr="00D85DA8">
        <w:rPr>
          <w:b/>
          <w:bCs/>
        </w:rPr>
        <w:t>Método y Ruta:</w:t>
      </w:r>
      <w:r w:rsidRPr="00D85DA8">
        <w:t xml:space="preserve"> GET /api/v2/mediciones</w:t>
      </w:r>
    </w:p>
    <w:p w14:paraId="2F85953C" w14:textId="77777777" w:rsidR="00D85DA8" w:rsidRPr="00D85DA8" w:rsidRDefault="00D85DA8" w:rsidP="00B747ED">
      <w:pPr>
        <w:numPr>
          <w:ilvl w:val="0"/>
          <w:numId w:val="9"/>
        </w:numPr>
        <w:tabs>
          <w:tab w:val="num" w:pos="720"/>
        </w:tabs>
        <w:jc w:val="both"/>
      </w:pPr>
      <w:r w:rsidRPr="00D85DA8">
        <w:rPr>
          <w:b/>
          <w:bCs/>
        </w:rPr>
        <w:t>Autenticación:</w:t>
      </w:r>
      <w:r w:rsidRPr="00D85DA8">
        <w:t xml:space="preserve"> No requerida para acceso básico de lectura (sujeto a políticas de CORS). </w:t>
      </w:r>
    </w:p>
    <w:p w14:paraId="32BAFB42" w14:textId="77777777" w:rsidR="00D85DA8" w:rsidRPr="00D85DA8" w:rsidRDefault="00D85DA8" w:rsidP="00B747ED">
      <w:pPr>
        <w:numPr>
          <w:ilvl w:val="0"/>
          <w:numId w:val="9"/>
        </w:numPr>
        <w:tabs>
          <w:tab w:val="num" w:pos="720"/>
        </w:tabs>
        <w:jc w:val="both"/>
      </w:pPr>
      <w:r w:rsidRPr="00D85DA8">
        <w:rPr>
          <w:b/>
          <w:bCs/>
        </w:rPr>
        <w:t>Parámetros de Query (URL):</w:t>
      </w:r>
    </w:p>
    <w:p w14:paraId="4A45F25C" w14:textId="77777777" w:rsidR="00D85DA8" w:rsidRPr="00D85DA8" w:rsidRDefault="00D85DA8" w:rsidP="00B747ED">
      <w:pPr>
        <w:numPr>
          <w:ilvl w:val="1"/>
          <w:numId w:val="9"/>
        </w:numPr>
        <w:tabs>
          <w:tab w:val="num" w:pos="1440"/>
        </w:tabs>
        <w:jc w:val="both"/>
      </w:pPr>
      <w:r w:rsidRPr="00D85DA8">
        <w:t xml:space="preserve">canecaId: Permite filtrar el historial por un identificador específico (Opcional). </w:t>
      </w:r>
    </w:p>
    <w:p w14:paraId="786F9606" w14:textId="77777777" w:rsidR="00D85DA8" w:rsidRPr="00D85DA8" w:rsidRDefault="00D85DA8" w:rsidP="00B747ED">
      <w:pPr>
        <w:numPr>
          <w:ilvl w:val="1"/>
          <w:numId w:val="9"/>
        </w:numPr>
        <w:tabs>
          <w:tab w:val="num" w:pos="1440"/>
        </w:tabs>
        <w:jc w:val="both"/>
      </w:pPr>
      <w:r w:rsidRPr="00D85DA8">
        <w:t xml:space="preserve">page: Índice de la página de resultados (Opcional, default: 1). </w:t>
      </w:r>
    </w:p>
    <w:p w14:paraId="6BDB65E1" w14:textId="77777777" w:rsidR="00D85DA8" w:rsidRPr="00D85DA8" w:rsidRDefault="00D85DA8" w:rsidP="00B747ED">
      <w:pPr>
        <w:numPr>
          <w:ilvl w:val="1"/>
          <w:numId w:val="9"/>
        </w:numPr>
        <w:tabs>
          <w:tab w:val="num" w:pos="1440"/>
        </w:tabs>
        <w:jc w:val="both"/>
      </w:pPr>
      <w:r w:rsidRPr="00D85DA8">
        <w:t xml:space="preserve">limit: Cantidad de registros por página (Opcional, default: 50, límite estricto: 100). </w:t>
      </w:r>
    </w:p>
    <w:p w14:paraId="5AE052C3" w14:textId="249D1E28" w:rsidR="00D85DA8" w:rsidRPr="00EB2B54" w:rsidRDefault="00D85DA8" w:rsidP="00B747ED">
      <w:pPr>
        <w:pStyle w:val="Ttulo2"/>
        <w:numPr>
          <w:ilvl w:val="0"/>
          <w:numId w:val="13"/>
        </w:numPr>
        <w:jc w:val="both"/>
        <w:rPr>
          <w:b/>
          <w:bCs/>
          <w:color w:val="auto"/>
          <w:u w:val="single"/>
        </w:rPr>
      </w:pPr>
      <w:r w:rsidRPr="00EB2B54">
        <w:rPr>
          <w:b/>
          <w:bCs/>
          <w:color w:val="auto"/>
          <w:u w:val="single"/>
        </w:rPr>
        <w:lastRenderedPageBreak/>
        <w:t>Diagramas UML y Arquitectura</w:t>
      </w:r>
    </w:p>
    <w:p w14:paraId="1855EC8F" w14:textId="3DB29370" w:rsidR="00B747ED" w:rsidRDefault="00B747ED" w:rsidP="00B747ED">
      <w:pPr>
        <w:pStyle w:val="Ttulo3"/>
        <w:numPr>
          <w:ilvl w:val="1"/>
          <w:numId w:val="13"/>
        </w:numPr>
        <w:jc w:val="both"/>
        <w:rPr>
          <w:b/>
          <w:bCs/>
          <w:color w:val="auto"/>
        </w:rPr>
      </w:pPr>
      <w:r w:rsidRPr="00B747ED">
        <w:rPr>
          <w:b/>
          <w:bCs/>
          <w:color w:val="auto"/>
        </w:rPr>
        <w:t>Diagrama de Casos de Uso</w:t>
      </w:r>
    </w:p>
    <w:p w14:paraId="0216577E" w14:textId="669FD1C1" w:rsidR="00B747ED" w:rsidRPr="00B747ED" w:rsidRDefault="00B747ED" w:rsidP="00B747ED">
      <w:pPr>
        <w:jc w:val="center"/>
      </w:pPr>
      <w:r>
        <w:rPr>
          <w:noProof/>
        </w:rPr>
        <w:drawing>
          <wp:inline distT="0" distB="0" distL="0" distR="0" wp14:anchorId="571BB5E6" wp14:editId="23AB68F7">
            <wp:extent cx="5098211" cy="4507515"/>
            <wp:effectExtent l="0" t="0" r="7620" b="7620"/>
            <wp:docPr id="40202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4915" cy="4513442"/>
                    </a:xfrm>
                    <a:prstGeom prst="rect">
                      <a:avLst/>
                    </a:prstGeom>
                    <a:noFill/>
                    <a:ln>
                      <a:noFill/>
                    </a:ln>
                  </pic:spPr>
                </pic:pic>
              </a:graphicData>
            </a:graphic>
          </wp:inline>
        </w:drawing>
      </w:r>
    </w:p>
    <w:p w14:paraId="55ABF512" w14:textId="6EDBC724" w:rsidR="00160C29" w:rsidRDefault="00160C29" w:rsidP="00B747ED">
      <w:pPr>
        <w:pStyle w:val="Ttulo3"/>
        <w:numPr>
          <w:ilvl w:val="1"/>
          <w:numId w:val="13"/>
        </w:numPr>
        <w:jc w:val="both"/>
        <w:rPr>
          <w:b/>
          <w:bCs/>
          <w:color w:val="auto"/>
        </w:rPr>
      </w:pPr>
      <w:r w:rsidRPr="00160C29">
        <w:rPr>
          <w:b/>
          <w:bCs/>
          <w:color w:val="auto"/>
        </w:rPr>
        <w:lastRenderedPageBreak/>
        <w:t>Modelo Entidad-Relación (DER)</w:t>
      </w:r>
    </w:p>
    <w:p w14:paraId="700DD99C" w14:textId="3C2673FF" w:rsidR="00160C29" w:rsidRPr="00160C29" w:rsidRDefault="00160C29" w:rsidP="00160C29">
      <w:r>
        <w:rPr>
          <w:noProof/>
        </w:rPr>
        <w:drawing>
          <wp:inline distT="0" distB="0" distL="0" distR="0" wp14:anchorId="3E2200A7" wp14:editId="28727E9C">
            <wp:extent cx="5612130" cy="6180455"/>
            <wp:effectExtent l="0" t="0" r="7620" b="0"/>
            <wp:docPr id="1892952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6180455"/>
                    </a:xfrm>
                    <a:prstGeom prst="rect">
                      <a:avLst/>
                    </a:prstGeom>
                    <a:noFill/>
                    <a:ln>
                      <a:noFill/>
                    </a:ln>
                  </pic:spPr>
                </pic:pic>
              </a:graphicData>
            </a:graphic>
          </wp:inline>
        </w:drawing>
      </w:r>
    </w:p>
    <w:p w14:paraId="6AD3DD93" w14:textId="737474A6" w:rsidR="00D85DA8" w:rsidRDefault="00EB2B54" w:rsidP="00B747ED">
      <w:pPr>
        <w:pStyle w:val="Ttulo3"/>
        <w:numPr>
          <w:ilvl w:val="1"/>
          <w:numId w:val="13"/>
        </w:numPr>
        <w:jc w:val="both"/>
        <w:rPr>
          <w:b/>
          <w:bCs/>
          <w:color w:val="auto"/>
        </w:rPr>
      </w:pPr>
      <w:r w:rsidRPr="00B747ED">
        <w:rPr>
          <w:b/>
          <w:bCs/>
          <w:color w:val="auto"/>
        </w:rPr>
        <w:lastRenderedPageBreak/>
        <w:t>Componentes de la Arquitectura</w:t>
      </w:r>
    </w:p>
    <w:p w14:paraId="15715F42" w14:textId="6C4ED758" w:rsidR="00B747ED" w:rsidRPr="00B747ED" w:rsidRDefault="00B747ED" w:rsidP="00B747ED">
      <w:pPr>
        <w:jc w:val="center"/>
      </w:pPr>
      <w:r>
        <w:rPr>
          <w:noProof/>
        </w:rPr>
        <w:drawing>
          <wp:inline distT="0" distB="0" distL="0" distR="0" wp14:anchorId="2EFDBEA2" wp14:editId="6E829C19">
            <wp:extent cx="3633733" cy="6694098"/>
            <wp:effectExtent l="0" t="0" r="5080" b="0"/>
            <wp:docPr id="7615826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7061" cy="6700230"/>
                    </a:xfrm>
                    <a:prstGeom prst="rect">
                      <a:avLst/>
                    </a:prstGeom>
                    <a:noFill/>
                    <a:ln>
                      <a:noFill/>
                    </a:ln>
                  </pic:spPr>
                </pic:pic>
              </a:graphicData>
            </a:graphic>
          </wp:inline>
        </w:drawing>
      </w:r>
    </w:p>
    <w:p w14:paraId="3B5A4F46" w14:textId="35FE9BC5" w:rsidR="00B747ED" w:rsidRDefault="00B747ED" w:rsidP="00B747ED">
      <w:pPr>
        <w:pStyle w:val="Ttulo3"/>
        <w:numPr>
          <w:ilvl w:val="1"/>
          <w:numId w:val="13"/>
        </w:numPr>
        <w:jc w:val="both"/>
        <w:rPr>
          <w:b/>
          <w:bCs/>
          <w:color w:val="auto"/>
        </w:rPr>
      </w:pPr>
      <w:r w:rsidRPr="00B747ED">
        <w:rPr>
          <w:b/>
          <w:bCs/>
          <w:color w:val="auto"/>
        </w:rPr>
        <w:lastRenderedPageBreak/>
        <w:t>Diagrama de Clases (Backend)</w:t>
      </w:r>
    </w:p>
    <w:p w14:paraId="43A8A7BC" w14:textId="29675FCF" w:rsidR="00160C29" w:rsidRDefault="00160C29" w:rsidP="00160C29">
      <w:pPr>
        <w:pStyle w:val="Ttulo4"/>
        <w:numPr>
          <w:ilvl w:val="2"/>
          <w:numId w:val="13"/>
        </w:numPr>
        <w:rPr>
          <w:b/>
          <w:bCs/>
          <w:color w:val="auto"/>
        </w:rPr>
      </w:pPr>
      <w:r w:rsidRPr="00160C29">
        <w:rPr>
          <w:rStyle w:val="Ttulo4Car"/>
          <w:b/>
          <w:bCs/>
          <w:i/>
          <w:iCs/>
          <w:color w:val="auto"/>
        </w:rPr>
        <w:t xml:space="preserve">Modelo de Dominio y Persistencia (Entidades y </w:t>
      </w:r>
      <w:proofErr w:type="spellStart"/>
      <w:r w:rsidRPr="00160C29">
        <w:rPr>
          <w:rStyle w:val="Ttulo4Car"/>
          <w:b/>
          <w:bCs/>
          <w:i/>
          <w:iCs/>
          <w:color w:val="auto"/>
        </w:rPr>
        <w:t>DbContext</w:t>
      </w:r>
      <w:proofErr w:type="spellEnd"/>
      <w:r w:rsidRPr="00160C29">
        <w:rPr>
          <w:rStyle w:val="Ttulo4Car"/>
          <w:b/>
          <w:bCs/>
          <w:i/>
          <w:iCs/>
          <w:color w:val="auto"/>
        </w:rPr>
        <w:t>)</w:t>
      </w:r>
      <w:r w:rsidRPr="00160C29">
        <w:rPr>
          <w:b/>
          <w:bCs/>
          <w:color w:val="auto"/>
        </w:rPr>
        <w:t xml:space="preserve"> </w:t>
      </w:r>
    </w:p>
    <w:p w14:paraId="7B3D99FA" w14:textId="281E09B5" w:rsidR="00160C29" w:rsidRPr="00160C29" w:rsidRDefault="00160C29" w:rsidP="00160C29">
      <w:pPr>
        <w:jc w:val="center"/>
      </w:pPr>
      <w:r>
        <w:rPr>
          <w:noProof/>
        </w:rPr>
        <w:drawing>
          <wp:inline distT="0" distB="0" distL="0" distR="0" wp14:anchorId="0C2D4094" wp14:editId="7FACEFA5">
            <wp:extent cx="4356454" cy="7620719"/>
            <wp:effectExtent l="0" t="0" r="6350" b="0"/>
            <wp:docPr id="19845930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2338" cy="7631013"/>
                    </a:xfrm>
                    <a:prstGeom prst="rect">
                      <a:avLst/>
                    </a:prstGeom>
                    <a:noFill/>
                    <a:ln>
                      <a:noFill/>
                    </a:ln>
                  </pic:spPr>
                </pic:pic>
              </a:graphicData>
            </a:graphic>
          </wp:inline>
        </w:drawing>
      </w:r>
    </w:p>
    <w:p w14:paraId="72FCC280" w14:textId="79EF5D5E" w:rsidR="00160C29" w:rsidRDefault="00160C29" w:rsidP="00160C29">
      <w:pPr>
        <w:pStyle w:val="Ttulo4"/>
        <w:numPr>
          <w:ilvl w:val="2"/>
          <w:numId w:val="13"/>
        </w:numPr>
        <w:rPr>
          <w:b/>
          <w:bCs/>
          <w:color w:val="auto"/>
        </w:rPr>
      </w:pPr>
      <w:r w:rsidRPr="00160C29">
        <w:rPr>
          <w:b/>
          <w:bCs/>
          <w:color w:val="auto"/>
        </w:rPr>
        <w:lastRenderedPageBreak/>
        <w:t xml:space="preserve">Módulo de Telemetría y Mediciones (Sensores </w:t>
      </w:r>
      <w:proofErr w:type="spellStart"/>
      <w:r w:rsidRPr="00160C29">
        <w:rPr>
          <w:b/>
          <w:bCs/>
          <w:color w:val="auto"/>
        </w:rPr>
        <w:t>IoT</w:t>
      </w:r>
      <w:proofErr w:type="spellEnd"/>
      <w:r w:rsidRPr="00160C29">
        <w:rPr>
          <w:b/>
          <w:bCs/>
          <w:color w:val="auto"/>
        </w:rPr>
        <w:t>)</w:t>
      </w:r>
    </w:p>
    <w:p w14:paraId="18625EAE" w14:textId="2EFDA134" w:rsidR="00160C29" w:rsidRPr="00160C29" w:rsidRDefault="00160C29" w:rsidP="00160C29">
      <w:pPr>
        <w:jc w:val="center"/>
      </w:pPr>
      <w:r>
        <w:rPr>
          <w:noProof/>
        </w:rPr>
        <w:drawing>
          <wp:inline distT="0" distB="0" distL="0" distR="0" wp14:anchorId="5283996F" wp14:editId="77E0A1D2">
            <wp:extent cx="4760217" cy="6443905"/>
            <wp:effectExtent l="0" t="0" r="2540" b="0"/>
            <wp:docPr id="8561346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3061" cy="6447755"/>
                    </a:xfrm>
                    <a:prstGeom prst="rect">
                      <a:avLst/>
                    </a:prstGeom>
                    <a:noFill/>
                    <a:ln>
                      <a:noFill/>
                    </a:ln>
                  </pic:spPr>
                </pic:pic>
              </a:graphicData>
            </a:graphic>
          </wp:inline>
        </w:drawing>
      </w:r>
    </w:p>
    <w:p w14:paraId="17BEE871" w14:textId="78EED43E" w:rsidR="00160C29" w:rsidRDefault="00160C29" w:rsidP="00160C29">
      <w:pPr>
        <w:pStyle w:val="Ttulo4"/>
        <w:numPr>
          <w:ilvl w:val="2"/>
          <w:numId w:val="13"/>
        </w:numPr>
        <w:rPr>
          <w:b/>
          <w:bCs/>
          <w:color w:val="auto"/>
        </w:rPr>
      </w:pPr>
      <w:r w:rsidRPr="00160C29">
        <w:rPr>
          <w:b/>
          <w:bCs/>
          <w:color w:val="auto"/>
        </w:rPr>
        <w:lastRenderedPageBreak/>
        <w:t xml:space="preserve">Módulo Administrativo (Gestión de Canecas &amp; </w:t>
      </w:r>
      <w:proofErr w:type="spellStart"/>
      <w:r w:rsidRPr="00160C29">
        <w:rPr>
          <w:b/>
          <w:bCs/>
          <w:color w:val="auto"/>
        </w:rPr>
        <w:t>Soft</w:t>
      </w:r>
      <w:proofErr w:type="spellEnd"/>
      <w:r w:rsidRPr="00160C29">
        <w:rPr>
          <w:b/>
          <w:bCs/>
          <w:color w:val="auto"/>
        </w:rPr>
        <w:t xml:space="preserve"> Delete)</w:t>
      </w:r>
    </w:p>
    <w:p w14:paraId="38A25CAB" w14:textId="4D58E43E" w:rsidR="00160C29" w:rsidRPr="00160C29" w:rsidRDefault="00160C29" w:rsidP="00160C29">
      <w:pPr>
        <w:jc w:val="center"/>
      </w:pPr>
      <w:r>
        <w:rPr>
          <w:noProof/>
        </w:rPr>
        <w:drawing>
          <wp:inline distT="0" distB="0" distL="0" distR="0" wp14:anchorId="698DC760" wp14:editId="64E31D1C">
            <wp:extent cx="4588423" cy="6987124"/>
            <wp:effectExtent l="0" t="0" r="3175" b="4445"/>
            <wp:docPr id="7980981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96622" cy="6999609"/>
                    </a:xfrm>
                    <a:prstGeom prst="rect">
                      <a:avLst/>
                    </a:prstGeom>
                    <a:noFill/>
                    <a:ln>
                      <a:noFill/>
                    </a:ln>
                  </pic:spPr>
                </pic:pic>
              </a:graphicData>
            </a:graphic>
          </wp:inline>
        </w:drawing>
      </w:r>
    </w:p>
    <w:p w14:paraId="5604B46E" w14:textId="5976EB3C" w:rsidR="00160C29" w:rsidRPr="00160C29" w:rsidRDefault="00160C29" w:rsidP="00160C29">
      <w:pPr>
        <w:pStyle w:val="Ttulo4"/>
        <w:numPr>
          <w:ilvl w:val="2"/>
          <w:numId w:val="13"/>
        </w:numPr>
        <w:rPr>
          <w:b/>
          <w:bCs/>
          <w:color w:val="auto"/>
        </w:rPr>
      </w:pPr>
      <w:r w:rsidRPr="00160C29">
        <w:rPr>
          <w:b/>
          <w:bCs/>
          <w:color w:val="auto"/>
        </w:rPr>
        <w:lastRenderedPageBreak/>
        <w:t>Módulo de Autenticación y Operación de Campo</w:t>
      </w:r>
    </w:p>
    <w:p w14:paraId="1C23303B" w14:textId="0CE6B9A5" w:rsidR="00160C29" w:rsidRPr="00160C29" w:rsidRDefault="00160C29" w:rsidP="00160C29">
      <w:pPr>
        <w:jc w:val="center"/>
      </w:pPr>
      <w:r>
        <w:rPr>
          <w:noProof/>
        </w:rPr>
        <w:drawing>
          <wp:inline distT="0" distB="0" distL="0" distR="0" wp14:anchorId="2CCEB3B7" wp14:editId="16A5776C">
            <wp:extent cx="5612130" cy="3699510"/>
            <wp:effectExtent l="0" t="0" r="7620" b="0"/>
            <wp:docPr id="19020043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699510"/>
                    </a:xfrm>
                    <a:prstGeom prst="rect">
                      <a:avLst/>
                    </a:prstGeom>
                    <a:noFill/>
                    <a:ln>
                      <a:noFill/>
                    </a:ln>
                  </pic:spPr>
                </pic:pic>
              </a:graphicData>
            </a:graphic>
          </wp:inline>
        </w:drawing>
      </w:r>
    </w:p>
    <w:p w14:paraId="000FFAF2" w14:textId="77777777" w:rsidR="00160C29" w:rsidRPr="00160C29" w:rsidRDefault="00160C29" w:rsidP="00160C29"/>
    <w:p w14:paraId="6717ADE0" w14:textId="17FB8629" w:rsidR="00160C29" w:rsidRPr="00160C29" w:rsidRDefault="00160C29" w:rsidP="00160C29"/>
    <w:p w14:paraId="7E43C314" w14:textId="77777777" w:rsidR="00B747ED" w:rsidRDefault="00B747ED" w:rsidP="00B747ED">
      <w:pPr>
        <w:jc w:val="both"/>
        <w:rPr>
          <w:rFonts w:eastAsiaTheme="majorEastAsia" w:cstheme="majorBidi"/>
          <w:b/>
          <w:bCs/>
          <w:sz w:val="28"/>
          <w:szCs w:val="28"/>
        </w:rPr>
      </w:pPr>
      <w:r>
        <w:rPr>
          <w:b/>
          <w:bCs/>
        </w:rPr>
        <w:br w:type="page"/>
      </w:r>
    </w:p>
    <w:p w14:paraId="117A9CB5" w14:textId="2592729D" w:rsidR="00B747ED" w:rsidRDefault="00B747ED" w:rsidP="00B747ED">
      <w:pPr>
        <w:pStyle w:val="Ttulo3"/>
        <w:numPr>
          <w:ilvl w:val="1"/>
          <w:numId w:val="13"/>
        </w:numPr>
        <w:jc w:val="both"/>
        <w:rPr>
          <w:b/>
          <w:bCs/>
          <w:color w:val="auto"/>
        </w:rPr>
      </w:pPr>
      <w:r w:rsidRPr="00B747ED">
        <w:rPr>
          <w:b/>
          <w:bCs/>
          <w:color w:val="auto"/>
        </w:rPr>
        <w:lastRenderedPageBreak/>
        <w:t>Diagrama de Secuencia Transaccional</w:t>
      </w:r>
    </w:p>
    <w:p w14:paraId="215EC453" w14:textId="11224F62" w:rsidR="00B747ED" w:rsidRPr="00B747ED" w:rsidRDefault="00B747ED" w:rsidP="00B747ED">
      <w:pPr>
        <w:jc w:val="center"/>
      </w:pPr>
      <w:r>
        <w:rPr>
          <w:noProof/>
        </w:rPr>
        <w:drawing>
          <wp:inline distT="0" distB="0" distL="0" distR="0" wp14:anchorId="3B4D5DA6" wp14:editId="351129F0">
            <wp:extent cx="6107502" cy="4716418"/>
            <wp:effectExtent l="0" t="0" r="7620" b="8255"/>
            <wp:docPr id="906967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5281" cy="4722425"/>
                    </a:xfrm>
                    <a:prstGeom prst="rect">
                      <a:avLst/>
                    </a:prstGeom>
                    <a:noFill/>
                    <a:ln>
                      <a:noFill/>
                    </a:ln>
                  </pic:spPr>
                </pic:pic>
              </a:graphicData>
            </a:graphic>
          </wp:inline>
        </w:drawing>
      </w:r>
    </w:p>
    <w:p w14:paraId="5CE84F54" w14:textId="25B7C6F6" w:rsidR="00D85DA8" w:rsidRPr="00EB2B54" w:rsidRDefault="00D85DA8" w:rsidP="00B747ED">
      <w:pPr>
        <w:pStyle w:val="Ttulo2"/>
        <w:numPr>
          <w:ilvl w:val="0"/>
          <w:numId w:val="13"/>
        </w:numPr>
        <w:jc w:val="both"/>
        <w:rPr>
          <w:b/>
          <w:bCs/>
          <w:color w:val="auto"/>
          <w:u w:val="single"/>
        </w:rPr>
      </w:pPr>
      <w:r w:rsidRPr="00EB2B54">
        <w:rPr>
          <w:b/>
          <w:bCs/>
          <w:color w:val="auto"/>
          <w:u w:val="single"/>
        </w:rPr>
        <w:t>Integración, Operación y Recuperación ante Fallos</w:t>
      </w:r>
    </w:p>
    <w:p w14:paraId="57383E54" w14:textId="77777777" w:rsidR="00D85DA8" w:rsidRPr="00D85DA8" w:rsidRDefault="00D85DA8" w:rsidP="00B747ED">
      <w:pPr>
        <w:numPr>
          <w:ilvl w:val="0"/>
          <w:numId w:val="10"/>
        </w:numPr>
        <w:tabs>
          <w:tab w:val="num" w:pos="720"/>
        </w:tabs>
        <w:jc w:val="both"/>
      </w:pPr>
      <w:r w:rsidRPr="00EB2B54">
        <w:rPr>
          <w:rStyle w:val="Ttulo3Car"/>
          <w:b/>
          <w:bCs/>
          <w:color w:val="auto"/>
        </w:rPr>
        <w:t>Resiliencia del Adaptador (Python):</w:t>
      </w:r>
      <w:r w:rsidRPr="00EB2B54">
        <w:t xml:space="preserve"> </w:t>
      </w:r>
      <w:r w:rsidRPr="00D85DA8">
        <w:t xml:space="preserve">Se ha diseñado un mecanismo de tolerancia a fallos en la capa del Gateway. Si la API principal no responde con el código 201 Created (por reinicios de contenedor o caídas de red), el script escrito en Python almacenará temporalmente las lecturas en un archivo de caché local (TXT) para asegurar que no se pierdan datos físicos. </w:t>
      </w:r>
    </w:p>
    <w:p w14:paraId="23BBFD2D" w14:textId="77777777" w:rsidR="00D85DA8" w:rsidRPr="00D85DA8" w:rsidRDefault="00D85DA8" w:rsidP="00B747ED">
      <w:pPr>
        <w:numPr>
          <w:ilvl w:val="0"/>
          <w:numId w:val="10"/>
        </w:numPr>
        <w:tabs>
          <w:tab w:val="num" w:pos="720"/>
        </w:tabs>
        <w:jc w:val="both"/>
      </w:pPr>
      <w:r w:rsidRPr="00EB2B54">
        <w:rPr>
          <w:rStyle w:val="Ttulo3Car"/>
          <w:b/>
          <w:bCs/>
          <w:color w:val="auto"/>
        </w:rPr>
        <w:t>Confirmación Estricta:</w:t>
      </w:r>
      <w:r w:rsidRPr="00EB2B54">
        <w:t xml:space="preserve"> </w:t>
      </w:r>
      <w:r w:rsidRPr="00D85DA8">
        <w:t xml:space="preserve">El script de Python eliminará un registro de su caché local única y exclusivamente cuando reciba la confirmación explícita (201 Created) por parte de la API. Tras una interrupción, el adaptador monitoreará el endpoint /health; al detectar disponibilidad, reanudará el despacho encolado de lecturas pendientes bajo el mismo esquema de validación estricta. </w:t>
      </w:r>
    </w:p>
    <w:p w14:paraId="7DEC66F5" w14:textId="7065482B" w:rsidR="00D85DA8" w:rsidRPr="00EB2B54" w:rsidRDefault="00D85DA8" w:rsidP="00B747ED">
      <w:pPr>
        <w:pStyle w:val="Ttulo2"/>
        <w:numPr>
          <w:ilvl w:val="0"/>
          <w:numId w:val="13"/>
        </w:numPr>
        <w:jc w:val="both"/>
        <w:rPr>
          <w:b/>
          <w:bCs/>
          <w:color w:val="auto"/>
          <w:u w:val="single"/>
        </w:rPr>
      </w:pPr>
      <w:r w:rsidRPr="00EB2B54">
        <w:rPr>
          <w:b/>
          <w:bCs/>
          <w:color w:val="auto"/>
          <w:u w:val="single"/>
        </w:rPr>
        <w:lastRenderedPageBreak/>
        <w:t>Pruebas de Aceptación y Control de Versiones (Git Flow)</w:t>
      </w:r>
    </w:p>
    <w:p w14:paraId="7136CD5F" w14:textId="5844657D" w:rsidR="00D85DA8" w:rsidRPr="00D85DA8" w:rsidRDefault="00D85DA8" w:rsidP="00B747ED">
      <w:pPr>
        <w:numPr>
          <w:ilvl w:val="0"/>
          <w:numId w:val="11"/>
        </w:numPr>
        <w:tabs>
          <w:tab w:val="num" w:pos="720"/>
        </w:tabs>
        <w:jc w:val="both"/>
      </w:pPr>
      <w:r w:rsidRPr="00EB2B54">
        <w:rPr>
          <w:rStyle w:val="Ttulo3Car"/>
          <w:b/>
          <w:bCs/>
          <w:color w:val="auto"/>
        </w:rPr>
        <w:t>Criterios de Aceptación Funcional:</w:t>
      </w:r>
      <w:r w:rsidRPr="00EB2B54">
        <w:t xml:space="preserve"> </w:t>
      </w:r>
      <w:r w:rsidRPr="00D85DA8">
        <w:t xml:space="preserve">La API debe aprobar satisfactoriamente las suites de pruebas unitarias implementadas en Postman o Swagger, demostrando el manejo correcto de escenarios límite, tales como distancias negativas, medidas superiores a la profundidad máxima (ej. </w:t>
      </w:r>
      <m:oMath>
        <m:r>
          <w:rPr>
            <w:rFonts w:ascii="Cambria Math" w:hAnsi="Cambria Math"/>
          </w:rPr>
          <m:t>&gt;30</m:t>
        </m:r>
        <m:r>
          <m:rPr>
            <m:nor/>
          </m:rPr>
          <m:t> cm</m:t>
        </m:r>
      </m:oMath>
      <w:r w:rsidRPr="00D85DA8">
        <w:t xml:space="preserve">) y medidas inferiores al umbral crítico (ej. </w:t>
      </w:r>
      <m:oMath>
        <m:r>
          <w:rPr>
            <w:rFonts w:ascii="Cambria Math" w:hAnsi="Cambria Math"/>
          </w:rPr>
          <m:t>&lt;6</m:t>
        </m:r>
        <m:r>
          <m:rPr>
            <m:nor/>
          </m:rPr>
          <m:t> cm</m:t>
        </m:r>
      </m:oMath>
      <w:r w:rsidRPr="00D85DA8">
        <w:t xml:space="preserve">). </w:t>
      </w:r>
    </w:p>
    <w:p w14:paraId="5E71A5D4" w14:textId="77777777" w:rsidR="00D85DA8" w:rsidRPr="00EB2B54" w:rsidRDefault="00D85DA8" w:rsidP="00B747ED">
      <w:pPr>
        <w:pStyle w:val="Ttulo3"/>
        <w:numPr>
          <w:ilvl w:val="0"/>
          <w:numId w:val="11"/>
        </w:numPr>
        <w:jc w:val="both"/>
        <w:rPr>
          <w:b/>
          <w:bCs/>
          <w:color w:val="auto"/>
        </w:rPr>
      </w:pPr>
      <w:r w:rsidRPr="00EB2B54">
        <w:rPr>
          <w:b/>
          <w:bCs/>
          <w:color w:val="auto"/>
        </w:rPr>
        <w:t>Políticas de Integración (Git Flow):</w:t>
      </w:r>
    </w:p>
    <w:p w14:paraId="48F39AA5" w14:textId="77777777" w:rsidR="00D85DA8" w:rsidRPr="00D85DA8" w:rsidRDefault="00D85DA8" w:rsidP="00B747ED">
      <w:pPr>
        <w:numPr>
          <w:ilvl w:val="1"/>
          <w:numId w:val="11"/>
        </w:numPr>
        <w:tabs>
          <w:tab w:val="num" w:pos="1440"/>
        </w:tabs>
        <w:jc w:val="both"/>
      </w:pPr>
      <w:r w:rsidRPr="00D85DA8">
        <w:t>Queda estrictamente prohibido realizar desarrollos de código (</w:t>
      </w:r>
      <w:proofErr w:type="spellStart"/>
      <w:r w:rsidRPr="00D85DA8">
        <w:rPr>
          <w:i/>
          <w:iCs/>
        </w:rPr>
        <w:t>commits</w:t>
      </w:r>
      <w:proofErr w:type="spellEnd"/>
      <w:r w:rsidRPr="00D85DA8">
        <w:t xml:space="preserve"> directos) sobre la rama principal (main). </w:t>
      </w:r>
    </w:p>
    <w:p w14:paraId="4480839C" w14:textId="77777777" w:rsidR="00D85DA8" w:rsidRPr="00D85DA8" w:rsidRDefault="00D85DA8" w:rsidP="00B747ED">
      <w:pPr>
        <w:numPr>
          <w:ilvl w:val="1"/>
          <w:numId w:val="11"/>
        </w:numPr>
        <w:tabs>
          <w:tab w:val="num" w:pos="1440"/>
        </w:tabs>
        <w:jc w:val="both"/>
      </w:pPr>
      <w:r w:rsidRPr="00D85DA8">
        <w:t xml:space="preserve">Toda nueva funcionalidad o corrección se ejecutará en ramas descriptivas aisladas (ej. feature/endpoints-medicion). </w:t>
      </w:r>
    </w:p>
    <w:p w14:paraId="1145BF15" w14:textId="77777777" w:rsidR="00D85DA8" w:rsidRPr="00D85DA8" w:rsidRDefault="00D85DA8" w:rsidP="00B747ED">
      <w:pPr>
        <w:numPr>
          <w:ilvl w:val="1"/>
          <w:numId w:val="11"/>
        </w:numPr>
        <w:tabs>
          <w:tab w:val="num" w:pos="1440"/>
        </w:tabs>
        <w:jc w:val="both"/>
      </w:pPr>
      <w:r w:rsidRPr="00D85DA8">
        <w:t xml:space="preserve">La integración de código exige obligatoriamente la creación de un </w:t>
      </w:r>
      <w:r w:rsidRPr="00D85DA8">
        <w:rPr>
          <w:i/>
          <w:iCs/>
        </w:rPr>
        <w:t>Pull Request</w:t>
      </w:r>
      <w:r w:rsidRPr="00D85DA8">
        <w:t xml:space="preserve">. </w:t>
      </w:r>
    </w:p>
    <w:p w14:paraId="3BC04014" w14:textId="77777777" w:rsidR="00D85DA8" w:rsidRPr="00D85DA8" w:rsidRDefault="00D85DA8" w:rsidP="00B747ED">
      <w:pPr>
        <w:numPr>
          <w:ilvl w:val="1"/>
          <w:numId w:val="11"/>
        </w:numPr>
        <w:tabs>
          <w:tab w:val="num" w:pos="1440"/>
        </w:tabs>
        <w:jc w:val="both"/>
      </w:pPr>
      <w:r w:rsidRPr="00D85DA8">
        <w:t xml:space="preserve">El motor del repositorio en GitHub bloqueará automáticamente el </w:t>
      </w:r>
      <w:r w:rsidRPr="00D85DA8">
        <w:rPr>
          <w:i/>
          <w:iCs/>
        </w:rPr>
        <w:t>merge</w:t>
      </w:r>
      <w:r w:rsidRPr="00D85DA8">
        <w:t xml:space="preserve"> hasta que exista al menos una validación manual aprobada (</w:t>
      </w:r>
      <w:r w:rsidRPr="00D85DA8">
        <w:rPr>
          <w:i/>
          <w:iCs/>
        </w:rPr>
        <w:t>Review Required</w:t>
      </w:r>
      <w:r w:rsidRPr="00D85DA8">
        <w:t xml:space="preserve">) por otro ingeniero par del equipo, garantizando así la calidad y auditoría del código fuente. </w:t>
      </w:r>
    </w:p>
    <w:p w14:paraId="35EDD20A" w14:textId="050593C7" w:rsidR="002F0ECA" w:rsidRPr="00D85DA8" w:rsidRDefault="002F0ECA" w:rsidP="00B747ED">
      <w:pPr>
        <w:jc w:val="both"/>
      </w:pPr>
    </w:p>
    <w:sectPr w:rsidR="002F0ECA" w:rsidRPr="00D85D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E6A"/>
    <w:multiLevelType w:val="multilevel"/>
    <w:tmpl w:val="748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3D97"/>
    <w:multiLevelType w:val="multilevel"/>
    <w:tmpl w:val="6E065554"/>
    <w:lvl w:ilvl="0">
      <w:start w:val="1"/>
      <w:numFmt w:val="decimal"/>
      <w:lvlText w:val="%1."/>
      <w:lvlJc w:val="left"/>
      <w:pPr>
        <w:ind w:left="720" w:hanging="360"/>
      </w:pPr>
      <w:rPr>
        <w:rFonts w:hint="default"/>
        <w:color w:val="auto"/>
        <w:sz w:val="22"/>
        <w:szCs w:val="22"/>
      </w:rPr>
    </w:lvl>
    <w:lvl w:ilvl="1">
      <w:start w:val="1"/>
      <w:numFmt w:val="decimal"/>
      <w:isLgl/>
      <w:lvlText w:val="%1.%2"/>
      <w:lvlJc w:val="left"/>
      <w:pPr>
        <w:ind w:left="1080" w:hanging="72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89B5F5D"/>
    <w:multiLevelType w:val="multilevel"/>
    <w:tmpl w:val="9D1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1598"/>
    <w:multiLevelType w:val="multilevel"/>
    <w:tmpl w:val="4D5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4211C"/>
    <w:multiLevelType w:val="hybridMultilevel"/>
    <w:tmpl w:val="BC14E1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B97920"/>
    <w:multiLevelType w:val="multilevel"/>
    <w:tmpl w:val="21E24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025BD"/>
    <w:multiLevelType w:val="multilevel"/>
    <w:tmpl w:val="F7448CA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5511ED3"/>
    <w:multiLevelType w:val="multilevel"/>
    <w:tmpl w:val="E3DAA7C6"/>
    <w:lvl w:ilvl="0">
      <w:start w:val="1"/>
      <w:numFmt w:val="decimal"/>
      <w:lvlText w:val="%1."/>
      <w:lvlJc w:val="left"/>
      <w:pPr>
        <w:ind w:left="720" w:hanging="360"/>
      </w:pPr>
      <w:rPr>
        <w:rFonts w:hint="default"/>
        <w:color w:val="auto"/>
        <w:sz w:val="22"/>
        <w:szCs w:val="22"/>
      </w:rPr>
    </w:lvl>
    <w:lvl w:ilvl="1">
      <w:start w:val="1"/>
      <w:numFmt w:val="decimal"/>
      <w:isLgl/>
      <w:lvlText w:val="%1.%2"/>
      <w:lvlJc w:val="left"/>
      <w:pPr>
        <w:ind w:left="1080" w:hanging="720"/>
      </w:pPr>
      <w:rPr>
        <w:rFonts w:hint="default"/>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9A24B77"/>
    <w:multiLevelType w:val="multilevel"/>
    <w:tmpl w:val="A558CC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E9930B3"/>
    <w:multiLevelType w:val="multilevel"/>
    <w:tmpl w:val="12E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4017F"/>
    <w:multiLevelType w:val="multilevel"/>
    <w:tmpl w:val="1212BBC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94110B5"/>
    <w:multiLevelType w:val="multilevel"/>
    <w:tmpl w:val="5C6889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615A17D8"/>
    <w:multiLevelType w:val="multilevel"/>
    <w:tmpl w:val="E6B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64631"/>
    <w:multiLevelType w:val="multilevel"/>
    <w:tmpl w:val="0F2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520534">
    <w:abstractNumId w:val="8"/>
  </w:num>
  <w:num w:numId="2" w16cid:durableId="616715017">
    <w:abstractNumId w:val="5"/>
  </w:num>
  <w:num w:numId="3" w16cid:durableId="1915965393">
    <w:abstractNumId w:val="2"/>
  </w:num>
  <w:num w:numId="4" w16cid:durableId="58097648">
    <w:abstractNumId w:val="13"/>
  </w:num>
  <w:num w:numId="5" w16cid:durableId="911310596">
    <w:abstractNumId w:val="12"/>
  </w:num>
  <w:num w:numId="6" w16cid:durableId="532497152">
    <w:abstractNumId w:val="3"/>
  </w:num>
  <w:num w:numId="7" w16cid:durableId="123276992">
    <w:abstractNumId w:val="9"/>
  </w:num>
  <w:num w:numId="8" w16cid:durableId="1031954716">
    <w:abstractNumId w:val="0"/>
  </w:num>
  <w:num w:numId="9" w16cid:durableId="442845163">
    <w:abstractNumId w:val="10"/>
  </w:num>
  <w:num w:numId="10" w16cid:durableId="1777670790">
    <w:abstractNumId w:val="11"/>
  </w:num>
  <w:num w:numId="11" w16cid:durableId="1994796834">
    <w:abstractNumId w:val="6"/>
  </w:num>
  <w:num w:numId="12" w16cid:durableId="1787657628">
    <w:abstractNumId w:val="4"/>
  </w:num>
  <w:num w:numId="13" w16cid:durableId="458182613">
    <w:abstractNumId w:val="7"/>
  </w:num>
  <w:num w:numId="14" w16cid:durableId="934827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A8"/>
    <w:rsid w:val="001221B0"/>
    <w:rsid w:val="00160C29"/>
    <w:rsid w:val="002535BD"/>
    <w:rsid w:val="002F0ECA"/>
    <w:rsid w:val="00346F88"/>
    <w:rsid w:val="005302C4"/>
    <w:rsid w:val="00793788"/>
    <w:rsid w:val="008E7150"/>
    <w:rsid w:val="00AA20E3"/>
    <w:rsid w:val="00B747ED"/>
    <w:rsid w:val="00D85DA8"/>
    <w:rsid w:val="00EB2B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BAE6"/>
  <w15:chartTrackingRefBased/>
  <w15:docId w15:val="{6E7DC8EF-D5C3-4EE9-81CF-8ACE6579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5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5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5D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85D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5D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5D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5D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5D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5D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5D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5D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5D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85D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5D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5D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5D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5D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5DA8"/>
    <w:rPr>
      <w:rFonts w:eastAsiaTheme="majorEastAsia" w:cstheme="majorBidi"/>
      <w:color w:val="272727" w:themeColor="text1" w:themeTint="D8"/>
    </w:rPr>
  </w:style>
  <w:style w:type="paragraph" w:styleId="Ttulo">
    <w:name w:val="Title"/>
    <w:basedOn w:val="Normal"/>
    <w:next w:val="Normal"/>
    <w:link w:val="TtuloCar"/>
    <w:uiPriority w:val="10"/>
    <w:qFormat/>
    <w:rsid w:val="00D85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5D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5D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5D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5DA8"/>
    <w:pPr>
      <w:spacing w:before="160"/>
      <w:jc w:val="center"/>
    </w:pPr>
    <w:rPr>
      <w:i/>
      <w:iCs/>
      <w:color w:val="404040" w:themeColor="text1" w:themeTint="BF"/>
    </w:rPr>
  </w:style>
  <w:style w:type="character" w:customStyle="1" w:styleId="CitaCar">
    <w:name w:val="Cita Car"/>
    <w:basedOn w:val="Fuentedeprrafopredeter"/>
    <w:link w:val="Cita"/>
    <w:uiPriority w:val="29"/>
    <w:rsid w:val="00D85DA8"/>
    <w:rPr>
      <w:i/>
      <w:iCs/>
      <w:color w:val="404040" w:themeColor="text1" w:themeTint="BF"/>
    </w:rPr>
  </w:style>
  <w:style w:type="paragraph" w:styleId="Prrafodelista">
    <w:name w:val="List Paragraph"/>
    <w:basedOn w:val="Normal"/>
    <w:uiPriority w:val="34"/>
    <w:qFormat/>
    <w:rsid w:val="00D85DA8"/>
    <w:pPr>
      <w:ind w:left="720"/>
      <w:contextualSpacing/>
    </w:pPr>
  </w:style>
  <w:style w:type="character" w:styleId="nfasisintenso">
    <w:name w:val="Intense Emphasis"/>
    <w:basedOn w:val="Fuentedeprrafopredeter"/>
    <w:uiPriority w:val="21"/>
    <w:qFormat/>
    <w:rsid w:val="00D85DA8"/>
    <w:rPr>
      <w:i/>
      <w:iCs/>
      <w:color w:val="0F4761" w:themeColor="accent1" w:themeShade="BF"/>
    </w:rPr>
  </w:style>
  <w:style w:type="paragraph" w:styleId="Citadestacada">
    <w:name w:val="Intense Quote"/>
    <w:basedOn w:val="Normal"/>
    <w:next w:val="Normal"/>
    <w:link w:val="CitadestacadaCar"/>
    <w:uiPriority w:val="30"/>
    <w:qFormat/>
    <w:rsid w:val="00D85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5DA8"/>
    <w:rPr>
      <w:i/>
      <w:iCs/>
      <w:color w:val="0F4761" w:themeColor="accent1" w:themeShade="BF"/>
    </w:rPr>
  </w:style>
  <w:style w:type="character" w:styleId="Referenciaintensa">
    <w:name w:val="Intense Reference"/>
    <w:basedOn w:val="Fuentedeprrafopredeter"/>
    <w:uiPriority w:val="32"/>
    <w:qFormat/>
    <w:rsid w:val="00D85DA8"/>
    <w:rPr>
      <w:b/>
      <w:bCs/>
      <w:smallCaps/>
      <w:color w:val="0F4761" w:themeColor="accent1" w:themeShade="BF"/>
      <w:spacing w:val="5"/>
    </w:rPr>
  </w:style>
  <w:style w:type="table" w:styleId="Tablanormal3">
    <w:name w:val="Plain Table 3"/>
    <w:basedOn w:val="Tablanormal"/>
    <w:uiPriority w:val="43"/>
    <w:rsid w:val="00D85D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17</Pages>
  <Words>2052</Words>
  <Characters>11288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Javier Miranda Muñoz</dc:creator>
  <cp:keywords/>
  <dc:description/>
  <cp:lastModifiedBy>Franklin Javier Miranda Muñoz</cp:lastModifiedBy>
  <cp:revision>5</cp:revision>
  <dcterms:created xsi:type="dcterms:W3CDTF">2026-10-17T03:15:00Z</dcterms:created>
  <dcterms:modified xsi:type="dcterms:W3CDTF">2026-10-17T15:18:00Z</dcterms:modified>
</cp:coreProperties>
</file>