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AF854A8" w:rsidR="00944FD7" w:rsidRDefault="00600FEB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00D92F4B" w:rsidR="00944FD7" w:rsidRDefault="00600FEB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325EBC59" w:rsidR="00944FD7" w:rsidRDefault="00600FEB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4BE3DC44" w:rsidR="00944FD7" w:rsidRDefault="00600FEB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72AB3626" w:rsidR="00944FD7" w:rsidRDefault="00600FEB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1A7BC28" w:rsidR="00944FD7" w:rsidRDefault="00600FEB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451E2152" w:rsidR="00944FD7" w:rsidRDefault="00600FEB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944FD7" w:rsidRPr="006E47AE">
              <w:rPr>
                <w:rStyle w:val="Hyperlink"/>
                <w:noProof/>
              </w:rPr>
              <w:t>NomeArquivo.c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152DFD5E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 w:rsidR="00716667">
        <w:rPr>
          <w:rFonts w:asciiTheme="minorHAnsi" w:hAnsiTheme="minorHAnsi"/>
          <w:i/>
          <w:color w:val="FF0000"/>
          <w:szCs w:val="24"/>
        </w:rPr>
        <w:t xml:space="preserve">Escrever, com suas palavras e de maneira formal, </w:t>
      </w:r>
      <w:r w:rsidRPr="00AE6722">
        <w:rPr>
          <w:rFonts w:asciiTheme="minorHAnsi" w:hAnsiTheme="minorHAnsi"/>
          <w:i/>
          <w:color w:val="FF0000"/>
          <w:szCs w:val="24"/>
        </w:rPr>
        <w:t>as informações gerais sobre o problema a ser tratado, o que vai ser feito no exercício, os objetivos e outras informações que julgar pertinentes).</w:t>
      </w:r>
    </w:p>
    <w:p w14:paraId="693F730C" w14:textId="77777777" w:rsidR="00FA21A6" w:rsidRDefault="00FA21A6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513FB445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67B483D2" w14:textId="2684818F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(Colocar os detalhes de implementação. A estrutura de dados utilizada</w:t>
      </w:r>
      <w:r w:rsidR="00944FD7">
        <w:rPr>
          <w:rFonts w:asciiTheme="minorHAnsi" w:hAnsiTheme="minorHAnsi"/>
          <w:i/>
          <w:color w:val="FF0000"/>
          <w:szCs w:val="24"/>
        </w:rPr>
        <w:t>, tipos de variáveis,</w:t>
      </w:r>
      <w:r w:rsidRPr="00851D13">
        <w:rPr>
          <w:rFonts w:asciiTheme="minorHAnsi" w:hAnsiTheme="minorHAnsi"/>
          <w:i/>
          <w:color w:val="FF0000"/>
          <w:szCs w:val="24"/>
        </w:rPr>
        <w:t xml:space="preserve"> funções e procedimentos criados, funcionamento do programa principal além das decisões de implementação e de informações técnicas como o compilador / ambiente utilizado, como rodar o seu trabalho, </w:t>
      </w:r>
      <w:proofErr w:type="spellStart"/>
      <w:r w:rsidRPr="00851D13">
        <w:rPr>
          <w:rFonts w:asciiTheme="minorHAnsi" w:hAnsiTheme="minorHAnsi"/>
          <w:i/>
          <w:color w:val="FF0000"/>
          <w:szCs w:val="24"/>
        </w:rPr>
        <w:t>etc</w:t>
      </w:r>
      <w:proofErr w:type="spellEnd"/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68D30D9D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t>Testes</w:t>
      </w:r>
      <w:bookmarkEnd w:id="6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288CA805" w14:textId="77777777" w:rsidR="00944FD7" w:rsidRDefault="00944FD7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71A79AC6" w14:textId="2A215CAB" w:rsidR="00AE6722" w:rsidRP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sejam realizados testes sucessivos, recomenda-se utilizar uma tabela indicando, para cada teste, conjunto de dados de entrada e de saída</w:t>
      </w:r>
      <w:r w:rsidR="00AE6722"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7" w:name="_Toc144310522"/>
      <w:r w:rsidRPr="00AE6722">
        <w:t>Conclusão</w:t>
      </w:r>
      <w:bookmarkEnd w:id="7"/>
    </w:p>
    <w:p w14:paraId="3B6BA2F0" w14:textId="4D6D062F" w:rsidR="00AE6722" w:rsidRPr="00560506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t>Referências</w:t>
      </w:r>
      <w:bookmarkEnd w:id="8"/>
    </w:p>
    <w:p w14:paraId="5DBF3AA8" w14:textId="13F514E9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7E52BA3A" w14:textId="77777777" w:rsidR="00716667" w:rsidRPr="00716667" w:rsidRDefault="00716667" w:rsidP="00716667">
      <w:pPr>
        <w:pStyle w:val="Ttulo5"/>
        <w:spacing w:before="0" w:beforeAutospacing="0" w:after="300" w:afterAutospacing="0" w:line="48" w:lineRule="atLeast"/>
        <w:rPr>
          <w:rFonts w:asciiTheme="minorHAnsi" w:hAnsiTheme="minorHAnsi" w:cstheme="minorHAnsi"/>
          <w:i/>
          <w:color w:val="FF0000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Cs w:val="24"/>
        </w:rPr>
        <w:lastRenderedPageBreak/>
        <w:t>Livros com apenas um autor</w:t>
      </w:r>
    </w:p>
    <w:p w14:paraId="2BFCD332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SOBRENOME, Nome.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Título: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 subtítulo (se houver). Edição (se houver). Local de publicação: Editora, ano de publicação da obra.</w:t>
      </w:r>
    </w:p>
    <w:p w14:paraId="290E48FF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2532EE9" w14:textId="77777777" w:rsidR="00716667" w:rsidRDefault="00716667" w:rsidP="00716667">
      <w:pPr>
        <w:pStyle w:val="NormalWeb"/>
        <w:numPr>
          <w:ilvl w:val="0"/>
          <w:numId w:val="6"/>
        </w:numPr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KRENAK, Ailton.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Ideias para adiar o fim do mundo.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 São Paulo: Companhia das Letras, 2019.</w:t>
      </w:r>
    </w:p>
    <w:p w14:paraId="270B1ED5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6E6BC7E2" w14:textId="7D93B81D" w:rsidR="00716667" w:rsidRPr="00716667" w:rsidRDefault="00716667" w:rsidP="00716667">
      <w:pPr>
        <w:pStyle w:val="Ttulo5"/>
        <w:spacing w:before="0" w:beforeAutospacing="0" w:after="300" w:afterAutospacing="0" w:line="48" w:lineRule="atLeast"/>
        <w:rPr>
          <w:rFonts w:asciiTheme="minorHAnsi" w:hAnsiTheme="minorHAnsi" w:cstheme="minorHAnsi"/>
          <w:i/>
          <w:color w:val="FF0000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Cs w:val="24"/>
        </w:rPr>
        <w:t>Livro com até três autores</w:t>
      </w:r>
    </w:p>
    <w:p w14:paraId="7D4425F9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SOBRENOME, Nome; SOBRENOME, Nome; SOBRENOME, Nome.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Título: 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subtítulo (se houver). Edição (se houver). Local: Editora, ano de publicação.</w:t>
      </w:r>
    </w:p>
    <w:p w14:paraId="6ED21623" w14:textId="77777777" w:rsidR="00716667" w:rsidRDefault="00716667" w:rsidP="00716667">
      <w:pPr>
        <w:pStyle w:val="NormalWeb"/>
        <w:spacing w:before="2" w:beforeAutospacing="0" w:after="2" w:afterAutospacing="0"/>
        <w:ind w:left="72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3C06884B" w14:textId="4A1DA865" w:rsidR="00716667" w:rsidRPr="00716667" w:rsidRDefault="00716667" w:rsidP="00716667">
      <w:pPr>
        <w:pStyle w:val="NormalWeb"/>
        <w:numPr>
          <w:ilvl w:val="0"/>
          <w:numId w:val="6"/>
        </w:numPr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ARUZZA, </w:t>
      </w:r>
      <w:proofErr w:type="spellStart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Cinzia</w:t>
      </w:r>
      <w:proofErr w:type="spellEnd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; BHATTACHARYA, </w:t>
      </w:r>
      <w:proofErr w:type="spellStart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Tithi</w:t>
      </w:r>
      <w:proofErr w:type="spellEnd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; FRASER, Nancy.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Feminismo para os 99%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: um manifesto. São Paulo: </w:t>
      </w:r>
      <w:proofErr w:type="spellStart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Boitempo</w:t>
      </w:r>
      <w:proofErr w:type="spellEnd"/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, 2019.</w:t>
      </w:r>
    </w:p>
    <w:p w14:paraId="21751306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2C32D361" w14:textId="77777777" w:rsidR="00716667" w:rsidRPr="00716667" w:rsidRDefault="00716667" w:rsidP="00716667">
      <w:pPr>
        <w:pStyle w:val="Ttulo4"/>
        <w:spacing w:before="0" w:beforeAutospacing="0" w:after="300" w:afterAutospacing="0" w:line="48" w:lineRule="atLeast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Artigo de periódico ou revista</w:t>
      </w:r>
    </w:p>
    <w:p w14:paraId="34E40116" w14:textId="77777777" w:rsidR="00716667" w:rsidRP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SOBRENOME, Nome abreviado. Título do artigo.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Título da Revista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, Local de publicação, número do volume, páginas inicial-final, mês e ano.</w:t>
      </w:r>
    </w:p>
    <w:p w14:paraId="1AC5E5C1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43675B95" w14:textId="7B4EC117" w:rsidR="00716667" w:rsidRDefault="00716667" w:rsidP="00716667">
      <w:pPr>
        <w:pStyle w:val="NormalWeb"/>
        <w:numPr>
          <w:ilvl w:val="0"/>
          <w:numId w:val="6"/>
        </w:numPr>
        <w:spacing w:before="2" w:beforeAutospacing="0" w:after="2" w:afterAutospacing="0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KILOMBA, Grada. A máscara, </w:t>
      </w:r>
      <w:r w:rsidRPr="00716667">
        <w:rPr>
          <w:rStyle w:val="Forte"/>
          <w:rFonts w:asciiTheme="minorHAnsi" w:hAnsiTheme="minorHAnsi" w:cstheme="minorHAnsi"/>
          <w:i/>
          <w:color w:val="FF0000"/>
          <w:sz w:val="24"/>
          <w:szCs w:val="24"/>
          <w:bdr w:val="none" w:sz="0" w:space="0" w:color="auto" w:frame="1"/>
        </w:rPr>
        <w:t>Revistas USP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, n. 16, p. 23-40, 2016.</w:t>
      </w:r>
    </w:p>
    <w:p w14:paraId="17528E5D" w14:textId="77777777" w:rsidR="00716667" w:rsidRPr="00716667" w:rsidRDefault="00716667" w:rsidP="00716667">
      <w:pPr>
        <w:pStyle w:val="NormalWeb"/>
        <w:spacing w:before="2" w:beforeAutospacing="0" w:after="2" w:afterAutospacing="0"/>
        <w:ind w:left="720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14:paraId="47CE4A97" w14:textId="638EFB6A" w:rsidR="00716667" w:rsidRPr="00716667" w:rsidRDefault="00716667" w:rsidP="00716667">
      <w:pPr>
        <w:pStyle w:val="Ttulo4"/>
        <w:spacing w:before="0" w:beforeAutospacing="0" w:after="300" w:afterAutospacing="0" w:line="48" w:lineRule="atLeast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R</w:t>
      </w: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eferência de site de jornal com autoria conhecida</w:t>
      </w:r>
    </w:p>
    <w:p w14:paraId="08577698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color w:val="FF0000"/>
          <w:sz w:val="24"/>
          <w:szCs w:val="24"/>
        </w:rPr>
        <w:t>SOBRENOME, Nome. Título da matéria. </w:t>
      </w:r>
      <w:r w:rsidRPr="00716667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Nome do jornal,</w:t>
      </w:r>
      <w:r w:rsidRPr="00716667">
        <w:rPr>
          <w:rFonts w:asciiTheme="minorHAnsi" w:hAnsiTheme="minorHAnsi" w:cstheme="minorHAnsi"/>
          <w:color w:val="FF0000"/>
          <w:sz w:val="24"/>
          <w:szCs w:val="24"/>
        </w:rPr>
        <w:t> cidade de publicação (se houver), dia, mês e ano. Seção (caso exista). Disponível em: URL. Acesso em: dia, mês e ano.</w:t>
      </w:r>
    </w:p>
    <w:p w14:paraId="01BC634F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</w:p>
    <w:p w14:paraId="522DA53E" w14:textId="77777777" w:rsidR="00716667" w:rsidRDefault="00716667" w:rsidP="00716667">
      <w:pPr>
        <w:pStyle w:val="NormalWeb"/>
        <w:numPr>
          <w:ilvl w:val="0"/>
          <w:numId w:val="6"/>
        </w:numPr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color w:val="FF0000"/>
          <w:sz w:val="24"/>
          <w:szCs w:val="24"/>
        </w:rPr>
        <w:t xml:space="preserve">LIMÓN, </w:t>
      </w:r>
      <w:proofErr w:type="spellStart"/>
      <w:r w:rsidRPr="00716667">
        <w:rPr>
          <w:rFonts w:asciiTheme="minorHAnsi" w:hAnsiTheme="minorHAnsi" w:cstheme="minorHAnsi"/>
          <w:color w:val="FF0000"/>
          <w:sz w:val="24"/>
          <w:szCs w:val="24"/>
        </w:rPr>
        <w:t>Raúl</w:t>
      </w:r>
      <w:proofErr w:type="spellEnd"/>
      <w:r w:rsidRPr="00716667">
        <w:rPr>
          <w:rFonts w:asciiTheme="minorHAnsi" w:hAnsiTheme="minorHAnsi" w:cstheme="minorHAnsi"/>
          <w:color w:val="FF0000"/>
          <w:sz w:val="24"/>
          <w:szCs w:val="24"/>
        </w:rPr>
        <w:t>. Pfizer afirma que sua vacina contra o coronavírus tem eficácia de 90%. </w:t>
      </w:r>
      <w:r w:rsidRPr="00716667">
        <w:rPr>
          <w:rFonts w:asciiTheme="minorHAnsi" w:hAnsiTheme="minorHAnsi" w:cstheme="minorHAnsi"/>
          <w:b/>
          <w:bCs/>
          <w:color w:val="FF0000"/>
          <w:sz w:val="24"/>
          <w:szCs w:val="24"/>
        </w:rPr>
        <w:t>El país</w:t>
      </w:r>
      <w:r w:rsidRPr="00716667">
        <w:rPr>
          <w:rFonts w:asciiTheme="minorHAnsi" w:hAnsiTheme="minorHAnsi" w:cstheme="minorHAnsi"/>
          <w:color w:val="FF0000"/>
          <w:sz w:val="24"/>
          <w:szCs w:val="24"/>
        </w:rPr>
        <w:t>, 09 nov. 2020. Disponível em: </w:t>
      </w:r>
      <w:hyperlink r:id="rId8" w:history="1">
        <w:r w:rsidRPr="00716667">
          <w:rPr>
            <w:rStyle w:val="Hyperlink"/>
            <w:rFonts w:asciiTheme="minorHAnsi" w:hAnsiTheme="minorHAnsi" w:cstheme="minorHAnsi"/>
            <w:color w:val="FF0000"/>
            <w:sz w:val="24"/>
            <w:szCs w:val="24"/>
            <w:bdr w:val="none" w:sz="0" w:space="0" w:color="auto" w:frame="1"/>
          </w:rPr>
          <w:t>https://brasil.elpais.com/brasil/2020-11-09/pfizer-afirma-que-sua-vacina-contra-o-coronavirus-tem-uma-eficacia-de-90.html</w:t>
        </w:r>
      </w:hyperlink>
      <w:r w:rsidRPr="00716667">
        <w:rPr>
          <w:rFonts w:asciiTheme="minorHAnsi" w:hAnsiTheme="minorHAnsi" w:cstheme="minorHAnsi"/>
          <w:color w:val="FF0000"/>
          <w:sz w:val="24"/>
          <w:szCs w:val="24"/>
        </w:rPr>
        <w:t>. Acesso em: 18 nov. 2020.</w:t>
      </w:r>
    </w:p>
    <w:p w14:paraId="604F821D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</w:p>
    <w:p w14:paraId="77B04458" w14:textId="40D2568F" w:rsidR="00716667" w:rsidRPr="00716667" w:rsidRDefault="00716667" w:rsidP="00716667">
      <w:pPr>
        <w:pStyle w:val="Ttulo4"/>
        <w:spacing w:before="0" w:beforeAutospacing="0" w:after="300" w:afterAutospacing="0" w:line="48" w:lineRule="atLeast"/>
        <w:rPr>
          <w:rFonts w:asciiTheme="minorHAnsi" w:hAnsiTheme="minorHAnsi" w:cstheme="minorHAnsi"/>
          <w:i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i/>
          <w:color w:val="FF0000"/>
          <w:sz w:val="24"/>
          <w:szCs w:val="24"/>
        </w:rPr>
        <w:t>Referência de site de jornal sem autoria conhecida</w:t>
      </w:r>
    </w:p>
    <w:p w14:paraId="403AEA8A" w14:textId="77777777" w:rsidR="00716667" w:rsidRP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color w:val="FF0000"/>
          <w:sz w:val="24"/>
          <w:szCs w:val="24"/>
        </w:rPr>
        <w:t>TÍTULO da matéria. </w:t>
      </w:r>
      <w:r w:rsidRPr="00716667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Nome do jornal</w:t>
      </w:r>
      <w:r w:rsidRPr="00716667">
        <w:rPr>
          <w:rFonts w:asciiTheme="minorHAnsi" w:hAnsiTheme="minorHAnsi" w:cstheme="minorHAnsi"/>
          <w:color w:val="FF0000"/>
          <w:sz w:val="24"/>
          <w:szCs w:val="24"/>
        </w:rPr>
        <w:t>, cidade de publicação (se houver), dia, mês e ano. Seção (caso exista). Disponível em: URL. Acesso em: dia, mês e ano.</w:t>
      </w:r>
    </w:p>
    <w:p w14:paraId="03981E48" w14:textId="77777777" w:rsidR="00716667" w:rsidRDefault="00716667" w:rsidP="00716667">
      <w:pPr>
        <w:pStyle w:val="NormalWeb"/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</w:p>
    <w:p w14:paraId="74BB5820" w14:textId="2F9BB5BF" w:rsidR="00716667" w:rsidRPr="00716667" w:rsidRDefault="00716667" w:rsidP="00716667">
      <w:pPr>
        <w:pStyle w:val="NormalWeb"/>
        <w:numPr>
          <w:ilvl w:val="0"/>
          <w:numId w:val="6"/>
        </w:numPr>
        <w:spacing w:before="2" w:beforeAutospacing="0" w:after="2" w:afterAutospacing="0"/>
        <w:rPr>
          <w:rFonts w:asciiTheme="minorHAnsi" w:hAnsiTheme="minorHAnsi" w:cstheme="minorHAnsi"/>
          <w:color w:val="FF0000"/>
          <w:sz w:val="24"/>
          <w:szCs w:val="24"/>
        </w:rPr>
      </w:pPr>
      <w:r w:rsidRPr="00716667">
        <w:rPr>
          <w:rFonts w:asciiTheme="minorHAnsi" w:hAnsiTheme="minorHAnsi" w:cstheme="minorHAnsi"/>
          <w:color w:val="FF0000"/>
          <w:sz w:val="24"/>
          <w:szCs w:val="24"/>
        </w:rPr>
        <w:t xml:space="preserve">CORONAVÍRUS: responsável por vacina da Pfizer, cientista diz que vida volta ao normal em 2021. </w:t>
      </w:r>
      <w:proofErr w:type="spellStart"/>
      <w:r w:rsidRPr="00716667">
        <w:rPr>
          <w:rFonts w:asciiTheme="minorHAnsi" w:hAnsiTheme="minorHAnsi" w:cstheme="minorHAnsi"/>
          <w:color w:val="FF0000"/>
          <w:sz w:val="24"/>
          <w:szCs w:val="24"/>
        </w:rPr>
        <w:t>Hypeness</w:t>
      </w:r>
      <w:proofErr w:type="spellEnd"/>
      <w:r w:rsidRPr="00716667">
        <w:rPr>
          <w:rFonts w:asciiTheme="minorHAnsi" w:hAnsiTheme="minorHAnsi" w:cstheme="minorHAnsi"/>
          <w:color w:val="FF0000"/>
          <w:sz w:val="24"/>
          <w:szCs w:val="24"/>
        </w:rPr>
        <w:t>, 17 nov. 2020. Disponível em: </w:t>
      </w:r>
      <w:hyperlink r:id="rId9" w:history="1">
        <w:r w:rsidRPr="00716667">
          <w:rPr>
            <w:rStyle w:val="Hyperlink"/>
            <w:rFonts w:asciiTheme="minorHAnsi" w:hAnsiTheme="minorHAnsi" w:cstheme="minorHAnsi"/>
            <w:color w:val="FF0000"/>
            <w:sz w:val="24"/>
            <w:szCs w:val="24"/>
            <w:bdr w:val="none" w:sz="0" w:space="0" w:color="auto" w:frame="1"/>
          </w:rPr>
          <w:t>https://brasil.elpais.com/brasil/2020-11-09/pfizer-afirma-que-sua-vacina-contra-o-coronavirus-tem-uma-eficacia-de-90.html</w:t>
        </w:r>
      </w:hyperlink>
      <w:r w:rsidRPr="00716667">
        <w:rPr>
          <w:rFonts w:asciiTheme="minorHAnsi" w:hAnsiTheme="minorHAnsi" w:cstheme="minorHAnsi"/>
          <w:color w:val="FF0000"/>
          <w:sz w:val="24"/>
          <w:szCs w:val="24"/>
        </w:rPr>
        <w:t>. Acesso em 18 nov. 2020.    </w:t>
      </w:r>
    </w:p>
    <w:p w14:paraId="3C2FE75E" w14:textId="77777777" w:rsidR="00716667" w:rsidRDefault="00716667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4310524"/>
      <w:r w:rsidRPr="00AE6722">
        <w:t>Anexos</w:t>
      </w:r>
      <w:bookmarkEnd w:id="9"/>
    </w:p>
    <w:p w14:paraId="52191FAF" w14:textId="1C1254B6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inseridos todos os arquivos utilizados na resolução do problema proposto. Caso a quantidade seja maior do que 1 (um), indique o nome de cada arquivo e faça referência a esse arquivo no índice usando estilo Título 3, conforme indicado a seguir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54938F31" w14:textId="1F20BD66" w:rsidR="00560506" w:rsidRPr="00AE6722" w:rsidRDefault="00944FD7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44310525"/>
      <w:proofErr w:type="spellStart"/>
      <w:r>
        <w:lastRenderedPageBreak/>
        <w:t>NomeArquivo</w:t>
      </w:r>
      <w:r w:rsidR="00560506">
        <w:t>.c</w:t>
      </w:r>
      <w:bookmarkEnd w:id="10"/>
      <w:proofErr w:type="spellEnd"/>
    </w:p>
    <w:p w14:paraId="50F0FD5B" w14:textId="1511F166" w:rsidR="00716667" w:rsidRDefault="00716667" w:rsidP="0071666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Transcreva, para esta parte, todo o conteúdo do arquivo NomeArquivo.c</w:t>
      </w:r>
      <w:bookmarkStart w:id="11" w:name="_GoBack"/>
      <w:bookmarkEnd w:id="11"/>
    </w:p>
    <w:p w14:paraId="68505BFE" w14:textId="28E4A09D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</w:p>
    <w:p w14:paraId="48B16CA6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texto deve ser formatado com a </w:t>
      </w:r>
      <w:proofErr w:type="gramStart"/>
      <w:r>
        <w:rPr>
          <w:rFonts w:asciiTheme="minorHAnsi" w:hAnsiTheme="minorHAnsi"/>
          <w:i/>
          <w:color w:val="FF0000"/>
          <w:szCs w:val="24"/>
        </w:rPr>
        <w:t>fonte Calibre</w:t>
      </w:r>
      <w:proofErr w:type="gramEnd"/>
      <w:r>
        <w:rPr>
          <w:rFonts w:asciiTheme="minorHAnsi" w:hAnsiTheme="minorHAnsi"/>
          <w:i/>
          <w:color w:val="FF0000"/>
          <w:szCs w:val="24"/>
        </w:rPr>
        <w:t>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10"/>
      <w:footerReference w:type="default" r:id="rId11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824E" w14:textId="77777777" w:rsidR="00600FEB" w:rsidRDefault="00600FEB" w:rsidP="000543D7">
      <w:pPr>
        <w:spacing w:before="0" w:after="0"/>
      </w:pPr>
      <w:r>
        <w:separator/>
      </w:r>
    </w:p>
  </w:endnote>
  <w:endnote w:type="continuationSeparator" w:id="0">
    <w:p w14:paraId="68E6D3A6" w14:textId="77777777" w:rsidR="00600FEB" w:rsidRDefault="00600FEB" w:rsidP="000543D7">
      <w:pPr>
        <w:spacing w:before="0" w:after="0"/>
      </w:pPr>
      <w:r>
        <w:continuationSeparator/>
      </w:r>
    </w:p>
  </w:endnote>
  <w:endnote w:type="continuationNotice" w:id="1">
    <w:p w14:paraId="4A116450" w14:textId="77777777" w:rsidR="00600FEB" w:rsidRDefault="00600FE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7C425475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Nome do aluno (Número de matrícula)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716667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E0103" w14:textId="77777777" w:rsidR="00600FEB" w:rsidRDefault="00600FEB" w:rsidP="000543D7">
      <w:pPr>
        <w:spacing w:before="0" w:after="0"/>
      </w:pPr>
      <w:r>
        <w:separator/>
      </w:r>
    </w:p>
  </w:footnote>
  <w:footnote w:type="continuationSeparator" w:id="0">
    <w:p w14:paraId="7B1F8926" w14:textId="77777777" w:rsidR="00600FEB" w:rsidRDefault="00600FEB" w:rsidP="000543D7">
      <w:pPr>
        <w:spacing w:before="0" w:after="0"/>
      </w:pPr>
      <w:r>
        <w:continuationSeparator/>
      </w:r>
    </w:p>
  </w:footnote>
  <w:footnote w:type="continuationNotice" w:id="1">
    <w:p w14:paraId="63422CDA" w14:textId="77777777" w:rsidR="00600FEB" w:rsidRDefault="00600FE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1932CD5"/>
    <w:multiLevelType w:val="hybridMultilevel"/>
    <w:tmpl w:val="78EC8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FEB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16667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.elpais.com/brasil/2020-11-09/pfizer-afirma-que-sua-vacina-contra-o-coronavirus-tem-uma-eficacia-de-90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asil.elpais.com/brasil/2020-11-09/pfizer-afirma-que-sua-vacina-contra-o-coronavirus-tem-uma-eficacia-de-9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2B56-424D-419E-B74E-E92C1FBB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4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32</cp:revision>
  <cp:lastPrinted>2020-09-20T21:30:00Z</cp:lastPrinted>
  <dcterms:created xsi:type="dcterms:W3CDTF">2022-03-11T15:21:00Z</dcterms:created>
  <dcterms:modified xsi:type="dcterms:W3CDTF">2023-09-18T20:12:00Z</dcterms:modified>
</cp:coreProperties>
</file>