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1EEA4A" w14:textId="77777777" w:rsidR="00B3334A" w:rsidRDefault="00B3334A" w:rsidP="00B3334A">
      <w:pPr>
        <w:pStyle w:val="NormalWeb"/>
        <w:spacing w:before="80" w:beforeAutospacing="0" w:after="0" w:afterAutospacing="0"/>
        <w:ind w:left="3506" w:right="3545"/>
        <w:jc w:val="center"/>
      </w:pPr>
      <w:r>
        <w:rPr>
          <w:rFonts w:ascii="Arial" w:hAnsi="Arial" w:cs="Arial"/>
          <w:b/>
          <w:bCs/>
          <w:color w:val="000000"/>
          <w:sz w:val="28"/>
          <w:szCs w:val="28"/>
          <w:u w:val="single"/>
        </w:rPr>
        <w:t xml:space="preserve">Experiment </w:t>
      </w:r>
      <w:proofErr w:type="gramStart"/>
      <w:r>
        <w:rPr>
          <w:rFonts w:ascii="Arial" w:hAnsi="Arial" w:cs="Arial"/>
          <w:b/>
          <w:bCs/>
          <w:color w:val="000000"/>
          <w:sz w:val="28"/>
          <w:szCs w:val="28"/>
          <w:u w:val="single"/>
        </w:rPr>
        <w:t>No :</w:t>
      </w:r>
      <w:proofErr w:type="gramEnd"/>
      <w:r>
        <w:rPr>
          <w:rFonts w:ascii="Arial" w:hAnsi="Arial" w:cs="Arial"/>
          <w:b/>
          <w:bCs/>
          <w:color w:val="000000"/>
          <w:sz w:val="28"/>
          <w:szCs w:val="28"/>
          <w:u w:val="single"/>
        </w:rPr>
        <w:t xml:space="preserve"> 07</w:t>
      </w:r>
    </w:p>
    <w:p w14:paraId="580F0CA5" w14:textId="77777777" w:rsidR="00B3334A" w:rsidRDefault="00B3334A" w:rsidP="00B3334A"/>
    <w:p w14:paraId="54650822" w14:textId="77777777" w:rsidR="00B3334A" w:rsidRDefault="00B3334A" w:rsidP="00B3334A">
      <w:pPr>
        <w:pStyle w:val="NormalWeb"/>
        <w:spacing w:before="0" w:beforeAutospacing="0" w:after="0" w:afterAutospacing="0"/>
        <w:ind w:left="100" w:right="140"/>
        <w:jc w:val="both"/>
      </w:pPr>
      <w:r>
        <w:rPr>
          <w:rFonts w:ascii="Arial" w:hAnsi="Arial" w:cs="Arial"/>
          <w:b/>
          <w:bCs/>
          <w:color w:val="000000"/>
          <w:sz w:val="26"/>
          <w:szCs w:val="26"/>
        </w:rPr>
        <w:t xml:space="preserve">Aim: </w:t>
      </w:r>
      <w:r>
        <w:rPr>
          <w:rFonts w:ascii="Arial" w:hAnsi="Arial" w:cs="Arial"/>
          <w:color w:val="000000"/>
        </w:rPr>
        <w:t xml:space="preserve">To write meta data of your Ecommerce PWA in a Web app manifest file to enable “add to </w:t>
      </w:r>
      <w:proofErr w:type="spellStart"/>
      <w:r>
        <w:rPr>
          <w:rFonts w:ascii="Arial" w:hAnsi="Arial" w:cs="Arial"/>
          <w:color w:val="000000"/>
        </w:rPr>
        <w:t>homescreen</w:t>
      </w:r>
      <w:proofErr w:type="spellEnd"/>
      <w:r>
        <w:rPr>
          <w:rFonts w:ascii="Arial" w:hAnsi="Arial" w:cs="Arial"/>
          <w:color w:val="000000"/>
        </w:rPr>
        <w:t xml:space="preserve"> feature”.</w:t>
      </w:r>
    </w:p>
    <w:p w14:paraId="42F5D34C" w14:textId="77777777" w:rsidR="00B3334A" w:rsidRDefault="00B3334A" w:rsidP="00B3334A"/>
    <w:p w14:paraId="6BB7E75E" w14:textId="77777777" w:rsidR="00B3334A" w:rsidRDefault="00B3334A" w:rsidP="00B3334A">
      <w:pPr>
        <w:pStyle w:val="NormalWeb"/>
        <w:spacing w:before="0" w:beforeAutospacing="0" w:after="0" w:afterAutospacing="0"/>
        <w:ind w:left="100"/>
      </w:pPr>
      <w:r>
        <w:rPr>
          <w:rFonts w:ascii="Arial" w:hAnsi="Arial" w:cs="Arial"/>
          <w:b/>
          <w:bCs/>
          <w:color w:val="000000"/>
          <w:sz w:val="26"/>
          <w:szCs w:val="26"/>
        </w:rPr>
        <w:t>Theory:</w:t>
      </w:r>
    </w:p>
    <w:p w14:paraId="0933FC69" w14:textId="77777777" w:rsidR="00B3334A" w:rsidRDefault="00B3334A" w:rsidP="00B3334A">
      <w:pPr>
        <w:pStyle w:val="Heading1"/>
        <w:spacing w:before="45"/>
      </w:pPr>
      <w:r>
        <w:rPr>
          <w:rFonts w:ascii="Arial" w:hAnsi="Arial" w:cs="Arial"/>
          <w:color w:val="000000"/>
        </w:rPr>
        <w:t>Progressive Web Apps (PWAs):</w:t>
      </w:r>
    </w:p>
    <w:p w14:paraId="2A66F3FB" w14:textId="77777777" w:rsidR="00B3334A" w:rsidRDefault="00B3334A" w:rsidP="00B3334A">
      <w:pPr>
        <w:pStyle w:val="NormalWeb"/>
        <w:spacing w:before="41" w:beforeAutospacing="0" w:after="0" w:afterAutospacing="0"/>
        <w:ind w:left="100" w:right="144"/>
        <w:jc w:val="both"/>
      </w:pPr>
      <w:r>
        <w:rPr>
          <w:rFonts w:ascii="Arial" w:hAnsi="Arial" w:cs="Arial"/>
          <w:color w:val="000000"/>
        </w:rPr>
        <w:t>Progressive Web Apps (PWAs) are web applications that leverage modern web capabilities to offer a user experience similar to native mobile apps. They are built using standard web technologies like HTML, CSS, and JavaScript but are designed to work on any platform with a standards-compliant browser, including desktop and mobile devices.</w:t>
      </w:r>
    </w:p>
    <w:p w14:paraId="4AAAA1A0" w14:textId="77777777" w:rsidR="00B3334A" w:rsidRDefault="00B3334A" w:rsidP="00B3334A"/>
    <w:p w14:paraId="0F074EDF" w14:textId="77777777" w:rsidR="00B3334A" w:rsidRDefault="00B3334A" w:rsidP="00B3334A">
      <w:pPr>
        <w:pStyle w:val="Heading1"/>
      </w:pPr>
      <w:r>
        <w:rPr>
          <w:rFonts w:ascii="Arial" w:hAnsi="Arial" w:cs="Arial"/>
          <w:color w:val="000000"/>
        </w:rPr>
        <w:t>Regular web app</w:t>
      </w:r>
    </w:p>
    <w:p w14:paraId="26696906" w14:textId="77777777" w:rsidR="00B3334A" w:rsidRDefault="00B3334A" w:rsidP="00B3334A">
      <w:pPr>
        <w:pStyle w:val="NormalWeb"/>
        <w:spacing w:before="42" w:beforeAutospacing="0" w:after="0" w:afterAutospacing="0"/>
        <w:ind w:left="100" w:right="140"/>
        <w:jc w:val="both"/>
      </w:pPr>
      <w:r>
        <w:rPr>
          <w:rFonts w:ascii="Arial" w:hAnsi="Arial" w:cs="Arial"/>
          <w:color w:val="000000"/>
        </w:rPr>
        <w:t>Regular web apps, on the other hand, are accessed and used through a web browser on various devices, such as desktops, laptops, tablets, and mobile phones. While they also use web technologies, they may lack some of the advanced features and user experience enhancements found in PWAs.</w:t>
      </w:r>
    </w:p>
    <w:p w14:paraId="34EEE4DF" w14:textId="77777777" w:rsidR="00B3334A" w:rsidRDefault="00B3334A" w:rsidP="00B3334A"/>
    <w:p w14:paraId="4BCF02BF" w14:textId="77777777" w:rsidR="00B3334A" w:rsidRDefault="00B3334A" w:rsidP="00B3334A">
      <w:pPr>
        <w:pStyle w:val="Heading1"/>
      </w:pPr>
      <w:r>
        <w:rPr>
          <w:rFonts w:ascii="Arial" w:hAnsi="Arial" w:cs="Arial"/>
          <w:color w:val="000000"/>
        </w:rPr>
        <w:t>How Progressive Web Apps (PWAs) differ from regular web apps?</w:t>
      </w:r>
    </w:p>
    <w:p w14:paraId="5FA93B04" w14:textId="77777777" w:rsidR="00B3334A" w:rsidRDefault="00B3334A" w:rsidP="00B3334A">
      <w:pPr>
        <w:pStyle w:val="NormalWeb"/>
        <w:spacing w:before="42" w:beforeAutospacing="0" w:after="0" w:afterAutospacing="0"/>
        <w:ind w:left="100" w:right="140"/>
        <w:jc w:val="both"/>
      </w:pPr>
      <w:r>
        <w:rPr>
          <w:rFonts w:ascii="Arial" w:hAnsi="Arial" w:cs="Arial"/>
          <w:color w:val="000000"/>
        </w:rPr>
        <w:t>Progressive Web Apps (PWAs) differ from regular web apps in several key aspects, which contribute to providing a more app-like experience for users. Here's how PWAs differ from regular web apps:</w:t>
      </w:r>
    </w:p>
    <w:p w14:paraId="7A49FC4A" w14:textId="77777777" w:rsidR="00B3334A" w:rsidRDefault="00B3334A" w:rsidP="00B3334A">
      <w:pPr>
        <w:pStyle w:val="NormalWeb"/>
        <w:numPr>
          <w:ilvl w:val="0"/>
          <w:numId w:val="2"/>
        </w:numPr>
        <w:spacing w:before="7" w:beforeAutospacing="0" w:after="0" w:afterAutospacing="0"/>
        <w:textAlignment w:val="baseline"/>
        <w:rPr>
          <w:rFonts w:ascii="Arial" w:hAnsi="Arial" w:cs="Arial"/>
          <w:b/>
          <w:bCs/>
          <w:color w:val="000000"/>
        </w:rPr>
      </w:pPr>
      <w:r>
        <w:rPr>
          <w:rFonts w:ascii="Arial" w:hAnsi="Arial" w:cs="Arial"/>
          <w:b/>
          <w:bCs/>
          <w:color w:val="000000"/>
        </w:rPr>
        <w:t>Offline Functionality:</w:t>
      </w:r>
      <w:r>
        <w:rPr>
          <w:rFonts w:ascii="Arial" w:hAnsi="Arial" w:cs="Arial"/>
          <w:color w:val="000000"/>
        </w:rPr>
        <w:t xml:space="preserve"> PWAs can work offline or with a poor internet connection, thanks to service workers. This enables features like caching of assets and data, allowing PWAs to continue functioning even when the user is offline. Regular web apps typically require an active internet connection to function properly.</w:t>
      </w:r>
    </w:p>
    <w:p w14:paraId="03609C0C" w14:textId="77777777" w:rsidR="00B3334A" w:rsidRDefault="00B3334A" w:rsidP="00B3334A">
      <w:pPr>
        <w:pStyle w:val="NormalWeb"/>
        <w:numPr>
          <w:ilvl w:val="0"/>
          <w:numId w:val="2"/>
        </w:numPr>
        <w:spacing w:before="0" w:beforeAutospacing="0" w:after="0" w:afterAutospacing="0"/>
        <w:textAlignment w:val="baseline"/>
        <w:rPr>
          <w:rFonts w:ascii="Arial" w:hAnsi="Arial" w:cs="Arial"/>
          <w:b/>
          <w:bCs/>
          <w:color w:val="000000"/>
        </w:rPr>
      </w:pPr>
      <w:r>
        <w:rPr>
          <w:rFonts w:ascii="Arial" w:hAnsi="Arial" w:cs="Arial"/>
          <w:b/>
          <w:bCs/>
          <w:color w:val="000000"/>
        </w:rPr>
        <w:t>App-like User Interface:</w:t>
      </w:r>
      <w:r>
        <w:rPr>
          <w:rFonts w:ascii="Arial" w:hAnsi="Arial" w:cs="Arial"/>
          <w:color w:val="000000"/>
        </w:rPr>
        <w:t xml:space="preserve"> PWAs can be installed on the device's </w:t>
      </w:r>
      <w:proofErr w:type="spellStart"/>
      <w:r>
        <w:rPr>
          <w:rFonts w:ascii="Arial" w:hAnsi="Arial" w:cs="Arial"/>
          <w:color w:val="000000"/>
        </w:rPr>
        <w:t>homescreen</w:t>
      </w:r>
      <w:proofErr w:type="spellEnd"/>
      <w:r>
        <w:rPr>
          <w:rFonts w:ascii="Arial" w:hAnsi="Arial" w:cs="Arial"/>
          <w:color w:val="000000"/>
        </w:rPr>
        <w:t xml:space="preserve"> and launched in full-screen mode, giving them a native app feel. They can also utilize features like push notifications, providing a more immersive and engaging user experience compared to regular web apps.</w:t>
      </w:r>
    </w:p>
    <w:p w14:paraId="2C4F20E6" w14:textId="77777777" w:rsidR="00B3334A" w:rsidRDefault="00B3334A" w:rsidP="00B3334A">
      <w:pPr>
        <w:pStyle w:val="NormalWeb"/>
        <w:numPr>
          <w:ilvl w:val="0"/>
          <w:numId w:val="2"/>
        </w:numPr>
        <w:spacing w:before="0" w:beforeAutospacing="0" w:after="0" w:afterAutospacing="0"/>
        <w:textAlignment w:val="baseline"/>
        <w:rPr>
          <w:rFonts w:ascii="Arial" w:hAnsi="Arial" w:cs="Arial"/>
          <w:b/>
          <w:bCs/>
          <w:color w:val="000000"/>
        </w:rPr>
      </w:pPr>
      <w:r>
        <w:rPr>
          <w:rFonts w:ascii="Arial" w:hAnsi="Arial" w:cs="Arial"/>
          <w:b/>
          <w:bCs/>
          <w:color w:val="000000"/>
        </w:rPr>
        <w:t>Improved Performance:</w:t>
      </w:r>
      <w:r>
        <w:rPr>
          <w:rFonts w:ascii="Arial" w:hAnsi="Arial" w:cs="Arial"/>
          <w:color w:val="000000"/>
        </w:rPr>
        <w:t xml:space="preserve"> PWAs are optimized for performance, offering faster loading times and smoother interactions. Techniques like lazy loading, code splitting, and caching help minimize loading times and reduce data transfer, resulting in a more responsive user experience.</w:t>
      </w:r>
    </w:p>
    <w:p w14:paraId="72ADD54B" w14:textId="77777777" w:rsidR="00B3334A" w:rsidRDefault="00B3334A" w:rsidP="00B3334A">
      <w:pPr>
        <w:pStyle w:val="NormalWeb"/>
        <w:numPr>
          <w:ilvl w:val="0"/>
          <w:numId w:val="2"/>
        </w:numPr>
        <w:spacing w:before="0" w:beforeAutospacing="0" w:after="0" w:afterAutospacing="0"/>
        <w:textAlignment w:val="baseline"/>
        <w:rPr>
          <w:rFonts w:ascii="Arial" w:hAnsi="Arial" w:cs="Arial"/>
          <w:b/>
          <w:bCs/>
          <w:color w:val="000000"/>
        </w:rPr>
      </w:pPr>
      <w:r>
        <w:rPr>
          <w:rFonts w:ascii="Arial" w:hAnsi="Arial" w:cs="Arial"/>
          <w:b/>
          <w:bCs/>
          <w:color w:val="000000"/>
        </w:rPr>
        <w:t>Discoverability and Shareability:</w:t>
      </w:r>
      <w:r>
        <w:rPr>
          <w:rFonts w:ascii="Arial" w:hAnsi="Arial" w:cs="Arial"/>
          <w:color w:val="000000"/>
        </w:rPr>
        <w:t xml:space="preserve"> PWAs are discoverable through web search engines and can be shared via URL links. This makes it easy for users to discover and share PWAs with others. Regular web apps may have limited discoverability and shareability compared to PWAs.</w:t>
      </w:r>
    </w:p>
    <w:p w14:paraId="11DC91DD" w14:textId="77777777" w:rsidR="00B3334A" w:rsidRDefault="00B3334A" w:rsidP="00B3334A">
      <w:pPr>
        <w:pStyle w:val="NormalWeb"/>
        <w:numPr>
          <w:ilvl w:val="0"/>
          <w:numId w:val="2"/>
        </w:numPr>
        <w:spacing w:before="0" w:beforeAutospacing="0" w:after="0" w:afterAutospacing="0"/>
        <w:textAlignment w:val="baseline"/>
        <w:rPr>
          <w:rFonts w:ascii="Arial" w:hAnsi="Arial" w:cs="Arial"/>
          <w:b/>
          <w:bCs/>
          <w:color w:val="000000"/>
        </w:rPr>
      </w:pPr>
      <w:r>
        <w:rPr>
          <w:rFonts w:ascii="Arial" w:hAnsi="Arial" w:cs="Arial"/>
          <w:b/>
          <w:bCs/>
          <w:color w:val="000000"/>
        </w:rPr>
        <w:t>Cross-platform Compatibility:</w:t>
      </w:r>
      <w:r>
        <w:rPr>
          <w:rFonts w:ascii="Arial" w:hAnsi="Arial" w:cs="Arial"/>
          <w:color w:val="000000"/>
        </w:rPr>
        <w:t xml:space="preserve"> PWAs are designed to work across different platforms and devices, ensuring a consistent user experience. They utilize responsive design principles to adapt to various screen sizes and orientations, making them a versatile solution for reaching users on different devices.</w:t>
      </w:r>
    </w:p>
    <w:p w14:paraId="55D48940" w14:textId="77777777" w:rsidR="00B3334A" w:rsidRDefault="00B3334A" w:rsidP="00B3334A"/>
    <w:p w14:paraId="55A23E68" w14:textId="77777777" w:rsidR="00B3334A" w:rsidRDefault="00B3334A" w:rsidP="00B3334A">
      <w:pPr>
        <w:pStyle w:val="Heading1"/>
      </w:pPr>
      <w:r>
        <w:rPr>
          <w:rFonts w:ascii="Arial" w:hAnsi="Arial" w:cs="Arial"/>
          <w:color w:val="000000"/>
        </w:rPr>
        <w:t>The below steps have to be followed to create a progressive web application:</w:t>
      </w:r>
    </w:p>
    <w:p w14:paraId="4C40F3AC" w14:textId="77777777" w:rsidR="00B3334A" w:rsidRDefault="00B3334A" w:rsidP="00B3334A">
      <w:pPr>
        <w:pStyle w:val="NormalWeb"/>
        <w:spacing w:before="1" w:beforeAutospacing="0" w:after="4" w:afterAutospacing="0"/>
        <w:ind w:left="100" w:right="142"/>
        <w:jc w:val="both"/>
      </w:pPr>
      <w:r>
        <w:rPr>
          <w:rFonts w:ascii="Arial" w:hAnsi="Arial" w:cs="Arial"/>
          <w:b/>
          <w:bCs/>
          <w:color w:val="000000"/>
        </w:rPr>
        <w:t>Step 1:</w:t>
      </w:r>
      <w:r>
        <w:rPr>
          <w:rFonts w:ascii="Arial" w:hAnsi="Arial" w:cs="Arial"/>
          <w:color w:val="000000"/>
        </w:rPr>
        <w:t xml:space="preserve"> Create an HTML page that would be the starting point of the application. This HTML will contain a link to the file named </w:t>
      </w:r>
      <w:proofErr w:type="spellStart"/>
      <w:proofErr w:type="gramStart"/>
      <w:r>
        <w:rPr>
          <w:rFonts w:ascii="Arial" w:hAnsi="Arial" w:cs="Arial"/>
          <w:color w:val="000000"/>
        </w:rPr>
        <w:t>manifest.json</w:t>
      </w:r>
      <w:proofErr w:type="spellEnd"/>
      <w:proofErr w:type="gramEnd"/>
      <w:r>
        <w:rPr>
          <w:rFonts w:ascii="Arial" w:hAnsi="Arial" w:cs="Arial"/>
          <w:color w:val="000000"/>
        </w:rPr>
        <w:t>. This is an important file that would be created in the next step.</w:t>
      </w:r>
    </w:p>
    <w:p w14:paraId="72D0E9CB" w14:textId="163018C8" w:rsidR="00B3334A" w:rsidRDefault="00B3334A" w:rsidP="00B3334A">
      <w:pPr>
        <w:pStyle w:val="NormalWeb"/>
        <w:spacing w:before="0" w:beforeAutospacing="0" w:after="0" w:afterAutospacing="0"/>
        <w:ind w:left="100"/>
      </w:pPr>
      <w:r>
        <w:rPr>
          <w:rFonts w:ascii="Arial" w:hAnsi="Arial" w:cs="Arial"/>
          <w:noProof/>
          <w:color w:val="000000"/>
          <w:sz w:val="20"/>
          <w:szCs w:val="20"/>
          <w:bdr w:val="none" w:sz="0" w:space="0" w:color="auto" w:frame="1"/>
        </w:rPr>
        <w:lastRenderedPageBreak/>
        <w:drawing>
          <wp:inline distT="0" distB="0" distL="0" distR="0" wp14:anchorId="7946C1BD" wp14:editId="1AB46915">
            <wp:extent cx="6096000" cy="5059680"/>
            <wp:effectExtent l="0" t="0" r="0" b="7620"/>
            <wp:docPr id="12480617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5059680"/>
                    </a:xfrm>
                    <a:prstGeom prst="rect">
                      <a:avLst/>
                    </a:prstGeom>
                    <a:noFill/>
                    <a:ln>
                      <a:noFill/>
                    </a:ln>
                  </pic:spPr>
                </pic:pic>
              </a:graphicData>
            </a:graphic>
          </wp:inline>
        </w:drawing>
      </w:r>
      <w:r>
        <w:rPr>
          <w:rFonts w:ascii="Arial" w:hAnsi="Arial" w:cs="Arial"/>
          <w:color w:val="000000"/>
          <w:sz w:val="20"/>
          <w:szCs w:val="20"/>
        </w:rPr>
        <w:br/>
      </w:r>
    </w:p>
    <w:p w14:paraId="53A6088E" w14:textId="77777777" w:rsidR="00B3334A" w:rsidRDefault="00B3334A" w:rsidP="00B3334A">
      <w:pPr>
        <w:spacing w:after="240"/>
      </w:pPr>
      <w:r>
        <w:br/>
      </w:r>
    </w:p>
    <w:p w14:paraId="23A31A83" w14:textId="77777777" w:rsidR="00B3334A" w:rsidRDefault="00B3334A" w:rsidP="00B3334A">
      <w:pPr>
        <w:pStyle w:val="NormalWeb"/>
        <w:spacing w:before="90" w:beforeAutospacing="0" w:after="0" w:afterAutospacing="0"/>
        <w:ind w:left="100" w:right="138"/>
        <w:jc w:val="both"/>
      </w:pPr>
      <w:r>
        <w:rPr>
          <w:rFonts w:ascii="Arial" w:hAnsi="Arial" w:cs="Arial"/>
          <w:b/>
          <w:bCs/>
          <w:color w:val="000000"/>
        </w:rPr>
        <w:t>Step 2:</w:t>
      </w:r>
      <w:r>
        <w:rPr>
          <w:rFonts w:ascii="Arial" w:hAnsi="Arial" w:cs="Arial"/>
          <w:color w:val="000000"/>
        </w:rPr>
        <w:t xml:space="preserve"> Create a </w:t>
      </w:r>
      <w:proofErr w:type="spellStart"/>
      <w:r>
        <w:rPr>
          <w:rFonts w:ascii="Arial" w:hAnsi="Arial" w:cs="Arial"/>
          <w:color w:val="000000"/>
        </w:rPr>
        <w:t>manifest.json</w:t>
      </w:r>
      <w:proofErr w:type="spellEnd"/>
      <w:r>
        <w:rPr>
          <w:rFonts w:ascii="Arial" w:hAnsi="Arial" w:cs="Arial"/>
          <w:color w:val="000000"/>
        </w:rPr>
        <w:t xml:space="preserve"> file in the same directory. This file basically contains information about the web application. Some basic information includes the application name, starting URL, theme </w:t>
      </w:r>
      <w:proofErr w:type="spellStart"/>
      <w:r>
        <w:rPr>
          <w:rFonts w:ascii="Arial" w:hAnsi="Arial" w:cs="Arial"/>
          <w:color w:val="000000"/>
        </w:rPr>
        <w:t>color</w:t>
      </w:r>
      <w:proofErr w:type="spellEnd"/>
      <w:r>
        <w:rPr>
          <w:rFonts w:ascii="Arial" w:hAnsi="Arial" w:cs="Arial"/>
          <w:color w:val="000000"/>
        </w:rPr>
        <w:t>, and icons. All the information required is specified in the JSON format. The source and size of the icons are also defined in this file.</w:t>
      </w:r>
    </w:p>
    <w:p w14:paraId="433CCEC9" w14:textId="5072BEDB" w:rsidR="00B3334A" w:rsidRDefault="00B3334A" w:rsidP="00B3334A">
      <w:pPr>
        <w:pStyle w:val="NormalWeb"/>
        <w:spacing w:before="90" w:beforeAutospacing="0" w:after="0" w:afterAutospacing="0"/>
        <w:ind w:left="100" w:right="138"/>
        <w:jc w:val="both"/>
      </w:pPr>
      <w:r>
        <w:rPr>
          <w:rFonts w:ascii="Arial" w:hAnsi="Arial" w:cs="Arial"/>
          <w:noProof/>
          <w:color w:val="000000"/>
          <w:bdr w:val="none" w:sz="0" w:space="0" w:color="auto" w:frame="1"/>
        </w:rPr>
        <w:lastRenderedPageBreak/>
        <w:drawing>
          <wp:inline distT="0" distB="0" distL="0" distR="0" wp14:anchorId="2A835B1C" wp14:editId="03D65475">
            <wp:extent cx="6096000" cy="6446520"/>
            <wp:effectExtent l="0" t="0" r="0" b="0"/>
            <wp:docPr id="1057262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6446520"/>
                    </a:xfrm>
                    <a:prstGeom prst="rect">
                      <a:avLst/>
                    </a:prstGeom>
                    <a:noFill/>
                    <a:ln>
                      <a:noFill/>
                    </a:ln>
                  </pic:spPr>
                </pic:pic>
              </a:graphicData>
            </a:graphic>
          </wp:inline>
        </w:drawing>
      </w:r>
      <w:r>
        <w:rPr>
          <w:rFonts w:ascii="Arial" w:hAnsi="Arial" w:cs="Arial"/>
          <w:color w:val="000000"/>
        </w:rPr>
        <w:br/>
      </w:r>
    </w:p>
    <w:p w14:paraId="0ED5BB88" w14:textId="77777777" w:rsidR="00B3334A" w:rsidRDefault="00B3334A" w:rsidP="00B3334A">
      <w:pPr>
        <w:pStyle w:val="NormalWeb"/>
        <w:spacing w:before="80" w:beforeAutospacing="0" w:after="0" w:afterAutospacing="0"/>
        <w:ind w:left="100" w:right="141"/>
        <w:jc w:val="both"/>
      </w:pPr>
      <w:r>
        <w:rPr>
          <w:rFonts w:ascii="Arial" w:hAnsi="Arial" w:cs="Arial"/>
          <w:b/>
          <w:bCs/>
          <w:color w:val="000000"/>
        </w:rPr>
        <w:t>Step 3:</w:t>
      </w:r>
      <w:r>
        <w:rPr>
          <w:rFonts w:ascii="Arial" w:hAnsi="Arial" w:cs="Arial"/>
          <w:color w:val="000000"/>
        </w:rPr>
        <w:t xml:space="preserve"> Create a new folder named images and place all the icons related to the application in that folder. It is recommended to have the dimensions of the icons at least 192 by 192 pixels and 512 by 512 pixels. The image name and dimensions should match that of the manifest file.</w:t>
      </w:r>
    </w:p>
    <w:p w14:paraId="388800F6" w14:textId="6C2453F6" w:rsidR="00B3334A" w:rsidRDefault="00B3334A" w:rsidP="00B3334A">
      <w:pPr>
        <w:pStyle w:val="NormalWeb"/>
        <w:spacing w:before="6" w:beforeAutospacing="0" w:after="0" w:afterAutospacing="0"/>
      </w:pPr>
      <w:r>
        <w:rPr>
          <w:rFonts w:ascii="Arial" w:hAnsi="Arial" w:cs="Arial"/>
          <w:noProof/>
          <w:color w:val="000000"/>
          <w:sz w:val="27"/>
          <w:szCs w:val="27"/>
          <w:bdr w:val="none" w:sz="0" w:space="0" w:color="auto" w:frame="1"/>
        </w:rPr>
        <w:lastRenderedPageBreak/>
        <w:drawing>
          <wp:inline distT="0" distB="0" distL="0" distR="0" wp14:anchorId="0C4B06EF" wp14:editId="0D6EBBB9">
            <wp:extent cx="3893820" cy="2979420"/>
            <wp:effectExtent l="0" t="0" r="0" b="0"/>
            <wp:docPr id="923779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3820" cy="2979420"/>
                    </a:xfrm>
                    <a:prstGeom prst="rect">
                      <a:avLst/>
                    </a:prstGeom>
                    <a:noFill/>
                    <a:ln>
                      <a:noFill/>
                    </a:ln>
                  </pic:spPr>
                </pic:pic>
              </a:graphicData>
            </a:graphic>
          </wp:inline>
        </w:drawing>
      </w:r>
    </w:p>
    <w:p w14:paraId="5499ABD1" w14:textId="77777777" w:rsidR="00B3334A" w:rsidRDefault="00B3334A" w:rsidP="00B3334A"/>
    <w:p w14:paraId="26615196" w14:textId="77777777" w:rsidR="00B3334A" w:rsidRDefault="00B3334A" w:rsidP="00B3334A">
      <w:pPr>
        <w:pStyle w:val="NormalWeb"/>
        <w:spacing w:before="0" w:beforeAutospacing="0" w:after="0" w:afterAutospacing="0"/>
        <w:ind w:left="100"/>
        <w:jc w:val="both"/>
      </w:pPr>
      <w:r>
        <w:rPr>
          <w:rFonts w:ascii="Arial" w:hAnsi="Arial" w:cs="Arial"/>
          <w:b/>
          <w:bCs/>
          <w:color w:val="000000"/>
        </w:rPr>
        <w:t>Step 4:</w:t>
      </w:r>
      <w:r>
        <w:rPr>
          <w:rFonts w:ascii="Arial" w:hAnsi="Arial" w:cs="Arial"/>
          <w:color w:val="000000"/>
        </w:rPr>
        <w:t xml:space="preserve"> Serve the directory using a live server so that all files are accessible.</w:t>
      </w:r>
    </w:p>
    <w:p w14:paraId="7E83A71A" w14:textId="4BC5FAF6" w:rsidR="00B3334A" w:rsidRDefault="00B3334A" w:rsidP="00B3334A">
      <w:pPr>
        <w:pStyle w:val="NormalWeb"/>
        <w:spacing w:before="3" w:beforeAutospacing="0" w:after="0" w:afterAutospacing="0"/>
      </w:pPr>
      <w:r>
        <w:rPr>
          <w:rFonts w:ascii="Arial" w:hAnsi="Arial" w:cs="Arial"/>
          <w:noProof/>
          <w:color w:val="000000"/>
          <w:sz w:val="31"/>
          <w:szCs w:val="31"/>
          <w:bdr w:val="none" w:sz="0" w:space="0" w:color="auto" w:frame="1"/>
        </w:rPr>
        <w:drawing>
          <wp:inline distT="0" distB="0" distL="0" distR="0" wp14:anchorId="3555B66C" wp14:editId="485B2AC2">
            <wp:extent cx="6096000" cy="2849880"/>
            <wp:effectExtent l="0" t="0" r="0" b="7620"/>
            <wp:docPr id="3683515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0" cy="2849880"/>
                    </a:xfrm>
                    <a:prstGeom prst="rect">
                      <a:avLst/>
                    </a:prstGeom>
                    <a:noFill/>
                    <a:ln>
                      <a:noFill/>
                    </a:ln>
                  </pic:spPr>
                </pic:pic>
              </a:graphicData>
            </a:graphic>
          </wp:inline>
        </w:drawing>
      </w:r>
    </w:p>
    <w:p w14:paraId="1BAE98D1" w14:textId="77777777" w:rsidR="00B3334A" w:rsidRDefault="00B3334A" w:rsidP="00B3334A">
      <w:pPr>
        <w:spacing w:after="240"/>
      </w:pPr>
      <w:r>
        <w:br/>
      </w:r>
      <w:r>
        <w:br/>
      </w:r>
      <w:r>
        <w:br/>
      </w:r>
      <w:r>
        <w:br/>
      </w:r>
      <w:r>
        <w:br/>
      </w:r>
      <w:r>
        <w:br/>
      </w:r>
      <w:r>
        <w:br/>
      </w:r>
    </w:p>
    <w:p w14:paraId="142953E2" w14:textId="77777777" w:rsidR="00B3334A" w:rsidRDefault="00B3334A" w:rsidP="00B3334A">
      <w:pPr>
        <w:pStyle w:val="NormalWeb"/>
        <w:spacing w:before="0" w:beforeAutospacing="0" w:after="0" w:afterAutospacing="0"/>
        <w:ind w:left="100" w:right="144"/>
        <w:jc w:val="both"/>
      </w:pPr>
      <w:r>
        <w:rPr>
          <w:rFonts w:ascii="Arial" w:hAnsi="Arial" w:cs="Arial"/>
          <w:b/>
          <w:bCs/>
          <w:color w:val="000000"/>
        </w:rPr>
        <w:t>Step 5:</w:t>
      </w:r>
      <w:r>
        <w:rPr>
          <w:rFonts w:ascii="Arial" w:hAnsi="Arial" w:cs="Arial"/>
          <w:color w:val="000000"/>
        </w:rPr>
        <w:t xml:space="preserve"> Open the index.html file in Chrome navigate to the Application Section in the Chrome Developer Tools. Open the manifest column from the list.</w:t>
      </w:r>
    </w:p>
    <w:p w14:paraId="1083C34C" w14:textId="556C2FFC" w:rsidR="00B3334A" w:rsidRDefault="00B3334A" w:rsidP="00B3334A">
      <w:pPr>
        <w:pStyle w:val="NormalWeb"/>
        <w:spacing w:before="9" w:beforeAutospacing="0" w:after="0" w:afterAutospacing="0"/>
      </w:pPr>
      <w:r>
        <w:rPr>
          <w:rFonts w:ascii="Arial" w:hAnsi="Arial" w:cs="Arial"/>
          <w:noProof/>
          <w:color w:val="000000"/>
          <w:sz w:val="26"/>
          <w:szCs w:val="26"/>
          <w:bdr w:val="none" w:sz="0" w:space="0" w:color="auto" w:frame="1"/>
        </w:rPr>
        <w:lastRenderedPageBreak/>
        <w:drawing>
          <wp:inline distT="0" distB="0" distL="0" distR="0" wp14:anchorId="34441E88" wp14:editId="24D33385">
            <wp:extent cx="4617720" cy="4160520"/>
            <wp:effectExtent l="0" t="0" r="0" b="0"/>
            <wp:docPr id="8828036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7720" cy="4160520"/>
                    </a:xfrm>
                    <a:prstGeom prst="rect">
                      <a:avLst/>
                    </a:prstGeom>
                    <a:noFill/>
                    <a:ln>
                      <a:noFill/>
                    </a:ln>
                  </pic:spPr>
                </pic:pic>
              </a:graphicData>
            </a:graphic>
          </wp:inline>
        </w:drawing>
      </w:r>
    </w:p>
    <w:p w14:paraId="29E7E4F2" w14:textId="1B313F11" w:rsidR="00B3334A" w:rsidRDefault="00B3334A" w:rsidP="00B3334A">
      <w:pPr>
        <w:pStyle w:val="NormalWeb"/>
        <w:spacing w:before="9" w:beforeAutospacing="0" w:after="0" w:afterAutospacing="0"/>
      </w:pPr>
      <w:r>
        <w:rPr>
          <w:rFonts w:ascii="Arial" w:hAnsi="Arial" w:cs="Arial"/>
          <w:noProof/>
          <w:color w:val="000000"/>
          <w:sz w:val="26"/>
          <w:szCs w:val="26"/>
          <w:bdr w:val="none" w:sz="0" w:space="0" w:color="auto" w:frame="1"/>
        </w:rPr>
        <w:drawing>
          <wp:inline distT="0" distB="0" distL="0" distR="0" wp14:anchorId="34542452" wp14:editId="79144F40">
            <wp:extent cx="4229100" cy="3832860"/>
            <wp:effectExtent l="0" t="0" r="0" b="0"/>
            <wp:docPr id="820819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3832860"/>
                    </a:xfrm>
                    <a:prstGeom prst="rect">
                      <a:avLst/>
                    </a:prstGeom>
                    <a:noFill/>
                    <a:ln>
                      <a:noFill/>
                    </a:ln>
                  </pic:spPr>
                </pic:pic>
              </a:graphicData>
            </a:graphic>
          </wp:inline>
        </w:drawing>
      </w:r>
    </w:p>
    <w:p w14:paraId="4046E371" w14:textId="77777777" w:rsidR="00B3334A" w:rsidRDefault="00B3334A" w:rsidP="00B3334A">
      <w:pPr>
        <w:spacing w:after="240"/>
      </w:pPr>
    </w:p>
    <w:p w14:paraId="7A90437C" w14:textId="77777777" w:rsidR="00B3334A" w:rsidRDefault="00B3334A" w:rsidP="00B3334A">
      <w:pPr>
        <w:pStyle w:val="NormalWeb"/>
        <w:spacing w:before="151" w:beforeAutospacing="0" w:after="0" w:afterAutospacing="0"/>
        <w:ind w:left="100" w:right="145"/>
        <w:jc w:val="both"/>
      </w:pPr>
      <w:r>
        <w:rPr>
          <w:rFonts w:ascii="Arial" w:hAnsi="Arial" w:cs="Arial"/>
          <w:b/>
          <w:bCs/>
          <w:color w:val="000000"/>
        </w:rPr>
        <w:t>Step 6:</w:t>
      </w:r>
      <w:r>
        <w:rPr>
          <w:rFonts w:ascii="Arial" w:hAnsi="Arial" w:cs="Arial"/>
          <w:color w:val="000000"/>
        </w:rPr>
        <w:t xml:space="preserve"> Under the </w:t>
      </w:r>
      <w:proofErr w:type="spellStart"/>
      <w:r>
        <w:rPr>
          <w:rFonts w:ascii="Arial" w:hAnsi="Arial" w:cs="Arial"/>
          <w:color w:val="000000"/>
        </w:rPr>
        <w:t>installability</w:t>
      </w:r>
      <w:proofErr w:type="spellEnd"/>
      <w:r>
        <w:rPr>
          <w:rFonts w:ascii="Arial" w:hAnsi="Arial" w:cs="Arial"/>
          <w:color w:val="000000"/>
        </w:rPr>
        <w:t xml:space="preserve"> tab, it would show that no service worker is detected. We will need to create another file for the PWA, that is, serviceworker.js in the same directory. This file handles the configuration of a service worker that will manage the working of the application.</w:t>
      </w:r>
    </w:p>
    <w:p w14:paraId="0B79D94C" w14:textId="60CAFC7C" w:rsidR="00B3334A" w:rsidRDefault="00B3334A" w:rsidP="00B3334A">
      <w:pPr>
        <w:pStyle w:val="NormalWeb"/>
        <w:spacing w:before="0" w:beforeAutospacing="0" w:after="0" w:afterAutospacing="0"/>
        <w:ind w:left="130"/>
      </w:pPr>
      <w:r>
        <w:rPr>
          <w:rFonts w:ascii="Arial" w:hAnsi="Arial" w:cs="Arial"/>
          <w:noProof/>
          <w:color w:val="000000"/>
          <w:sz w:val="20"/>
          <w:szCs w:val="20"/>
          <w:bdr w:val="none" w:sz="0" w:space="0" w:color="auto" w:frame="1"/>
        </w:rPr>
        <w:lastRenderedPageBreak/>
        <w:drawing>
          <wp:inline distT="0" distB="0" distL="0" distR="0" wp14:anchorId="1B021A42" wp14:editId="3CD8B600">
            <wp:extent cx="4838700" cy="3528060"/>
            <wp:effectExtent l="0" t="0" r="0" b="0"/>
            <wp:docPr id="20499965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700" cy="3528060"/>
                    </a:xfrm>
                    <a:prstGeom prst="rect">
                      <a:avLst/>
                    </a:prstGeom>
                    <a:noFill/>
                    <a:ln>
                      <a:noFill/>
                    </a:ln>
                  </pic:spPr>
                </pic:pic>
              </a:graphicData>
            </a:graphic>
          </wp:inline>
        </w:drawing>
      </w:r>
    </w:p>
    <w:p w14:paraId="5C91E5CA" w14:textId="77777777" w:rsidR="00B3334A" w:rsidRDefault="00B3334A" w:rsidP="00B3334A">
      <w:pPr>
        <w:pStyle w:val="NormalWeb"/>
        <w:spacing w:before="85" w:beforeAutospacing="0" w:after="0" w:afterAutospacing="0"/>
        <w:ind w:left="100" w:right="146"/>
        <w:jc w:val="both"/>
      </w:pPr>
      <w:r>
        <w:rPr>
          <w:rFonts w:ascii="Arial" w:hAnsi="Arial" w:cs="Arial"/>
          <w:b/>
          <w:bCs/>
          <w:color w:val="000000"/>
        </w:rPr>
        <w:t>Step 7</w:t>
      </w:r>
      <w:r>
        <w:rPr>
          <w:rFonts w:ascii="Arial" w:hAnsi="Arial" w:cs="Arial"/>
          <w:color w:val="000000"/>
        </w:rPr>
        <w:t>: The last step is to link the service worker file to index.html. This is done by adding a short JavaScript script to the index.html created in the above steps. Add the below code inside the script tag in index.html.</w:t>
      </w:r>
    </w:p>
    <w:p w14:paraId="64296487" w14:textId="7D40C9CF" w:rsidR="00B3334A" w:rsidRDefault="00B3334A" w:rsidP="00B3334A">
      <w:pPr>
        <w:pStyle w:val="NormalWeb"/>
        <w:spacing w:before="0" w:beforeAutospacing="0" w:after="0" w:afterAutospacing="0"/>
        <w:ind w:left="130"/>
      </w:pPr>
      <w:r>
        <w:rPr>
          <w:rFonts w:ascii="Arial" w:hAnsi="Arial" w:cs="Arial"/>
          <w:noProof/>
          <w:color w:val="000000"/>
          <w:sz w:val="20"/>
          <w:szCs w:val="20"/>
          <w:bdr w:val="none" w:sz="0" w:space="0" w:color="auto" w:frame="1"/>
        </w:rPr>
        <w:drawing>
          <wp:inline distT="0" distB="0" distL="0" distR="0" wp14:anchorId="3AB61FDB" wp14:editId="29109C16">
            <wp:extent cx="4351020" cy="3733800"/>
            <wp:effectExtent l="0" t="0" r="0" b="0"/>
            <wp:docPr id="1430259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020" cy="3733800"/>
                    </a:xfrm>
                    <a:prstGeom prst="rect">
                      <a:avLst/>
                    </a:prstGeom>
                    <a:noFill/>
                    <a:ln>
                      <a:noFill/>
                    </a:ln>
                  </pic:spPr>
                </pic:pic>
              </a:graphicData>
            </a:graphic>
          </wp:inline>
        </w:drawing>
      </w:r>
      <w:r>
        <w:rPr>
          <w:rFonts w:ascii="Arial" w:hAnsi="Arial" w:cs="Arial"/>
          <w:color w:val="000000"/>
        </w:rPr>
        <w:br/>
      </w:r>
    </w:p>
    <w:p w14:paraId="23026955" w14:textId="77777777" w:rsidR="00B3334A" w:rsidRDefault="00B3334A" w:rsidP="00B3334A">
      <w:pPr>
        <w:pStyle w:val="NormalWeb"/>
        <w:spacing w:before="85" w:beforeAutospacing="0" w:after="0" w:afterAutospacing="0"/>
        <w:ind w:right="146"/>
        <w:jc w:val="both"/>
      </w:pPr>
      <w:r>
        <w:rPr>
          <w:rFonts w:ascii="Arial" w:hAnsi="Arial" w:cs="Arial"/>
          <w:b/>
          <w:bCs/>
          <w:color w:val="000000"/>
        </w:rPr>
        <w:t>Installing the application:</w:t>
      </w:r>
    </w:p>
    <w:p w14:paraId="2E8FB700" w14:textId="77777777" w:rsidR="00B3334A" w:rsidRDefault="00B3334A" w:rsidP="00B3334A">
      <w:pPr>
        <w:pStyle w:val="NormalWeb"/>
        <w:spacing w:before="85" w:beforeAutospacing="0" w:after="0" w:afterAutospacing="0"/>
        <w:ind w:right="146"/>
        <w:jc w:val="both"/>
      </w:pPr>
      <w:r>
        <w:rPr>
          <w:rFonts w:ascii="Arial" w:hAnsi="Arial" w:cs="Arial"/>
          <w:color w:val="000000"/>
        </w:rPr>
        <w:t>Navigating to the Service Worker tab, we see that the service worker is registered successfully and now an install option will be displayed that will allow us to install our app.</w:t>
      </w:r>
    </w:p>
    <w:p w14:paraId="5A6C3BA9" w14:textId="77777777" w:rsidR="00B3334A" w:rsidRDefault="00B3334A" w:rsidP="00B3334A">
      <w:pPr>
        <w:pStyle w:val="NormalWeb"/>
        <w:spacing w:before="85" w:beforeAutospacing="0" w:after="0" w:afterAutospacing="0"/>
        <w:ind w:right="146"/>
        <w:jc w:val="both"/>
      </w:pPr>
      <w:r>
        <w:rPr>
          <w:rFonts w:ascii="Arial" w:hAnsi="Arial" w:cs="Arial"/>
          <w:color w:val="000000"/>
        </w:rPr>
        <w:lastRenderedPageBreak/>
        <w:t>Click on the install button to install the application. The application would then be installed, and it would be visible on the desktop.</w:t>
      </w:r>
    </w:p>
    <w:p w14:paraId="0539B93C" w14:textId="77777777" w:rsidR="00B3334A" w:rsidRDefault="00B3334A" w:rsidP="00B3334A">
      <w:pPr>
        <w:pStyle w:val="NormalWeb"/>
        <w:spacing w:before="85" w:beforeAutospacing="0" w:after="0" w:afterAutospacing="0"/>
        <w:ind w:right="146"/>
        <w:jc w:val="both"/>
      </w:pPr>
      <w:r>
        <w:rPr>
          <w:rFonts w:ascii="Arial" w:hAnsi="Arial" w:cs="Arial"/>
          <w:color w:val="000000"/>
        </w:rPr>
        <w:t>For installing the application on a mobile device, the Add to Home screen option in the mobile browser can be used. This will install the application on the device.</w:t>
      </w:r>
    </w:p>
    <w:p w14:paraId="1283E96C" w14:textId="77ADB361" w:rsidR="00B3334A" w:rsidRDefault="00B3334A" w:rsidP="00B3334A">
      <w:pPr>
        <w:pStyle w:val="NormalWeb"/>
        <w:spacing w:before="0" w:beforeAutospacing="0" w:after="0" w:afterAutospacing="0"/>
        <w:ind w:left="130" w:right="-87"/>
      </w:pPr>
      <w:r>
        <w:rPr>
          <w:rFonts w:ascii="Arial" w:hAnsi="Arial" w:cs="Arial"/>
          <w:noProof/>
          <w:color w:val="000000"/>
          <w:sz w:val="20"/>
          <w:szCs w:val="20"/>
          <w:bdr w:val="none" w:sz="0" w:space="0" w:color="auto" w:frame="1"/>
        </w:rPr>
        <w:drawing>
          <wp:inline distT="0" distB="0" distL="0" distR="0" wp14:anchorId="77F0F224" wp14:editId="4E679AE2">
            <wp:extent cx="4503420" cy="3017520"/>
            <wp:effectExtent l="0" t="0" r="0" b="0"/>
            <wp:docPr id="2011140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3017520"/>
                    </a:xfrm>
                    <a:prstGeom prst="rect">
                      <a:avLst/>
                    </a:prstGeom>
                    <a:noFill/>
                    <a:ln>
                      <a:noFill/>
                    </a:ln>
                  </pic:spPr>
                </pic:pic>
              </a:graphicData>
            </a:graphic>
          </wp:inline>
        </w:drawing>
      </w:r>
    </w:p>
    <w:p w14:paraId="699E97AB" w14:textId="5076F7D0" w:rsidR="00B3334A" w:rsidRDefault="00B3334A" w:rsidP="00B3334A">
      <w:pPr>
        <w:pStyle w:val="NormalWeb"/>
        <w:spacing w:before="0" w:beforeAutospacing="0" w:after="0" w:afterAutospacing="0"/>
        <w:ind w:left="130" w:right="-87"/>
      </w:pPr>
      <w:r>
        <w:rPr>
          <w:rFonts w:ascii="Arial" w:hAnsi="Arial" w:cs="Arial"/>
          <w:noProof/>
          <w:color w:val="000000"/>
          <w:sz w:val="20"/>
          <w:szCs w:val="20"/>
          <w:bdr w:val="none" w:sz="0" w:space="0" w:color="auto" w:frame="1"/>
        </w:rPr>
        <w:drawing>
          <wp:inline distT="0" distB="0" distL="0" distR="0" wp14:anchorId="71864A42" wp14:editId="5865B253">
            <wp:extent cx="4792980" cy="4030980"/>
            <wp:effectExtent l="0" t="0" r="7620" b="7620"/>
            <wp:docPr id="298819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2980" cy="4030980"/>
                    </a:xfrm>
                    <a:prstGeom prst="rect">
                      <a:avLst/>
                    </a:prstGeom>
                    <a:noFill/>
                    <a:ln>
                      <a:noFill/>
                    </a:ln>
                  </pic:spPr>
                </pic:pic>
              </a:graphicData>
            </a:graphic>
          </wp:inline>
        </w:drawing>
      </w:r>
    </w:p>
    <w:p w14:paraId="042D673F" w14:textId="77777777" w:rsidR="00B3334A" w:rsidRDefault="00B3334A" w:rsidP="00B3334A"/>
    <w:p w14:paraId="5CDE937B" w14:textId="0D31390D" w:rsidR="00B3334A" w:rsidRDefault="00B3334A" w:rsidP="00B3334A">
      <w:pPr>
        <w:pStyle w:val="NormalWeb"/>
        <w:spacing w:before="0" w:beforeAutospacing="0" w:after="0" w:afterAutospacing="0"/>
        <w:ind w:left="130"/>
      </w:pPr>
      <w:r>
        <w:rPr>
          <w:rFonts w:ascii="Arial" w:hAnsi="Arial" w:cs="Arial"/>
          <w:noProof/>
          <w:color w:val="000000"/>
          <w:sz w:val="20"/>
          <w:szCs w:val="20"/>
          <w:bdr w:val="none" w:sz="0" w:space="0" w:color="auto" w:frame="1"/>
        </w:rPr>
        <w:lastRenderedPageBreak/>
        <w:drawing>
          <wp:inline distT="0" distB="0" distL="0" distR="0" wp14:anchorId="47DBB77E" wp14:editId="34BB36C7">
            <wp:extent cx="2842260" cy="7482840"/>
            <wp:effectExtent l="0" t="0" r="0" b="3810"/>
            <wp:docPr id="1795835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2260" cy="7482840"/>
                    </a:xfrm>
                    <a:prstGeom prst="rect">
                      <a:avLst/>
                    </a:prstGeom>
                    <a:noFill/>
                    <a:ln>
                      <a:noFill/>
                    </a:ln>
                  </pic:spPr>
                </pic:pic>
              </a:graphicData>
            </a:graphic>
          </wp:inline>
        </w:drawing>
      </w:r>
    </w:p>
    <w:p w14:paraId="61CCCD58" w14:textId="77777777" w:rsidR="00B3334A" w:rsidRDefault="00B3334A" w:rsidP="00B3334A"/>
    <w:p w14:paraId="08EE85E2" w14:textId="09C6F883" w:rsidR="00B3334A" w:rsidRDefault="00B3334A" w:rsidP="00B3334A">
      <w:pPr>
        <w:pStyle w:val="NormalWeb"/>
        <w:spacing w:before="0" w:beforeAutospacing="0" w:after="0" w:afterAutospacing="0"/>
        <w:ind w:left="130"/>
      </w:pPr>
      <w:r>
        <w:rPr>
          <w:rFonts w:ascii="Arial" w:hAnsi="Arial" w:cs="Arial"/>
          <w:noProof/>
          <w:color w:val="000000"/>
          <w:sz w:val="20"/>
          <w:szCs w:val="20"/>
          <w:bdr w:val="none" w:sz="0" w:space="0" w:color="auto" w:frame="1"/>
        </w:rPr>
        <w:lastRenderedPageBreak/>
        <w:drawing>
          <wp:inline distT="0" distB="0" distL="0" distR="0" wp14:anchorId="531B3DCE" wp14:editId="0C0C2103">
            <wp:extent cx="6096000" cy="3238500"/>
            <wp:effectExtent l="0" t="0" r="0" b="0"/>
            <wp:docPr id="179511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0" cy="3238500"/>
                    </a:xfrm>
                    <a:prstGeom prst="rect">
                      <a:avLst/>
                    </a:prstGeom>
                    <a:noFill/>
                    <a:ln>
                      <a:noFill/>
                    </a:ln>
                  </pic:spPr>
                </pic:pic>
              </a:graphicData>
            </a:graphic>
          </wp:inline>
        </w:drawing>
      </w:r>
    </w:p>
    <w:p w14:paraId="4192EB92" w14:textId="77777777" w:rsidR="00B3334A" w:rsidRDefault="00B3334A" w:rsidP="00B3334A"/>
    <w:p w14:paraId="3C6409EB" w14:textId="77777777" w:rsidR="00B3334A" w:rsidRDefault="00B3334A" w:rsidP="00B3334A">
      <w:pPr>
        <w:pStyle w:val="NormalWeb"/>
        <w:spacing w:before="0" w:beforeAutospacing="0" w:after="0" w:afterAutospacing="0"/>
        <w:ind w:left="130"/>
      </w:pPr>
      <w:r>
        <w:rPr>
          <w:rFonts w:ascii="Arial" w:hAnsi="Arial" w:cs="Arial"/>
          <w:b/>
          <w:bCs/>
          <w:color w:val="000000"/>
        </w:rPr>
        <w:t>Conclusion:</w:t>
      </w:r>
      <w:r>
        <w:rPr>
          <w:rFonts w:ascii="Arial" w:hAnsi="Arial" w:cs="Arial"/>
          <w:color w:val="000000"/>
        </w:rPr>
        <w:t xml:space="preserve"> </w:t>
      </w:r>
      <w:proofErr w:type="gramStart"/>
      <w:r>
        <w:rPr>
          <w:rFonts w:ascii="Arial" w:hAnsi="Arial" w:cs="Arial"/>
          <w:color w:val="000000"/>
        </w:rPr>
        <w:t>Thus</w:t>
      </w:r>
      <w:proofErr w:type="gramEnd"/>
      <w:r>
        <w:rPr>
          <w:rFonts w:ascii="Arial" w:hAnsi="Arial" w:cs="Arial"/>
          <w:color w:val="000000"/>
        </w:rPr>
        <w:t xml:space="preserve"> writing metadata for the PWA, especially for an eCommerce application, is crucial for enabling features like the "add to </w:t>
      </w:r>
      <w:proofErr w:type="spellStart"/>
      <w:r>
        <w:rPr>
          <w:rFonts w:ascii="Arial" w:hAnsi="Arial" w:cs="Arial"/>
          <w:color w:val="000000"/>
        </w:rPr>
        <w:t>homescreen</w:t>
      </w:r>
      <w:proofErr w:type="spellEnd"/>
      <w:r>
        <w:rPr>
          <w:rFonts w:ascii="Arial" w:hAnsi="Arial" w:cs="Arial"/>
          <w:color w:val="000000"/>
        </w:rPr>
        <w:t xml:space="preserve">" functionality. By crafting a well-structured </w:t>
      </w:r>
      <w:proofErr w:type="spellStart"/>
      <w:r>
        <w:rPr>
          <w:rFonts w:ascii="Arial" w:hAnsi="Arial" w:cs="Arial"/>
          <w:color w:val="000000"/>
        </w:rPr>
        <w:t>manifest.json</w:t>
      </w:r>
      <w:proofErr w:type="spellEnd"/>
      <w:r>
        <w:rPr>
          <w:rFonts w:ascii="Arial" w:hAnsi="Arial" w:cs="Arial"/>
          <w:color w:val="000000"/>
        </w:rPr>
        <w:t xml:space="preserve"> file with accurate metadata properties such as name, description, icons, and </w:t>
      </w:r>
      <w:proofErr w:type="spellStart"/>
      <w:r>
        <w:rPr>
          <w:rFonts w:ascii="Arial" w:hAnsi="Arial" w:cs="Arial"/>
          <w:color w:val="000000"/>
        </w:rPr>
        <w:t>colors</w:t>
      </w:r>
      <w:proofErr w:type="spellEnd"/>
      <w:r>
        <w:rPr>
          <w:rFonts w:ascii="Arial" w:hAnsi="Arial" w:cs="Arial"/>
          <w:color w:val="000000"/>
        </w:rPr>
        <w:t>, developers can enhance the accessibility and user experience of their PW</w:t>
      </w:r>
      <w:r>
        <w:rPr>
          <w:rFonts w:ascii="Arial" w:hAnsi="Arial" w:cs="Arial"/>
          <w:color w:val="000000"/>
        </w:rPr>
        <w:br/>
      </w:r>
    </w:p>
    <w:p w14:paraId="1793BC3C" w14:textId="64DD59F4" w:rsidR="00116314" w:rsidRPr="00B3334A" w:rsidRDefault="00B3334A" w:rsidP="00B3334A">
      <w:pPr>
        <w:rPr>
          <w:rFonts w:eastAsia="Arial"/>
        </w:rPr>
      </w:pPr>
      <w:r>
        <w:br/>
      </w:r>
      <w:r>
        <w:rPr>
          <w:rFonts w:ascii="Arial" w:hAnsi="Arial" w:cs="Arial"/>
          <w:color w:val="000000"/>
        </w:rPr>
        <w:br/>
      </w:r>
    </w:p>
    <w:sectPr w:rsidR="00116314" w:rsidRPr="00B3334A">
      <w:headerReference w:type="default" r:id="rId20"/>
      <w:pgSz w:w="12240" w:h="15840"/>
      <w:pgMar w:top="1360" w:right="1300" w:bottom="280" w:left="1340" w:header="73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44478" w14:textId="77777777" w:rsidR="003C3E76" w:rsidRDefault="003C3E76">
      <w:r>
        <w:separator/>
      </w:r>
    </w:p>
  </w:endnote>
  <w:endnote w:type="continuationSeparator" w:id="0">
    <w:p w14:paraId="12F3E601" w14:textId="77777777" w:rsidR="003C3E76" w:rsidRDefault="003C3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A35EC3" w14:textId="77777777" w:rsidR="003C3E76" w:rsidRDefault="003C3E76">
      <w:r>
        <w:separator/>
      </w:r>
    </w:p>
  </w:footnote>
  <w:footnote w:type="continuationSeparator" w:id="0">
    <w:p w14:paraId="5A2CB33E" w14:textId="77777777" w:rsidR="003C3E76" w:rsidRDefault="003C3E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055DF" w14:textId="67DA31D5" w:rsidR="00116314" w:rsidRDefault="00350F6D">
    <w:pPr>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E62897"/>
    <w:multiLevelType w:val="multilevel"/>
    <w:tmpl w:val="D8B41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BD08D5"/>
    <w:multiLevelType w:val="multilevel"/>
    <w:tmpl w:val="1786E20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55631543">
    <w:abstractNumId w:val="1"/>
  </w:num>
  <w:num w:numId="2" w16cid:durableId="2066178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6314"/>
    <w:rsid w:val="000F3142"/>
    <w:rsid w:val="00116314"/>
    <w:rsid w:val="00350F6D"/>
    <w:rsid w:val="003C3E76"/>
    <w:rsid w:val="00994F11"/>
    <w:rsid w:val="00AB6575"/>
    <w:rsid w:val="00B3334A"/>
    <w:rsid w:val="00BB1C96"/>
    <w:rsid w:val="00DE53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F2307"/>
  <w15:docId w15:val="{35FBF162-D8E8-47DE-BE62-B53946709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00"/>
      <w:jc w:val="both"/>
      <w:outlineLvl w:val="0"/>
    </w:pPr>
    <w:rPr>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0"/>
      <w:ind w:left="3506" w:right="3545"/>
      <w:jc w:val="center"/>
    </w:pPr>
    <w:rPr>
      <w:b/>
      <w:sz w:val="30"/>
      <w:szCs w:val="30"/>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B3334A"/>
    <w:pPr>
      <w:widowControl/>
      <w:spacing w:before="100" w:beforeAutospacing="1" w:after="100" w:afterAutospacing="1"/>
    </w:pPr>
    <w:rPr>
      <w:sz w:val="24"/>
      <w:szCs w:val="24"/>
      <w:lang w:val="en-IN"/>
    </w:rPr>
  </w:style>
  <w:style w:type="paragraph" w:styleId="Header">
    <w:name w:val="header"/>
    <w:basedOn w:val="Normal"/>
    <w:link w:val="HeaderChar"/>
    <w:uiPriority w:val="99"/>
    <w:unhideWhenUsed/>
    <w:rsid w:val="00AB6575"/>
    <w:pPr>
      <w:tabs>
        <w:tab w:val="center" w:pos="4513"/>
        <w:tab w:val="right" w:pos="9026"/>
      </w:tabs>
    </w:pPr>
  </w:style>
  <w:style w:type="character" w:customStyle="1" w:styleId="HeaderChar">
    <w:name w:val="Header Char"/>
    <w:basedOn w:val="DefaultParagraphFont"/>
    <w:link w:val="Header"/>
    <w:uiPriority w:val="99"/>
    <w:rsid w:val="00AB6575"/>
  </w:style>
  <w:style w:type="paragraph" w:styleId="Footer">
    <w:name w:val="footer"/>
    <w:basedOn w:val="Normal"/>
    <w:link w:val="FooterChar"/>
    <w:uiPriority w:val="99"/>
    <w:unhideWhenUsed/>
    <w:rsid w:val="00AB6575"/>
    <w:pPr>
      <w:tabs>
        <w:tab w:val="center" w:pos="4513"/>
        <w:tab w:val="right" w:pos="9026"/>
      </w:tabs>
    </w:pPr>
  </w:style>
  <w:style w:type="character" w:customStyle="1" w:styleId="FooterChar">
    <w:name w:val="Footer Char"/>
    <w:basedOn w:val="DefaultParagraphFont"/>
    <w:link w:val="Footer"/>
    <w:uiPriority w:val="99"/>
    <w:rsid w:val="00AB6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50481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BD88B-DF49-45E8-A79F-A98086A2C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1821</TotalTime>
  <Pages>1</Pages>
  <Words>761</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 Nayak</cp:lastModifiedBy>
  <cp:revision>2</cp:revision>
  <dcterms:created xsi:type="dcterms:W3CDTF">2024-03-17T17:29:00Z</dcterms:created>
  <dcterms:modified xsi:type="dcterms:W3CDTF">2024-03-19T19:10:00Z</dcterms:modified>
</cp:coreProperties>
</file>