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6EFD" w14:textId="7976AA60" w:rsidR="00244260" w:rsidRDefault="00244260" w:rsidP="00FC7A95">
      <w:pPr>
        <w:rPr>
          <w:b/>
          <w:bCs/>
        </w:rPr>
      </w:pPr>
      <w:r>
        <w:rPr>
          <w:b/>
          <w:bCs/>
        </w:rPr>
        <w:t>ИНСТРУКЦИЯ О МЕРАХ ПОЖАРНОЙ БЕЗОПАСНОСТИ ДЛЯ АВТОЗАПРАВОЧНЫХ СТАНЦИЙ</w:t>
      </w:r>
    </w:p>
    <w:p w14:paraId="30C96AEC" w14:textId="151CCC33" w:rsidR="00FC7A95" w:rsidRPr="00244260" w:rsidRDefault="00FC7A95" w:rsidP="00FC7A95">
      <w:pPr>
        <w:rPr>
          <w:b/>
          <w:bCs/>
        </w:rPr>
      </w:pPr>
      <w:r w:rsidRPr="00244260">
        <w:rPr>
          <w:b/>
          <w:bCs/>
        </w:rPr>
        <w:t xml:space="preserve">1.       ОБЩИЕ ПОЛОЖЕНИЯ </w:t>
      </w:r>
    </w:p>
    <w:p w14:paraId="3A17B441" w14:textId="47D57E1F" w:rsidR="00FC7A95" w:rsidRDefault="00FC7A95" w:rsidP="00244260">
      <w:pPr>
        <w:jc w:val="both"/>
      </w:pPr>
      <w:r>
        <w:t xml:space="preserve">1.1 Инструкция о мерах пожарной безопасности для автозаправочных станций (далее – Инструкция) разработана в соответствии с требованиями Постановления Правительства РФ № </w:t>
      </w:r>
      <w:r w:rsidR="00244260">
        <w:t>1479</w:t>
      </w:r>
      <w:r>
        <w:t xml:space="preserve"> от </w:t>
      </w:r>
      <w:r w:rsidR="00244260">
        <w:t>16</w:t>
      </w:r>
      <w:r>
        <w:t>.0</w:t>
      </w:r>
      <w:r w:rsidR="00244260">
        <w:t>9</w:t>
      </w:r>
      <w:r>
        <w:t>.20</w:t>
      </w:r>
      <w:r w:rsidR="00244260">
        <w:t>20</w:t>
      </w:r>
      <w:r>
        <w:t xml:space="preserve"> «Об утверждении Правил противопожарного режима в Российской Федерации» и устанавливает основные требования пожарной безопасности при эксплуатации всех видов автозаправочных станций (далее – АЗС) на объектах __________ (далее – Общество). </w:t>
      </w:r>
      <w:r>
        <w:t xml:space="preserve"> </w:t>
      </w:r>
    </w:p>
    <w:p w14:paraId="3A6AF742" w14:textId="057B4893" w:rsidR="00FC7A95" w:rsidRDefault="00FC7A95" w:rsidP="00FC7A95">
      <w:r>
        <w:t xml:space="preserve">1.2 АЗС предназначены для заправки наземных транспортных средств бензином и дизельным топливом и подразделяются на виды: </w:t>
      </w:r>
      <w:r>
        <w:t xml:space="preserve"> </w:t>
      </w:r>
    </w:p>
    <w:p w14:paraId="349C6A0E" w14:textId="269E1775" w:rsidR="00FC7A95" w:rsidRDefault="00FC7A95" w:rsidP="00FC7A95">
      <w:r>
        <w:t xml:space="preserve">1.2.1. Традиционная автозаправочная станция – АЗС, технологическая система которой предназначена для заправки транспортных средств только жидким моторным топливом и характеризуется подземным расположением резервуаров и их разнесением с топливораздаточными колонками (ТРК). </w:t>
      </w:r>
      <w:r>
        <w:t xml:space="preserve"> </w:t>
      </w:r>
    </w:p>
    <w:p w14:paraId="6F9D7512" w14:textId="27B6E291" w:rsidR="00FC7A95" w:rsidRDefault="00FC7A95" w:rsidP="00FC7A95">
      <w:r>
        <w:t xml:space="preserve">1.2.2. Топливозаправочный пункт – автозаправочная станция, размещаемая на территории предприятия и предназначенная для заправки только транспортных средств этого предприятия. </w:t>
      </w:r>
      <w:r>
        <w:t xml:space="preserve"> </w:t>
      </w:r>
    </w:p>
    <w:p w14:paraId="06A13984" w14:textId="694DB8CE" w:rsidR="00FC7A95" w:rsidRDefault="00FC7A95" w:rsidP="00FC7A95">
      <w:r>
        <w:t xml:space="preserve">1.2.3. Передвижная автозаправочная станция (далее - ПАЗС) используется в местах стоянок транспорта, на автотрассах для заправки автомобилей и другой техники в полевых условиях. </w:t>
      </w:r>
      <w:r>
        <w:t xml:space="preserve"> </w:t>
      </w:r>
    </w:p>
    <w:p w14:paraId="722827BC" w14:textId="51BF85C8" w:rsidR="00FC7A95" w:rsidRDefault="00FC7A95" w:rsidP="00FC7A95">
      <w:r>
        <w:t xml:space="preserve">1.3 Требования Инструкции обязательны для исполнения всеми работниками Общества на всех видах АЗС. </w:t>
      </w:r>
      <w:r>
        <w:t xml:space="preserve"> </w:t>
      </w:r>
    </w:p>
    <w:p w14:paraId="09894CA3" w14:textId="2547E6DA" w:rsidR="00FC7A95" w:rsidRDefault="00FC7A95" w:rsidP="00FC7A95">
      <w:r>
        <w:t xml:space="preserve">1.4 Руководители, лица, назначенные в установленном порядке ответственными за пожарную безопасность, а также работники Общества и иные граждане за нарушение требований пожарной безопасности, а также за иные правонарушения в области пожарной безопасности могут быть привлечены к дисциплинарной, административной или уголовной ответственности в соответствии с действующим законодательством. </w:t>
      </w:r>
      <w:r>
        <w:t xml:space="preserve"> </w:t>
      </w:r>
    </w:p>
    <w:p w14:paraId="734DCE12" w14:textId="2EF644B2" w:rsidR="00FC7A95" w:rsidRDefault="00FC7A95" w:rsidP="00FC7A95">
      <w:r>
        <w:t xml:space="preserve">1.5 Ответственность за пожарную безопасность в обособленных структурных подразделениях Общества, согласно действующего законодательства, несут их руководители, а во время отсутствия последних - лица, исполняющие их обязанности. </w:t>
      </w:r>
      <w:r>
        <w:t xml:space="preserve"> </w:t>
      </w:r>
    </w:p>
    <w:p w14:paraId="0AE785F9" w14:textId="3F6E3560" w:rsidR="00FC7A95" w:rsidRDefault="00FC7A95" w:rsidP="00FC7A95">
      <w:r>
        <w:t xml:space="preserve">1.6 Руководители обособленных структурных подразделений обязаны распоряжением по подразделению назначить ответственных за пожарную безопасность по местам производства работ, определить состав пожарно-технической комиссии.  </w:t>
      </w:r>
      <w:r>
        <w:t xml:space="preserve"> </w:t>
      </w:r>
    </w:p>
    <w:p w14:paraId="6F0B57A1" w14:textId="344A4AE7" w:rsidR="00FC7A95" w:rsidRDefault="00FC7A95" w:rsidP="00FC7A95">
      <w:r>
        <w:t xml:space="preserve">1.7 Ответственные ИТР обязаны обеспечить выполнение требований Инструкции на вверенных им участках. </w:t>
      </w:r>
      <w:r>
        <w:t xml:space="preserve"> </w:t>
      </w:r>
    </w:p>
    <w:p w14:paraId="212DA1D8" w14:textId="24A0A94D" w:rsidR="00FC7A95" w:rsidRDefault="00FC7A95" w:rsidP="00FC7A95">
      <w:r>
        <w:t xml:space="preserve">1.8 Ответственность за соблюдение требований пожарной безопасности на АЗС несет руководитель структурного подразделения, в зоне ответственности которого она находится. Оператор АЗС несет персональную ответственность за соблюдение норм, правил по пожарной безопасности и требований данной инструкции обслуживающим персоналом и водительским составом. </w:t>
      </w:r>
      <w:r>
        <w:t xml:space="preserve"> </w:t>
      </w:r>
    </w:p>
    <w:p w14:paraId="6EA693BD" w14:textId="0BB75080" w:rsidR="00FC7A95" w:rsidRDefault="00FC7A95" w:rsidP="00FC7A95">
      <w:r>
        <w:t xml:space="preserve">1.9 Члены пожарно-технической комиссии, добровольной пожарной дружины должны знать, соблюдать и требовать от других выполнения на территории, в зданиях и сооружениях Общества требований Инструкции, а в случае возникновения пожара выполнять обязанности </w:t>
      </w:r>
      <w:r w:rsidR="00244260">
        <w:t>согласно табелю</w:t>
      </w:r>
      <w:r>
        <w:t xml:space="preserve"> обязанностей членов добровольной пожарной дружины (команды). </w:t>
      </w:r>
      <w:r>
        <w:t xml:space="preserve"> </w:t>
      </w:r>
    </w:p>
    <w:p w14:paraId="077EA350" w14:textId="658BA5EE" w:rsidR="00FC7A95" w:rsidRDefault="00FC7A95" w:rsidP="00FC7A95">
      <w:r>
        <w:lastRenderedPageBreak/>
        <w:t xml:space="preserve">1.10 Каждый работник Общества, независимо от занимаемой должности, обязан знать и выполнять установленные Инструкцией требования пожарной безопасности, не допускать действий, могущих привести к возникновению пожара. </w:t>
      </w:r>
      <w:r>
        <w:t xml:space="preserve"> </w:t>
      </w:r>
    </w:p>
    <w:p w14:paraId="204BEC09" w14:textId="2085C0F3" w:rsidR="00FC7A95" w:rsidRDefault="00FC7A95" w:rsidP="00FC7A95">
      <w:r>
        <w:t xml:space="preserve">1.11 Все работники Общества должны допускаться к работе только после прохождения обучения мерам пожарной безопасности. Обучение работников мерам пожарной безопасности осуществляется путем проведения противопожарного инструктажа и прохождения </w:t>
      </w:r>
      <w:proofErr w:type="spellStart"/>
      <w:r>
        <w:t>пожарнотехнического</w:t>
      </w:r>
      <w:proofErr w:type="spellEnd"/>
      <w:r>
        <w:t xml:space="preserve"> минимума в соответствии с нормативными документами по пожарной безопасности. </w:t>
      </w:r>
      <w:r>
        <w:t xml:space="preserve"> </w:t>
      </w:r>
    </w:p>
    <w:p w14:paraId="1BAAE30C" w14:textId="519C7E0C" w:rsidR="00FC7A95" w:rsidRDefault="00FC7A95" w:rsidP="00FC7A95">
      <w:r>
        <w:t xml:space="preserve">1.12 Инструктажи по пожарной безопасности подразделяются на: </w:t>
      </w:r>
      <w:r>
        <w:t xml:space="preserve"> </w:t>
      </w:r>
    </w:p>
    <w:p w14:paraId="05D50BAB" w14:textId="38FC6408" w:rsidR="00FC7A95" w:rsidRDefault="00FC7A95" w:rsidP="00244260">
      <w:pPr>
        <w:pStyle w:val="a3"/>
        <w:numPr>
          <w:ilvl w:val="0"/>
          <w:numId w:val="9"/>
        </w:numPr>
      </w:pPr>
      <w:r>
        <w:t xml:space="preserve">вводный; </w:t>
      </w:r>
      <w:r>
        <w:t xml:space="preserve"> </w:t>
      </w:r>
    </w:p>
    <w:p w14:paraId="592D5D76" w14:textId="47212636" w:rsidR="00FC7A95" w:rsidRDefault="00FC7A95" w:rsidP="00244260">
      <w:pPr>
        <w:pStyle w:val="a3"/>
        <w:numPr>
          <w:ilvl w:val="0"/>
          <w:numId w:val="9"/>
        </w:numPr>
      </w:pPr>
      <w:r>
        <w:t xml:space="preserve">первичный; </w:t>
      </w:r>
      <w:r>
        <w:t xml:space="preserve"> </w:t>
      </w:r>
    </w:p>
    <w:p w14:paraId="3C675681" w14:textId="4EF61EC2" w:rsidR="00FC7A95" w:rsidRDefault="00FC7A95" w:rsidP="00244260">
      <w:pPr>
        <w:pStyle w:val="a3"/>
        <w:numPr>
          <w:ilvl w:val="0"/>
          <w:numId w:val="9"/>
        </w:numPr>
      </w:pPr>
      <w:r>
        <w:t xml:space="preserve">повторный (не реже 1 раза в полугодие); </w:t>
      </w:r>
      <w:r>
        <w:t xml:space="preserve"> </w:t>
      </w:r>
    </w:p>
    <w:p w14:paraId="636E5626" w14:textId="20FE169F" w:rsidR="00FC7A95" w:rsidRDefault="00FC7A95" w:rsidP="00244260">
      <w:pPr>
        <w:pStyle w:val="a3"/>
        <w:numPr>
          <w:ilvl w:val="0"/>
          <w:numId w:val="9"/>
        </w:numPr>
      </w:pPr>
      <w:r>
        <w:t xml:space="preserve">внеплановый; </w:t>
      </w:r>
      <w:r>
        <w:t xml:space="preserve"> </w:t>
      </w:r>
    </w:p>
    <w:p w14:paraId="1AEBCDFE" w14:textId="0268B31A" w:rsidR="00FC7A95" w:rsidRDefault="00FC7A95" w:rsidP="00244260">
      <w:pPr>
        <w:pStyle w:val="a3"/>
        <w:numPr>
          <w:ilvl w:val="0"/>
          <w:numId w:val="9"/>
        </w:numPr>
      </w:pPr>
      <w:r>
        <w:t xml:space="preserve">целевой. </w:t>
      </w:r>
      <w:r>
        <w:t xml:space="preserve"> </w:t>
      </w:r>
    </w:p>
    <w:p w14:paraId="634A491C" w14:textId="58F268FF" w:rsidR="00FC7A95" w:rsidRDefault="00FC7A95" w:rsidP="00FC7A95">
      <w:r>
        <w:t>1.13</w:t>
      </w:r>
      <w:r>
        <w:tab/>
        <w:t xml:space="preserve">Вводный противопожарный инструктаж в Обществе проводится при поступлении на работу, одновременно с инструктажем по охране труда, инженером по охране труда и пожарной безопасности или лицом, ответственным за пожарную безопасность, назначенным приказом (распоряжением) руководителя организации. </w:t>
      </w:r>
      <w:r>
        <w:t xml:space="preserve"> </w:t>
      </w:r>
    </w:p>
    <w:p w14:paraId="33E3AE16" w14:textId="75C8B642" w:rsidR="00FC7A95" w:rsidRDefault="00FC7A95" w:rsidP="00FC7A95">
      <w:r>
        <w:t>1.14</w:t>
      </w:r>
      <w:r>
        <w:tab/>
        <w:t xml:space="preserve">Первичный, повторный, внеплановый и целевой противопожарный инструктажи проводит непосредственный руководитель работника. </w:t>
      </w:r>
      <w:r>
        <w:t xml:space="preserve"> </w:t>
      </w:r>
    </w:p>
    <w:p w14:paraId="409A3F95" w14:textId="48826F4B" w:rsidR="00FC7A95" w:rsidRDefault="00FC7A95" w:rsidP="00FC7A95">
      <w:r>
        <w:t>1.15</w:t>
      </w:r>
      <w:r>
        <w:tab/>
        <w:t xml:space="preserve">О проведении вводного, первичного, повторного, внепланового, целевого противопожарного инструктажей делается запись в журнале учета проведения инструктажей по пожарной безопасности с обязательной подписью инструктируемого и инструктирующего. </w:t>
      </w:r>
      <w:r>
        <w:t xml:space="preserve"> </w:t>
      </w:r>
    </w:p>
    <w:p w14:paraId="78861CCE" w14:textId="0FA5560A" w:rsidR="00FC7A95" w:rsidRDefault="00FC7A95" w:rsidP="00FC7A95">
      <w:r>
        <w:t>1.16</w:t>
      </w:r>
      <w:r>
        <w:tab/>
        <w:t xml:space="preserve">Лица, виновные в нарушении требований Инструкции, несут личную ответственность в дисциплинарном, административном или судебном порядке. </w:t>
      </w:r>
      <w:r>
        <w:t xml:space="preserve"> </w:t>
      </w:r>
    </w:p>
    <w:p w14:paraId="021C5252" w14:textId="550CFCBF" w:rsidR="00FC7A95" w:rsidRDefault="00FC7A95" w:rsidP="00FC7A95">
      <w:r>
        <w:t>1.17</w:t>
      </w:r>
      <w:r>
        <w:tab/>
        <w:t xml:space="preserve">Инструкция подлежит пересмотру при внесении изменений в законодательные акты РФ, нормативные и нормативно-технические документы, содержащие требования пожарной безопасности, но не реже одного раза в пять лет. </w:t>
      </w:r>
      <w:r>
        <w:t xml:space="preserve"> </w:t>
      </w:r>
    </w:p>
    <w:p w14:paraId="68E0DD78" w14:textId="7982ED5D" w:rsidR="00FC7A95" w:rsidRPr="00244260" w:rsidRDefault="00FC7A95" w:rsidP="00FC7A95">
      <w:pPr>
        <w:rPr>
          <w:b/>
          <w:bCs/>
        </w:rPr>
      </w:pPr>
      <w:r w:rsidRPr="00244260">
        <w:rPr>
          <w:b/>
          <w:bCs/>
        </w:rPr>
        <w:t>2.</w:t>
      </w:r>
      <w:r w:rsidRPr="00244260">
        <w:rPr>
          <w:b/>
          <w:bCs/>
        </w:rPr>
        <w:tab/>
        <w:t xml:space="preserve">ОБЯЗАННОСТИ </w:t>
      </w:r>
      <w:r w:rsidRPr="00244260">
        <w:rPr>
          <w:b/>
          <w:bCs/>
        </w:rPr>
        <w:tab/>
        <w:t xml:space="preserve">ЛИЦ, </w:t>
      </w:r>
      <w:r w:rsidRPr="00244260">
        <w:rPr>
          <w:b/>
          <w:bCs/>
        </w:rPr>
        <w:tab/>
        <w:t xml:space="preserve">ОТВЕТСТВЕННЫХ </w:t>
      </w:r>
      <w:r w:rsidRPr="00244260">
        <w:rPr>
          <w:b/>
          <w:bCs/>
        </w:rPr>
        <w:tab/>
        <w:t xml:space="preserve">ЗА </w:t>
      </w:r>
      <w:r w:rsidRPr="00244260">
        <w:rPr>
          <w:b/>
          <w:bCs/>
        </w:rPr>
        <w:tab/>
      </w:r>
      <w:proofErr w:type="gramStart"/>
      <w:r w:rsidRPr="00244260">
        <w:rPr>
          <w:b/>
          <w:bCs/>
        </w:rPr>
        <w:t>ПОЖАРНУЮ  БЕЗОПАСНОСТЬ</w:t>
      </w:r>
      <w:proofErr w:type="gramEnd"/>
      <w:r w:rsidRPr="00244260">
        <w:rPr>
          <w:b/>
          <w:bCs/>
        </w:rPr>
        <w:t xml:space="preserve">,  ОБЯЗАННОСТИ РАБОТНИКОВ </w:t>
      </w:r>
    </w:p>
    <w:p w14:paraId="159D2CD2" w14:textId="37631C8F" w:rsidR="00FC7A95" w:rsidRDefault="00FC7A95" w:rsidP="00FC7A95">
      <w:r>
        <w:t xml:space="preserve">2.1 Работник организации, являющийся, в соответствии с законодательством, ответственным за пожарную безопасность, обязан: </w:t>
      </w:r>
      <w:r>
        <w:t xml:space="preserve"> </w:t>
      </w:r>
    </w:p>
    <w:p w14:paraId="49CD412A" w14:textId="26B1AA3C" w:rsidR="00FC7A95" w:rsidRDefault="00FC7A95" w:rsidP="00244260">
      <w:pPr>
        <w:pStyle w:val="a3"/>
        <w:numPr>
          <w:ilvl w:val="0"/>
          <w:numId w:val="8"/>
        </w:numPr>
      </w:pPr>
      <w:r>
        <w:t xml:space="preserve">соблюдать требования пожарной безопасности, а также выполнять предписания, постановления и иные законные требования должностных лиц пожарной охраны; </w:t>
      </w:r>
      <w:r>
        <w:t xml:space="preserve"> </w:t>
      </w:r>
    </w:p>
    <w:p w14:paraId="6249D008" w14:textId="11525BA6" w:rsidR="00FC7A95" w:rsidRDefault="00FC7A95" w:rsidP="00244260">
      <w:pPr>
        <w:pStyle w:val="a3"/>
        <w:numPr>
          <w:ilvl w:val="0"/>
          <w:numId w:val="8"/>
        </w:numPr>
      </w:pPr>
      <w:r>
        <w:t xml:space="preserve">разрабатывать и осуществлять меры по обеспечению пожарной безопасности; </w:t>
      </w:r>
      <w:r>
        <w:t xml:space="preserve"> </w:t>
      </w:r>
    </w:p>
    <w:p w14:paraId="44BEB2B3" w14:textId="59F9C79E" w:rsidR="00FC7A95" w:rsidRDefault="00FC7A95" w:rsidP="00244260">
      <w:pPr>
        <w:pStyle w:val="a3"/>
        <w:numPr>
          <w:ilvl w:val="0"/>
          <w:numId w:val="8"/>
        </w:numPr>
      </w:pPr>
      <w:r>
        <w:t xml:space="preserve">обеспечить прохождение работниками инструктажа и обучения мерам пожарной безопасности; </w:t>
      </w:r>
      <w:r>
        <w:t xml:space="preserve"> </w:t>
      </w:r>
    </w:p>
    <w:p w14:paraId="62DA572A" w14:textId="1BDD2F5D" w:rsidR="00FC7A95" w:rsidRDefault="00FC7A95" w:rsidP="00244260">
      <w:pPr>
        <w:pStyle w:val="a3"/>
        <w:numPr>
          <w:ilvl w:val="0"/>
          <w:numId w:val="8"/>
        </w:numPr>
      </w:pPr>
      <w:r>
        <w:t xml:space="preserve">участвовать в проведении противопожарной пропаганды и тренировок по эвакуации среди работников Общества; </w:t>
      </w:r>
      <w:r>
        <w:t xml:space="preserve"> </w:t>
      </w:r>
    </w:p>
    <w:p w14:paraId="6D4ED3CD" w14:textId="582F2D8B" w:rsidR="00FC7A95" w:rsidRDefault="00FC7A95" w:rsidP="00244260">
      <w:pPr>
        <w:pStyle w:val="a3"/>
        <w:numPr>
          <w:ilvl w:val="0"/>
          <w:numId w:val="8"/>
        </w:numPr>
      </w:pPr>
      <w:r>
        <w:t xml:space="preserve">обеспечить объект первичными средствами пожаротушения, содержать в исправном состоянии системы и средства противопожарной защиты, включая первичные средства тушения пожаров, не допускать их использования не по назначению; </w:t>
      </w:r>
      <w:r>
        <w:t xml:space="preserve"> </w:t>
      </w:r>
    </w:p>
    <w:p w14:paraId="04204EBF" w14:textId="44FB6911" w:rsidR="00FC7A95" w:rsidRDefault="00FC7A95" w:rsidP="00244260">
      <w:pPr>
        <w:pStyle w:val="a3"/>
        <w:numPr>
          <w:ilvl w:val="0"/>
          <w:numId w:val="8"/>
        </w:numPr>
      </w:pPr>
      <w:r>
        <w:lastRenderedPageBreak/>
        <w:t xml:space="preserve">оказывать содействие пожарной охране при тушении пожаров, установлении причин и условий их возникновения и развития, а также при выявлении лиц, виновных в нарушении требований пожарной безопасности и возникновении пожаров; </w:t>
      </w:r>
      <w:r>
        <w:t xml:space="preserve"> </w:t>
      </w:r>
    </w:p>
    <w:p w14:paraId="66799ED2" w14:textId="59C28896" w:rsidR="00FC7A95" w:rsidRDefault="00FC7A95" w:rsidP="00244260">
      <w:pPr>
        <w:pStyle w:val="a3"/>
        <w:numPr>
          <w:ilvl w:val="0"/>
          <w:numId w:val="8"/>
        </w:numPr>
      </w:pPr>
      <w:r>
        <w:t xml:space="preserve">обеспечивать доступ должностным лицам пожарной охраны при осуществлении ими служебных обязанностей на территориях Общества; </w:t>
      </w:r>
      <w:r>
        <w:t xml:space="preserve"> </w:t>
      </w:r>
    </w:p>
    <w:p w14:paraId="62CEC949" w14:textId="002EADD8" w:rsidR="00FC7A95" w:rsidRDefault="00FC7A95" w:rsidP="00244260">
      <w:pPr>
        <w:pStyle w:val="a3"/>
        <w:numPr>
          <w:ilvl w:val="0"/>
          <w:numId w:val="8"/>
        </w:numPr>
      </w:pPr>
      <w:r>
        <w:t>предоставлять по требованию должностных лиц Государственной противопожарной службы сведения и документы о состоянии пожарной безопасности в подразделении Общества, а также о происшедших на его территориях пожарах и их последствиях;</w:t>
      </w:r>
      <w:r>
        <w:t xml:space="preserve"> </w:t>
      </w:r>
      <w:r>
        <w:t xml:space="preserve"> </w:t>
      </w:r>
    </w:p>
    <w:p w14:paraId="320CDE0C" w14:textId="15AEEDFD" w:rsidR="00FC7A95" w:rsidRDefault="00FC7A95" w:rsidP="00244260">
      <w:pPr>
        <w:pStyle w:val="a3"/>
        <w:numPr>
          <w:ilvl w:val="0"/>
          <w:numId w:val="8"/>
        </w:numPr>
      </w:pPr>
      <w:r>
        <w:t xml:space="preserve">обеспечивать ежедневную уборку рабочих мест в конце рабочей смены от материалов, оборудования и приспособлений; </w:t>
      </w:r>
      <w:r>
        <w:t xml:space="preserve"> </w:t>
      </w:r>
    </w:p>
    <w:p w14:paraId="32AF34BF" w14:textId="382EC911" w:rsidR="00FC7A95" w:rsidRDefault="00FC7A95" w:rsidP="00244260">
      <w:pPr>
        <w:pStyle w:val="a3"/>
        <w:numPr>
          <w:ilvl w:val="0"/>
          <w:numId w:val="8"/>
        </w:numPr>
      </w:pPr>
      <w:r>
        <w:t xml:space="preserve">регламентировать порядок уборки горючих отходов, легковоспламеняющихся материалов и других отходов производства, порядок обесточивания электрооборудования; </w:t>
      </w:r>
      <w:r>
        <w:t xml:space="preserve"> </w:t>
      </w:r>
    </w:p>
    <w:p w14:paraId="06875AAF" w14:textId="66ABABF2" w:rsidR="00FC7A95" w:rsidRDefault="00FC7A95" w:rsidP="00244260">
      <w:pPr>
        <w:pStyle w:val="a3"/>
        <w:numPr>
          <w:ilvl w:val="0"/>
          <w:numId w:val="8"/>
        </w:numPr>
      </w:pPr>
      <w:r>
        <w:t xml:space="preserve">определять и оборудовать места сбора отходов, ветоши и т.д.; </w:t>
      </w:r>
      <w:r>
        <w:t xml:space="preserve"> </w:t>
      </w:r>
    </w:p>
    <w:p w14:paraId="11AE9024" w14:textId="0025A346" w:rsidR="00FC7A95" w:rsidRDefault="00FC7A95" w:rsidP="00244260">
      <w:pPr>
        <w:pStyle w:val="a3"/>
        <w:numPr>
          <w:ilvl w:val="0"/>
          <w:numId w:val="8"/>
        </w:numPr>
      </w:pPr>
      <w:r>
        <w:t xml:space="preserve">при обнаружении нарушений, могущих привести к возгоранию, немедленно уведомлять об этом своего непосредственного руководителя; </w:t>
      </w:r>
      <w:r>
        <w:t xml:space="preserve"> </w:t>
      </w:r>
    </w:p>
    <w:p w14:paraId="70DC8121" w14:textId="6F1F7E33" w:rsidR="00FC7A95" w:rsidRDefault="00FC7A95" w:rsidP="00244260">
      <w:pPr>
        <w:pStyle w:val="a3"/>
        <w:numPr>
          <w:ilvl w:val="0"/>
          <w:numId w:val="8"/>
        </w:numPr>
      </w:pPr>
      <w:r>
        <w:t xml:space="preserve">знать контактные номера телефонов для вызова пожарной охраны, в т.ч. с мобильного телефона, до прибытия пожарной охраны принимать посильные меры по спасению людей и имущества; </w:t>
      </w:r>
      <w:r>
        <w:t xml:space="preserve"> </w:t>
      </w:r>
    </w:p>
    <w:p w14:paraId="6A3C3685" w14:textId="7C458D63" w:rsidR="00244260" w:rsidRDefault="00FC7A95" w:rsidP="00244260">
      <w:pPr>
        <w:pStyle w:val="a3"/>
        <w:numPr>
          <w:ilvl w:val="0"/>
          <w:numId w:val="8"/>
        </w:numPr>
      </w:pPr>
      <w:r>
        <w:t xml:space="preserve">выполнять предписания, постановления и иные законные требования инженера по охране труда и пожарной безопасности, руководителей подразделений Общества; </w:t>
      </w:r>
    </w:p>
    <w:p w14:paraId="3E3D26A7" w14:textId="5E6BD7A1" w:rsidR="00FC7A95" w:rsidRDefault="00FC7A95" w:rsidP="00244260">
      <w:pPr>
        <w:pStyle w:val="a3"/>
        <w:numPr>
          <w:ilvl w:val="0"/>
          <w:numId w:val="8"/>
        </w:numPr>
      </w:pPr>
      <w:r>
        <w:t xml:space="preserve">незамедлительно сообщать в пожарную охрану о возникших пожарах. </w:t>
      </w:r>
      <w:r>
        <w:t xml:space="preserve"> </w:t>
      </w:r>
    </w:p>
    <w:p w14:paraId="75B79170" w14:textId="6F36D6DD" w:rsidR="00FC7A95" w:rsidRPr="00244260" w:rsidRDefault="00FC7A95" w:rsidP="00FC7A95">
      <w:pPr>
        <w:rPr>
          <w:b/>
          <w:bCs/>
        </w:rPr>
      </w:pPr>
      <w:r w:rsidRPr="00244260">
        <w:rPr>
          <w:b/>
          <w:bCs/>
        </w:rPr>
        <w:t xml:space="preserve">3. ОСНОВНЫЕ ТРЕБОВАНИЯ ПОЖАРНОЙ БЕЗОПАСНОСТИ </w:t>
      </w:r>
    </w:p>
    <w:p w14:paraId="7FEA7F82" w14:textId="14361D7B" w:rsidR="00FC7A95" w:rsidRDefault="00FC7A95" w:rsidP="00FC7A95">
      <w:r>
        <w:t xml:space="preserve">3.1.   Содержание территории </w:t>
      </w:r>
    </w:p>
    <w:p w14:paraId="622AA7A5" w14:textId="102519A3" w:rsidR="00FC7A95" w:rsidRDefault="00FC7A95" w:rsidP="00FC7A95">
      <w:r>
        <w:t xml:space="preserve">3.1.1 Территория АЗС должна быть спланирована и благоустроена, постоянно содержаться в чистоте и в ночное время освещаться. </w:t>
      </w:r>
      <w:r>
        <w:t xml:space="preserve"> </w:t>
      </w:r>
    </w:p>
    <w:p w14:paraId="196E43E1" w14:textId="358E8FB8" w:rsidR="00FC7A95" w:rsidRDefault="00FC7A95" w:rsidP="00FC7A95">
      <w:r>
        <w:t xml:space="preserve">3.1.2 Перед въездом на территорию АЗС должна быть вывешена схема </w:t>
      </w:r>
      <w:proofErr w:type="gramStart"/>
      <w:r>
        <w:t>организации  движения</w:t>
      </w:r>
      <w:proofErr w:type="gramEnd"/>
      <w:r>
        <w:t xml:space="preserve"> по территории станции и указана максимальная скорость движения транспорта. Маршруты движения въезжающего и выезжающего транспорта не должны пересекаться. </w:t>
      </w:r>
      <w:r>
        <w:t xml:space="preserve"> </w:t>
      </w:r>
    </w:p>
    <w:p w14:paraId="362EC789" w14:textId="77777777" w:rsidR="00FC7A95" w:rsidRDefault="00FC7A95" w:rsidP="00FC7A95">
      <w:r>
        <w:t xml:space="preserve">3.1.3 Не допускается загрязнение территории АЗС легковоспламеняющимися и </w:t>
      </w:r>
      <w:proofErr w:type="gramStart"/>
      <w:r>
        <w:t>горючими  жидкостями</w:t>
      </w:r>
      <w:proofErr w:type="gramEnd"/>
      <w:r>
        <w:t xml:space="preserve"> (ЛВЖ и ГЖ), мусором и прочими отходами. </w:t>
      </w:r>
    </w:p>
    <w:p w14:paraId="3BA9A079" w14:textId="74C7609C" w:rsidR="00FC7A95" w:rsidRDefault="00FC7A95" w:rsidP="00FC7A95">
      <w:r>
        <w:t xml:space="preserve">3.1.4 Сгораемые отходы производства, сухая трава на территории и вокруг АЗС должны убираться и уничтожаться в безопасных в пожарном отношении местах. </w:t>
      </w:r>
      <w:r>
        <w:t xml:space="preserve"> </w:t>
      </w:r>
    </w:p>
    <w:p w14:paraId="757E034B" w14:textId="5BB4554D" w:rsidR="00FC7A95" w:rsidRDefault="00FC7A95" w:rsidP="00FC7A95">
      <w:r>
        <w:t xml:space="preserve">3.1.5 На территории АЗС, а также непосредственно в помещениях, запрещается курение, выжигание сухой травы, сжигание мусора, отходов и тары, о чем на видных местах должны быть предупредительные надписи. Сжигать отходы и тару допускается в специально отведенных для этих целей местах, находящихся на расстоянии более 50 метров от территории АЗС. </w:t>
      </w:r>
      <w:r>
        <w:t xml:space="preserve"> </w:t>
      </w:r>
    </w:p>
    <w:p w14:paraId="7E513D11" w14:textId="1F345B32" w:rsidR="00FC7A95" w:rsidRDefault="00FC7A95" w:rsidP="00FC7A95">
      <w:r>
        <w:t xml:space="preserve">3.1.6 Запрещается применять для освещения АЗС факелы, спички, свечи, керосиновые фонари, костры и другие источники открытого огня. </w:t>
      </w:r>
      <w:r>
        <w:t xml:space="preserve"> </w:t>
      </w:r>
    </w:p>
    <w:p w14:paraId="0DA0B9E1" w14:textId="7E89F40C" w:rsidR="00FC7A95" w:rsidRDefault="00FC7A95" w:rsidP="00FC7A95">
      <w:r>
        <w:t xml:space="preserve">3.1.7 </w:t>
      </w:r>
      <w:proofErr w:type="gramStart"/>
      <w:r>
        <w:t>Нормативные  противопожарные</w:t>
      </w:r>
      <w:proofErr w:type="gramEnd"/>
      <w:r>
        <w:t xml:space="preserve">  разрывы между зданиями не разрешается использовать под складирование материалов, оборудования и тары, для стоянки транспорта, строительства временных зданий и сооружений. </w:t>
      </w:r>
      <w:r>
        <w:t xml:space="preserve"> </w:t>
      </w:r>
    </w:p>
    <w:p w14:paraId="6A079439" w14:textId="5F8749EB" w:rsidR="00FC7A95" w:rsidRDefault="00FC7A95" w:rsidP="00FC7A95">
      <w:r>
        <w:t xml:space="preserve">3.1.8 В ночное время подступы к территории АЗС должны быть освещены по всему его периметру.  </w:t>
      </w:r>
      <w:r>
        <w:t xml:space="preserve"> </w:t>
      </w:r>
    </w:p>
    <w:p w14:paraId="3FCE4458" w14:textId="60059C5E" w:rsidR="00FC7A95" w:rsidRDefault="00FC7A95" w:rsidP="00FC7A95">
      <w:r>
        <w:t xml:space="preserve">3.1.9 Подъезды и подступы к противопожарным водоисточникам, средствам пожаротушения должны быть всегда свободными и освещаться в темное время суток. </w:t>
      </w:r>
      <w:r>
        <w:t xml:space="preserve">  </w:t>
      </w:r>
    </w:p>
    <w:p w14:paraId="6720C48D" w14:textId="63B5004A" w:rsidR="00FC7A95" w:rsidRDefault="00FC7A95" w:rsidP="00FC7A95">
      <w:r>
        <w:lastRenderedPageBreak/>
        <w:t>3.1.10 Не разрешается оставлять возле АЗС тару (емкости, канистры и т.п.) с ЛВЖ и ГЖ, а также баллоны со сжатыми и сжиженными газами.</w:t>
      </w:r>
      <w:r>
        <w:t xml:space="preserve"> </w:t>
      </w:r>
      <w:r>
        <w:t xml:space="preserve"> </w:t>
      </w:r>
    </w:p>
    <w:p w14:paraId="6F21343B" w14:textId="6F8B61D8" w:rsidR="00FC7A95" w:rsidRDefault="00FC7A95" w:rsidP="00FC7A95">
      <w:r>
        <w:t xml:space="preserve">3.1.11 Сооружения защиты от разлива нефтепродуктов (обвалования, траншеи, сборники) должны содержаться в исправном состоянии, своевременно ремонтироваться, очищаться от нефтепродуктов и отложений. </w:t>
      </w:r>
      <w:r>
        <w:t xml:space="preserve"> </w:t>
      </w:r>
    </w:p>
    <w:p w14:paraId="67DDA18F" w14:textId="0E6BA0C9" w:rsidR="00FC7A95" w:rsidRDefault="00FC7A95" w:rsidP="00FC7A95">
      <w:r>
        <w:t xml:space="preserve">3.1.12 </w:t>
      </w:r>
      <w:proofErr w:type="gramStart"/>
      <w:r>
        <w:t>Территория  АЗС</w:t>
      </w:r>
      <w:proofErr w:type="gramEnd"/>
      <w:r>
        <w:t xml:space="preserve">  должна оборудоваться канализационной системой, обеспечивающей отвод и сбор загрязненных нефтепродуктами ливневых и талых вод с поверхности проезжей части, локализацию разливов при сливе и отпуске нефтепродуктов. </w:t>
      </w:r>
      <w:r>
        <w:t xml:space="preserve"> </w:t>
      </w:r>
    </w:p>
    <w:p w14:paraId="3C8BDAF8" w14:textId="7F6EC1CB" w:rsidR="00FC7A95" w:rsidRDefault="00FC7A95" w:rsidP="00FC7A95">
      <w:r>
        <w:t xml:space="preserve">3.1.13 На въезде и выезде с территории АЗС необходимо устроить пологие возвышения высотой не менее 0,2 м или дренажные лотки, которые отводят загрязненные нефтепродуктами атмосферные осадки в очистные сооружения АЗС. </w:t>
      </w:r>
      <w:r>
        <w:t xml:space="preserve"> </w:t>
      </w:r>
    </w:p>
    <w:p w14:paraId="5C5C24C6" w14:textId="3BC79569" w:rsidR="00FC7A95" w:rsidRDefault="00FC7A95" w:rsidP="00FC7A95">
      <w:r>
        <w:t xml:space="preserve">3.1.14 Смотровые колодцы канализационных сетей необходимо содержать в чистоте, они должны быть постоянно закрыты крышками. </w:t>
      </w:r>
      <w:r>
        <w:t xml:space="preserve"> </w:t>
      </w:r>
    </w:p>
    <w:p w14:paraId="55FBA11C" w14:textId="237974FA" w:rsidR="00FC7A95" w:rsidRDefault="00FC7A95" w:rsidP="00FC7A95">
      <w:r>
        <w:t xml:space="preserve">3.1.15 Чистка канализационных труб, лотков и колодцев должна осуществляться </w:t>
      </w:r>
      <w:proofErr w:type="spellStart"/>
      <w:r>
        <w:t>взрывопожаробезопасными</w:t>
      </w:r>
      <w:proofErr w:type="spellEnd"/>
      <w:r>
        <w:t xml:space="preserve"> способами. </w:t>
      </w:r>
      <w:r>
        <w:t xml:space="preserve"> </w:t>
      </w:r>
    </w:p>
    <w:p w14:paraId="31609F91" w14:textId="7FB5C978" w:rsidR="00FC7A95" w:rsidRDefault="00FC7A95" w:rsidP="00FC7A95">
      <w:r>
        <w:t xml:space="preserve">3.1.16 В зимнее время проходы и проезды на территории АЗС должны регулярно очищаться от снега и льда. </w:t>
      </w:r>
      <w:r>
        <w:t xml:space="preserve"> </w:t>
      </w:r>
    </w:p>
    <w:p w14:paraId="62D642D5" w14:textId="7DD785FF" w:rsidR="00FC7A95" w:rsidRDefault="00FC7A95" w:rsidP="00FC7A95">
      <w:r>
        <w:t xml:space="preserve">3.1.17 Автозаправочные станции должны быть оснащены жесткой буксировочной штангой длиной не менее 3 метров для экстренной эвакуации горящего транспортного средства с территории АЗС. </w:t>
      </w:r>
      <w:r>
        <w:t xml:space="preserve"> </w:t>
      </w:r>
    </w:p>
    <w:p w14:paraId="50CED851" w14:textId="3A8233E4" w:rsidR="00FC7A95" w:rsidRDefault="00FC7A95" w:rsidP="00FC7A95">
      <w:r>
        <w:t xml:space="preserve">3.1.18 При наличии ограждения территории АЗС, ограждающие конструкции должны быть продуваемые и выполнены из негорючих материалов. </w:t>
      </w:r>
      <w:r>
        <w:t xml:space="preserve"> </w:t>
      </w:r>
    </w:p>
    <w:p w14:paraId="2A4D8DB1" w14:textId="126C1407" w:rsidR="00FC7A95" w:rsidRDefault="00FC7A95" w:rsidP="00FC7A95">
      <w:r>
        <w:t xml:space="preserve">3.1.19 Не допускается озеленение </w:t>
      </w:r>
      <w:proofErr w:type="gramStart"/>
      <w:r>
        <w:t>территории  АЗС</w:t>
      </w:r>
      <w:proofErr w:type="gramEnd"/>
      <w:r>
        <w:t xml:space="preserve">  деревьями хвойных пород, деревьями, кустарниками и травами, выделяющими волокнистые вещества или опушенные семена. </w:t>
      </w:r>
      <w:r>
        <w:t xml:space="preserve"> </w:t>
      </w:r>
    </w:p>
    <w:p w14:paraId="7C419936" w14:textId="2B0BB8DF" w:rsidR="00FC7A95" w:rsidRDefault="00FC7A95" w:rsidP="00FC7A95">
      <w:r>
        <w:t xml:space="preserve">3.1.20 При производстве ремонтных работ на территории АЗС котлованы, ямы, траншеи, должны быть надежно ограждены. По окончании ремонтных работ покрытие территории должно быть восстановлено. </w:t>
      </w:r>
      <w:r>
        <w:t xml:space="preserve"> </w:t>
      </w:r>
    </w:p>
    <w:p w14:paraId="7B9FAB9E" w14:textId="13B54DA8" w:rsidR="00FC7A95" w:rsidRDefault="00FC7A95" w:rsidP="00FC7A95">
      <w:r>
        <w:t xml:space="preserve">3.1.21 Запрещается выполнение любого рода ремонтных работ транспортных средств на территории АЗС. </w:t>
      </w:r>
      <w:r>
        <w:t xml:space="preserve"> </w:t>
      </w:r>
    </w:p>
    <w:p w14:paraId="3787C81B" w14:textId="5D21643A" w:rsidR="00FC7A95" w:rsidRDefault="00FC7A95" w:rsidP="00FC7A95">
      <w:r>
        <w:t>3.1.22 Стоянка транспортных средств на территории АЗС запрещена, кроме парковок и стоянок, определенных проектом.</w:t>
      </w:r>
      <w:r>
        <w:t xml:space="preserve"> </w:t>
      </w:r>
      <w:r>
        <w:t xml:space="preserve">  </w:t>
      </w:r>
    </w:p>
    <w:p w14:paraId="6F148973" w14:textId="0617677E" w:rsidR="00FC7A95" w:rsidRDefault="00FC7A95" w:rsidP="00FC7A95">
      <w:r>
        <w:t xml:space="preserve">3.1.23 Автозаправочные станции должны быть оборудованы системой молниезащиты, электростатической и электромагнитной индукции, заноса высоких потенциалов. </w:t>
      </w:r>
      <w:proofErr w:type="spellStart"/>
      <w:r>
        <w:t>Молниезащитные</w:t>
      </w:r>
      <w:proofErr w:type="spellEnd"/>
      <w:r>
        <w:t xml:space="preserve"> и заземляющие устройства электрооборудования, электроустановок и прочих устройств должны осматриваться не реже 1 раза в год, при этом следует измерять сопротивление заземляющих устройств, а результаты осмотра и измерений заносить в журнал. </w:t>
      </w:r>
      <w:r>
        <w:t xml:space="preserve"> </w:t>
      </w:r>
    </w:p>
    <w:p w14:paraId="06FE287C" w14:textId="11CA24C8" w:rsidR="00FC7A95" w:rsidRDefault="00FC7A95" w:rsidP="00FC7A95">
      <w:r>
        <w:t xml:space="preserve">3.1.24 Территории и помещения АЗС должны оснащаться первичными средствами пожаротушения (огнетушители, ящики с песком, пожарные щиты) в соответствии с требованиями Правил противопожарного режима в РФ.       </w:t>
      </w:r>
      <w:r>
        <w:t xml:space="preserve"> </w:t>
      </w:r>
    </w:p>
    <w:p w14:paraId="16378B56" w14:textId="0EA14AF4" w:rsidR="00FC7A95" w:rsidRDefault="00FC7A95" w:rsidP="00FC7A95">
      <w:r>
        <w:t xml:space="preserve">3.2.    Содержание помещений </w:t>
      </w:r>
      <w:r>
        <w:t xml:space="preserve"> </w:t>
      </w:r>
      <w:r>
        <w:t xml:space="preserve"> </w:t>
      </w:r>
    </w:p>
    <w:p w14:paraId="6BE9199D" w14:textId="45FF5898" w:rsidR="00FC7A95" w:rsidRDefault="00FC7A95" w:rsidP="00FC7A95">
      <w:r>
        <w:t xml:space="preserve">3.2.1 Помещения АЗС должны постоянно содержаться в чистоте. </w:t>
      </w:r>
      <w:r>
        <w:t xml:space="preserve"> </w:t>
      </w:r>
      <w:r>
        <w:t xml:space="preserve"> </w:t>
      </w:r>
    </w:p>
    <w:p w14:paraId="68887ECA" w14:textId="6426916D" w:rsidR="00FC7A95" w:rsidRDefault="00FC7A95" w:rsidP="00FC7A95">
      <w:r>
        <w:lastRenderedPageBreak/>
        <w:t xml:space="preserve">3.2.2 Запрещается хранить в помещениях пустые бочки от нефтепродуктов. </w:t>
      </w:r>
      <w:r>
        <w:t xml:space="preserve"> </w:t>
      </w:r>
    </w:p>
    <w:p w14:paraId="5774F4CE" w14:textId="18A6D114" w:rsidR="00FC7A95" w:rsidRDefault="00FC7A95" w:rsidP="00FC7A95">
      <w:r>
        <w:t xml:space="preserve">3.2.3 Во всех производственных, административных, складских и вспомогательных помещениях, а также у наружных сооружений, на видных местах должны быть вывешены инструкции о мерах пожарной безопасности и таблички с указанием: </w:t>
      </w:r>
      <w:r>
        <w:t xml:space="preserve"> </w:t>
      </w:r>
    </w:p>
    <w:p w14:paraId="52954932" w14:textId="77777777" w:rsidR="00244260" w:rsidRDefault="00FC7A95" w:rsidP="00244260">
      <w:pPr>
        <w:pStyle w:val="a3"/>
        <w:numPr>
          <w:ilvl w:val="0"/>
          <w:numId w:val="7"/>
        </w:numPr>
      </w:pPr>
      <w:r>
        <w:t xml:space="preserve">категории помещения по взрывопожарной и пожарной опасности; </w:t>
      </w:r>
    </w:p>
    <w:p w14:paraId="0994A4E4" w14:textId="4425EDF0" w:rsidR="00FC7A95" w:rsidRDefault="00FC7A95" w:rsidP="00244260">
      <w:pPr>
        <w:pStyle w:val="a3"/>
        <w:numPr>
          <w:ilvl w:val="0"/>
          <w:numId w:val="7"/>
        </w:numPr>
      </w:pPr>
      <w:r>
        <w:t xml:space="preserve">класса взрывоопасных или пожароопасных зон по ПУЭ; </w:t>
      </w:r>
      <w:r>
        <w:t xml:space="preserve"> </w:t>
      </w:r>
    </w:p>
    <w:p w14:paraId="268667E4" w14:textId="6746A102" w:rsidR="00FC7A95" w:rsidRDefault="00FC7A95" w:rsidP="00244260">
      <w:pPr>
        <w:pStyle w:val="a3"/>
        <w:numPr>
          <w:ilvl w:val="0"/>
          <w:numId w:val="7"/>
        </w:numPr>
      </w:pPr>
      <w:r>
        <w:t xml:space="preserve">работника, ответственного за пожарную безопасность; </w:t>
      </w:r>
      <w:r>
        <w:t xml:space="preserve"> </w:t>
      </w:r>
    </w:p>
    <w:p w14:paraId="0D4C5DFD" w14:textId="48A62D65" w:rsidR="00FC7A95" w:rsidRDefault="00FC7A95" w:rsidP="00244260">
      <w:pPr>
        <w:pStyle w:val="a3"/>
        <w:numPr>
          <w:ilvl w:val="0"/>
          <w:numId w:val="7"/>
        </w:numPr>
      </w:pPr>
      <w:r>
        <w:t xml:space="preserve">номеров телефонов вызова пожарной охраны, ответственных за руководство работами по локализации и ликвидации пожароопасных ситуаций и пожаров, членов добровольной пожарной дружины (команды). </w:t>
      </w:r>
      <w:r>
        <w:t xml:space="preserve"> </w:t>
      </w:r>
    </w:p>
    <w:p w14:paraId="45BE6350" w14:textId="1FC54825" w:rsidR="00FC7A95" w:rsidRDefault="00FC7A95" w:rsidP="00FC7A95">
      <w:r>
        <w:t xml:space="preserve">3.2.4 Все двери эвакуационных выходов должны свободно открываться в направлении выхода из здания, если иное не предусмотрено проектом. </w:t>
      </w:r>
      <w:r>
        <w:t xml:space="preserve"> </w:t>
      </w:r>
    </w:p>
    <w:p w14:paraId="53801216" w14:textId="422DC457" w:rsidR="00FC7A95" w:rsidRDefault="00FC7A95" w:rsidP="00FC7A95">
      <w:r>
        <w:t xml:space="preserve">3.2.5 Исполнение электрооборудования и средств автоматизации, размещенных во взрывоопасных зонах, должно соответствовать классификации помещений и наружных установок по взрывопожарной и пожарной опасности и в соответствии с ПУЭ и Правилами пожарной безопасности при эксплуатации предприятий нефтепродуктообеспечения. </w:t>
      </w:r>
      <w:r>
        <w:t xml:space="preserve"> </w:t>
      </w:r>
    </w:p>
    <w:p w14:paraId="62153C64" w14:textId="1AE1FBBC" w:rsidR="00FC7A95" w:rsidRPr="00244260" w:rsidRDefault="00FC7A95" w:rsidP="00FC7A95">
      <w:pPr>
        <w:rPr>
          <w:b/>
          <w:bCs/>
        </w:rPr>
      </w:pPr>
      <w:r w:rsidRPr="00244260">
        <w:rPr>
          <w:b/>
          <w:bCs/>
        </w:rPr>
        <w:t xml:space="preserve">4. МЕРОПРИЯТИЯ ПО ОБЕСПЕЧЕНИЮ ПОЖАРНОЙ БЕЗОПАСНОСТИ ТЕХНОЛОГИЧЕСКИХ ПРОЦЕССОВ ПРИ ЭКСПЛУАТАЦИИ ОБОРУДОВАНИЯ И ПРОИЗВОДСТВЕ ОГНЕВЫХ ИЛИ ИНЫХ ПОЖАРООПАСНЫХ РАБОТ </w:t>
      </w:r>
    </w:p>
    <w:p w14:paraId="63BABBA4" w14:textId="023A1026" w:rsidR="00FC7A95" w:rsidRDefault="00FC7A95" w:rsidP="00FC7A95">
      <w:r>
        <w:t xml:space="preserve">4.1 На АЗС должны находиться данные о показателях </w:t>
      </w:r>
      <w:proofErr w:type="spellStart"/>
      <w:r>
        <w:t>взрывопожароопасности</w:t>
      </w:r>
      <w:proofErr w:type="spellEnd"/>
      <w:r>
        <w:t xml:space="preserve"> реализуемых горюче-смазочных материалов. </w:t>
      </w:r>
      <w:r>
        <w:t xml:space="preserve"> </w:t>
      </w:r>
    </w:p>
    <w:p w14:paraId="0DBD7153" w14:textId="3A52EF83" w:rsidR="00FC7A95" w:rsidRDefault="00FC7A95" w:rsidP="00FC7A95">
      <w:r>
        <w:t xml:space="preserve">4.2 Запрещается выполнять производственные операции на оборудовании с неисправностями, которые могут привести к загораниям и пожарам, а также при отключении КИП, по которым определяются заданные режимы температуры, давления, концентрации горючих газов, паров и другие технологические параметры. </w:t>
      </w:r>
      <w:r>
        <w:t xml:space="preserve"> </w:t>
      </w:r>
    </w:p>
    <w:p w14:paraId="37B14276" w14:textId="1BFEE72E" w:rsidR="00FC7A95" w:rsidRDefault="00FC7A95" w:rsidP="00FC7A95">
      <w:r>
        <w:t xml:space="preserve">4.3 Запрещается прокладывать трубопроводы для транспортирования взрывопожароопасных веществ через бытовые, подсобные и административно-хозяйственные помещения, распределительные устройства, </w:t>
      </w:r>
      <w:proofErr w:type="spellStart"/>
      <w:r>
        <w:t>электропомещения</w:t>
      </w:r>
      <w:proofErr w:type="spellEnd"/>
      <w:r>
        <w:t xml:space="preserve">, помещения КИП и вентиляционные камеры. </w:t>
      </w:r>
      <w:r>
        <w:t xml:space="preserve"> </w:t>
      </w:r>
    </w:p>
    <w:p w14:paraId="264F8362" w14:textId="5F45508A" w:rsidR="00FC7A95" w:rsidRDefault="00FC7A95" w:rsidP="00FC7A95">
      <w:r>
        <w:t xml:space="preserve">4.4 Запрещаются ремонтные работы на оборудовании, находящемся под давлением, набивка и подтягивание сальников на работающих насосах и компрессорах, а также уплотнение фланцев на аппаратах и трубопроводах без снятия давления и отключения участка трубопровода или агрегата (насоса, компрессора) от других аппаратов и трубопроводов с помощью задвижек или заглушек в системе. </w:t>
      </w:r>
      <w:r>
        <w:t xml:space="preserve"> </w:t>
      </w:r>
    </w:p>
    <w:p w14:paraId="53700A43" w14:textId="1A1F7A8C" w:rsidR="00FC7A95" w:rsidRDefault="00FC7A95" w:rsidP="00FC7A95">
      <w:r>
        <w:t xml:space="preserve">4.5 За герметичностью оборудования (особенно фланцевых соединений и сальников) необходим строгий контроль. В случае обнаружения пропусков следует принимать меры по их устранению. </w:t>
      </w:r>
      <w:r>
        <w:t xml:space="preserve"> </w:t>
      </w:r>
    </w:p>
    <w:p w14:paraId="0C468702" w14:textId="3B070B05" w:rsidR="00FC7A95" w:rsidRDefault="00FC7A95" w:rsidP="00FC7A95">
      <w:r>
        <w:t xml:space="preserve">4.6 Отогревать замерзшую аппаратуру, арматуру, резервуары, трубопроводы, задвижки, промывочный раствор разрешается только паром, горячей водой, а </w:t>
      </w:r>
      <w:proofErr w:type="spellStart"/>
      <w:r>
        <w:t>тaкже</w:t>
      </w:r>
      <w:proofErr w:type="spellEnd"/>
      <w:r>
        <w:t xml:space="preserve"> использовать электроподогрев во взрывозащищенном исполнении. Использование для этих целей паяльных ламп и других способов с применением открытого огня запрещается. </w:t>
      </w:r>
      <w:r>
        <w:t xml:space="preserve"> </w:t>
      </w:r>
    </w:p>
    <w:p w14:paraId="08B602F7" w14:textId="3578CAEF" w:rsidR="00FC7A95" w:rsidRDefault="00FC7A95" w:rsidP="00FC7A95">
      <w:r>
        <w:t xml:space="preserve">4.7 Стационарные автоматические газоанализаторы взрывоопасных концентраций должны находиться в работоспособном состоянии и проверяться в соответствии с технической документацией на их эксплуатацию. </w:t>
      </w:r>
      <w:r>
        <w:t xml:space="preserve"> </w:t>
      </w:r>
    </w:p>
    <w:p w14:paraId="499C69CA" w14:textId="1541F956" w:rsidR="00FC7A95" w:rsidRDefault="00FC7A95" w:rsidP="00FC7A95">
      <w:r>
        <w:lastRenderedPageBreak/>
        <w:t xml:space="preserve">4.8 При отсутствии стационарных газоанализаторов необходимо периодически, в соответствии с графиком, производить анализ воздушной среды в установленных местах переносными газоанализаторами с целью определения наличия взрывоопасной концентрации паров нефтепродуктов. </w:t>
      </w:r>
      <w:r>
        <w:t xml:space="preserve"> </w:t>
      </w:r>
    </w:p>
    <w:p w14:paraId="10933CBB" w14:textId="6DF750E4" w:rsidR="00FC7A95" w:rsidRDefault="00FC7A95" w:rsidP="00FC7A95">
      <w:r>
        <w:t xml:space="preserve">4.9 Схема обвязки трубопроводов должна предусматривать, как правило, возможность выключения неисправного оборудования из технологического процесса и обеспечивать аварийный слив ЛВЖ и ГЖ. </w:t>
      </w:r>
      <w:r>
        <w:t xml:space="preserve"> </w:t>
      </w:r>
    </w:p>
    <w:p w14:paraId="7B8D9D4F" w14:textId="160D5378" w:rsidR="00FC7A95" w:rsidRDefault="00FC7A95" w:rsidP="00FC7A95">
      <w:r>
        <w:t xml:space="preserve">4.10 Слив нефтепродуктов в резервуары должен быть герметичным. Слив падающей струей категорически запрещается. Наконечники сливных рукавов должны быть изготовлены из металла, исключающего искрообразование, и заземлены. </w:t>
      </w:r>
      <w:r>
        <w:t xml:space="preserve"> </w:t>
      </w:r>
    </w:p>
    <w:p w14:paraId="02D8D591" w14:textId="1A58FAC5" w:rsidR="00FC7A95" w:rsidRDefault="00FC7A95" w:rsidP="00FC7A95">
      <w:r>
        <w:t xml:space="preserve">4.11 Устройства, предназначенные для слива ЛВЖ и ГЖ из емкостей, должны быть исправными. Задвижки линий аварийного слива или сброса должны иметь опознавательные знаки и к ним должен быть обеспечен свободный доступ. </w:t>
      </w:r>
      <w:r>
        <w:t xml:space="preserve"> </w:t>
      </w:r>
    </w:p>
    <w:p w14:paraId="5385C483" w14:textId="259407CC" w:rsidR="00FC7A95" w:rsidRDefault="00FC7A95" w:rsidP="00FC7A95">
      <w:r>
        <w:t xml:space="preserve">4.12 Выпуск нефтепродукта в канализационные системы даже в аварийных случаях запрещается. </w:t>
      </w:r>
      <w:r>
        <w:t xml:space="preserve"> </w:t>
      </w:r>
    </w:p>
    <w:p w14:paraId="4DD0AF35" w14:textId="6D241221" w:rsidR="00FC7A95" w:rsidRDefault="00FC7A95" w:rsidP="00FC7A95">
      <w:r>
        <w:t xml:space="preserve">4.13 Основное и вспомогательное технологическое оборудование АЗС должно быть защищено от статического электричества. </w:t>
      </w:r>
      <w:r>
        <w:t xml:space="preserve"> </w:t>
      </w:r>
    </w:p>
    <w:p w14:paraId="59DE5806" w14:textId="5B915094" w:rsidR="00FC7A95" w:rsidRDefault="00FC7A95" w:rsidP="00FC7A95">
      <w:r>
        <w:t xml:space="preserve">4.14 Автоцистерны во время слива следует присоединять к заземляющему устройству, при этом инвентарный проводник заземления следует подключать первоначально к автоцистерне, а затем к заземляющему устройству. Не допускается присоединять заземляющий проводник к окрашенным или загрязненным металлическим частям автоцистерн. </w:t>
      </w:r>
      <w:r>
        <w:t xml:space="preserve"> </w:t>
      </w:r>
    </w:p>
    <w:p w14:paraId="41E3BADE" w14:textId="07FDFC40" w:rsidR="00FC7A95" w:rsidRDefault="00FC7A95" w:rsidP="00FC7A95">
      <w:r>
        <w:t xml:space="preserve">4.15 Проводить сливоналивные операции при разрядах атмосферного электричества запрещается. </w:t>
      </w:r>
      <w:r>
        <w:t xml:space="preserve"> </w:t>
      </w:r>
    </w:p>
    <w:p w14:paraId="5884A493" w14:textId="0F21AA55" w:rsidR="00FC7A95" w:rsidRDefault="00FC7A95" w:rsidP="00FC7A95">
      <w:r>
        <w:t xml:space="preserve">4.16 Производительность наполнения (опорожнения) резервуара не должна превышать суммарной пропускной способности установленных на резервуаре дыхательных клапанов или вентиляционных патрубков. Не допускается подача ЛВЖ и ГЖ в резервуары (емкости) открытой струёй. </w:t>
      </w:r>
      <w:r>
        <w:t xml:space="preserve"> </w:t>
      </w:r>
    </w:p>
    <w:p w14:paraId="73AA71A4" w14:textId="4B5EA4F0" w:rsidR="00FC7A95" w:rsidRDefault="00FC7A95" w:rsidP="00FC7A95">
      <w:r>
        <w:t xml:space="preserve">4.17 Должен быть установлен постоянный контроль за герметичностью резервуаров и их оборудования. При появлении </w:t>
      </w:r>
      <w:proofErr w:type="spellStart"/>
      <w:r>
        <w:t>отпотин</w:t>
      </w:r>
      <w:proofErr w:type="spellEnd"/>
      <w:r>
        <w:t xml:space="preserve">, трещин в швах и в основном металле стенок или днища действующий резервуар должен быть немедленно опорожнен. Не допускаются заварка трещин и чеканка на резервуарах без приведения его во </w:t>
      </w:r>
      <w:proofErr w:type="spellStart"/>
      <w:r>
        <w:t>взрывопожаробезопасное</w:t>
      </w:r>
      <w:proofErr w:type="spellEnd"/>
      <w:r>
        <w:t xml:space="preserve"> состояние (очистки). </w:t>
      </w:r>
      <w:r>
        <w:t xml:space="preserve"> </w:t>
      </w:r>
    </w:p>
    <w:p w14:paraId="6CD6A367" w14:textId="240745A6" w:rsidR="00FC7A95" w:rsidRDefault="00FC7A95" w:rsidP="00FC7A95">
      <w:r>
        <w:t xml:space="preserve">4.18 Очистка резервуаров должна осуществляться не реже одного раза в два года, а также в случае замены марки нефтепродукта. </w:t>
      </w:r>
      <w:r>
        <w:t xml:space="preserve"> </w:t>
      </w:r>
    </w:p>
    <w:p w14:paraId="014785F5" w14:textId="2E82DBBE" w:rsidR="00FC7A95" w:rsidRDefault="00FC7A95" w:rsidP="00FC7A95">
      <w:r>
        <w:t xml:space="preserve">4.19 </w:t>
      </w:r>
      <w:proofErr w:type="gramStart"/>
      <w:r>
        <w:t>Запрещается  эксплуатация</w:t>
      </w:r>
      <w:proofErr w:type="gramEnd"/>
      <w:r>
        <w:t xml:space="preserve"> резервуаров, давших осадку, имеющих негерметичность, с неисправностями задвижек и соединений трубопроводов, а также с затонувшими и неисправными понтонами. </w:t>
      </w:r>
      <w:r>
        <w:t xml:space="preserve"> </w:t>
      </w:r>
    </w:p>
    <w:p w14:paraId="2FEAABE5" w14:textId="440F1D14" w:rsidR="00FC7A95" w:rsidRDefault="00FC7A95" w:rsidP="00FC7A95">
      <w:r>
        <w:t xml:space="preserve">4.20 Ручной отбор проб нефтепродуктов и измерение уровня с помощью рулетки с лотом или </w:t>
      </w:r>
      <w:r w:rsidR="00244260">
        <w:t>метрштоком</w:t>
      </w:r>
      <w:r>
        <w:t xml:space="preserve"> через люки резервуаров допускаются только после прекращения движения жидкости (когда она находится в спокойном состоянии), не ранее чем через 2 часа после окончания операций по перекачке. Перед отбором проб пробоотборник должен быть заземлен. </w:t>
      </w:r>
      <w:r>
        <w:t xml:space="preserve"> </w:t>
      </w:r>
    </w:p>
    <w:p w14:paraId="58D14A41" w14:textId="3F5F9C4A" w:rsidR="00FC7A95" w:rsidRDefault="00FC7A95" w:rsidP="00FC7A95">
      <w:r>
        <w:t xml:space="preserve">4.21 Для открытия и закрытия пробок металлической тары и проведения других работ во взрывоопасных местах на АЗС должен быть набор инструмента из безыскрового материала. </w:t>
      </w:r>
      <w:r>
        <w:t xml:space="preserve"> </w:t>
      </w:r>
    </w:p>
    <w:p w14:paraId="701A91B0" w14:textId="3DA3EC46" w:rsidR="00FC7A95" w:rsidRDefault="00FC7A95" w:rsidP="00FC7A95">
      <w:r>
        <w:t xml:space="preserve">4.22 Случайно пролитый этилированный бензин должен быть немедленно удален. Загрязненные бетонные, асфальтированные поверхности, настилы, оборудование, инструменты и инвентарь </w:t>
      </w:r>
      <w:r>
        <w:lastRenderedPageBreak/>
        <w:t xml:space="preserve">необходимо немедленно зачистить и обезвредить, загрязненный слой почвы удалить в специально отведенное место. Обезвреживание проводится хлорной известью (одну часть на 2-5 частей воды). Облитую этилированным бензином одежду необходимо немедленно снять, проветрить на открытом воздухе не менее 2-х часов и отправить в стирку. </w:t>
      </w:r>
      <w:r>
        <w:t xml:space="preserve"> </w:t>
      </w:r>
    </w:p>
    <w:p w14:paraId="46540F03" w14:textId="697483D7" w:rsidR="00FC7A95" w:rsidRDefault="00FC7A95" w:rsidP="00FC7A95">
      <w:r>
        <w:t xml:space="preserve">4.23 Работники, допускаемые к работе на электротехнических установках, с электрическим инструментом, а также с машинами и механизмами с электроприводом, должны иметь квалификационную группу по электробезопасности в соответствии с действующими требованиями. </w:t>
      </w:r>
      <w:r>
        <w:t xml:space="preserve"> </w:t>
      </w:r>
    </w:p>
    <w:p w14:paraId="21D0CC85" w14:textId="39E3569A" w:rsidR="00FC7A95" w:rsidRDefault="00FC7A95" w:rsidP="00FC7A95">
      <w:r>
        <w:t xml:space="preserve">4.24 Обслуживание и ремонт технологического оборудования АЗС проводится организациями или специалистами, имеющими право на обслуживание данного вида оборудования, в соответствии с инструкциями заводов-изготовителей и системой технического обслуживания и ремонта. Обо всех видах выполненного обслуживания и ремонта в паспортах (формулярах) оборудования и журнале учета ремонта оборудования делаются соответствующие записи. </w:t>
      </w:r>
      <w:r>
        <w:t xml:space="preserve"> </w:t>
      </w:r>
    </w:p>
    <w:p w14:paraId="6242C967" w14:textId="41768347" w:rsidR="00FC7A95" w:rsidRDefault="00FC7A95" w:rsidP="00FC7A95">
      <w:r>
        <w:t xml:space="preserve">4.25 Ремонт и уход за раздаточными колонками производится при выключенном электропитании. При ремонте нефтепродукты должны быть слиты из колонок и раздаточных шлангов и заглушена всасывающая линия. </w:t>
      </w:r>
      <w:r>
        <w:t xml:space="preserve"> </w:t>
      </w:r>
    </w:p>
    <w:p w14:paraId="37357260" w14:textId="0F2231FF" w:rsidR="00FC7A95" w:rsidRDefault="00FC7A95" w:rsidP="00FC7A95">
      <w:r>
        <w:t xml:space="preserve">4.26 Емкости с топливом должны быть оборудованы запорной арматурой и герметичными крышками. </w:t>
      </w:r>
      <w:r>
        <w:t xml:space="preserve"> </w:t>
      </w:r>
    </w:p>
    <w:p w14:paraId="18718D51" w14:textId="3949311B" w:rsidR="00FC7A95" w:rsidRDefault="00FC7A95" w:rsidP="00FC7A95">
      <w:r>
        <w:t xml:space="preserve">4.27 Все неисправности в электросетях и электроаппаратуре, которые могут вызвать искрение, короткое замыкание, сверхдопустимый нагрев изоляции кабелей и проводов, отказ автоматических систем управления и т.п., должны немедленно устраняться. Неисправные электросети и электроаппаратура должны отключаться до приведения их в пожаробезопасное состояние. </w:t>
      </w:r>
      <w:r>
        <w:t xml:space="preserve"> </w:t>
      </w:r>
    </w:p>
    <w:p w14:paraId="574717FE" w14:textId="042DA484" w:rsidR="00FC7A95" w:rsidRDefault="00FC7A95" w:rsidP="00FC7A95">
      <w:r>
        <w:t xml:space="preserve">4.28 Электродвигатели, светильники, электропроводки, кабельные линии и распределительные устройства должны регулярно очищаться от пыли. </w:t>
      </w:r>
      <w:r>
        <w:t xml:space="preserve"> </w:t>
      </w:r>
    </w:p>
    <w:p w14:paraId="5D70549F" w14:textId="1E88BB76" w:rsidR="00FC7A95" w:rsidRDefault="00FC7A95" w:rsidP="00FC7A95">
      <w:r>
        <w:t xml:space="preserve">4.29 При отсутствии стационарного электрического освещения для временного освещения взрывопожароопасных помещений, открытых технологических площадок, аппаратуры и другого оборудования необходимо применять аккумуляторные фонари во взрывозащищенном исполнении. </w:t>
      </w:r>
      <w:r>
        <w:t xml:space="preserve"> </w:t>
      </w:r>
    </w:p>
    <w:p w14:paraId="396B4070" w14:textId="3C8FDF23" w:rsidR="00FC7A95" w:rsidRDefault="00FC7A95" w:rsidP="00FC7A95">
      <w:r>
        <w:t xml:space="preserve">4.30 Запрещается </w:t>
      </w:r>
      <w:r w:rsidR="00244260">
        <w:t>применять переносные</w:t>
      </w:r>
      <w:r>
        <w:t xml:space="preserve"> светильники, не отвечающие требованиям взрывобезопасности. </w:t>
      </w:r>
      <w:r>
        <w:t xml:space="preserve"> </w:t>
      </w:r>
    </w:p>
    <w:p w14:paraId="6293D902" w14:textId="29867A2D" w:rsidR="00FC7A95" w:rsidRDefault="00FC7A95" w:rsidP="00FC7A95">
      <w:r>
        <w:t xml:space="preserve">4.31 Включать и выключать фонари следует за пределами взрывоопасной зоны. </w:t>
      </w:r>
      <w:r>
        <w:t xml:space="preserve"> </w:t>
      </w:r>
    </w:p>
    <w:p w14:paraId="5CF91723" w14:textId="3E7ED23F" w:rsidR="00FC7A95" w:rsidRDefault="00FC7A95" w:rsidP="00FC7A95">
      <w:r>
        <w:t xml:space="preserve">4.32 При заправке транспортных средств на АЗС должны соблюдаться следующие правила: </w:t>
      </w:r>
      <w:r>
        <w:t xml:space="preserve"> </w:t>
      </w:r>
    </w:p>
    <w:p w14:paraId="5AF98BC1" w14:textId="189A9A36" w:rsidR="00FC7A95" w:rsidRDefault="00FC7A95" w:rsidP="00244260">
      <w:pPr>
        <w:pStyle w:val="a3"/>
        <w:numPr>
          <w:ilvl w:val="0"/>
          <w:numId w:val="6"/>
        </w:numPr>
      </w:pPr>
      <w:r>
        <w:t xml:space="preserve">все операции при заправке автотранспорта должны проводиться только в присутствии водителя и при заглушенном двигателе; </w:t>
      </w:r>
      <w:r>
        <w:t xml:space="preserve"> </w:t>
      </w:r>
    </w:p>
    <w:p w14:paraId="3273567D" w14:textId="63FD2611" w:rsidR="00FC7A95" w:rsidRDefault="00FC7A95" w:rsidP="00244260">
      <w:pPr>
        <w:pStyle w:val="a3"/>
        <w:numPr>
          <w:ilvl w:val="0"/>
          <w:numId w:val="6"/>
        </w:numPr>
      </w:pPr>
      <w:r>
        <w:t xml:space="preserve">облитые нефтепродуктами части транспорта до пуска двигателя, водители </w:t>
      </w:r>
      <w:r>
        <w:t xml:space="preserve"> </w:t>
      </w:r>
    </w:p>
    <w:p w14:paraId="0DC9B80E" w14:textId="10A6752F" w:rsidR="00FC7A95" w:rsidRDefault="00FC7A95" w:rsidP="00244260">
      <w:pPr>
        <w:pStyle w:val="a3"/>
        <w:numPr>
          <w:ilvl w:val="0"/>
          <w:numId w:val="6"/>
        </w:numPr>
      </w:pPr>
      <w:r>
        <w:t xml:space="preserve">обязаны протереть насухо;  </w:t>
      </w:r>
      <w:r>
        <w:t xml:space="preserve"> </w:t>
      </w:r>
    </w:p>
    <w:p w14:paraId="0EA69EDF" w14:textId="7EECD1D2" w:rsidR="00FC7A95" w:rsidRDefault="00FC7A95" w:rsidP="00244260">
      <w:pPr>
        <w:pStyle w:val="a3"/>
        <w:numPr>
          <w:ilvl w:val="0"/>
          <w:numId w:val="6"/>
        </w:numPr>
      </w:pPr>
      <w:r>
        <w:t xml:space="preserve">пролитые при заправке водителями автотранспорта нефтепродукты должны быть засыпаны песком, а пропитанный песок собран в металлический ящик с плотно закрывающейся крышкой; песок вывозят с территории АЗС в специально отведенные места; </w:t>
      </w:r>
      <w:r>
        <w:t xml:space="preserve"> </w:t>
      </w:r>
    </w:p>
    <w:p w14:paraId="292983D1" w14:textId="01BBEB68" w:rsidR="00FC7A95" w:rsidRDefault="00FC7A95" w:rsidP="00244260">
      <w:pPr>
        <w:pStyle w:val="a3"/>
        <w:numPr>
          <w:ilvl w:val="0"/>
          <w:numId w:val="6"/>
        </w:numPr>
      </w:pPr>
      <w:r>
        <w:t xml:space="preserve">после заправки автотранспорта горючим водитель обязан установить раздаточный кран в колонку; </w:t>
      </w:r>
      <w:r>
        <w:t xml:space="preserve"> </w:t>
      </w:r>
    </w:p>
    <w:p w14:paraId="38B2A23F" w14:textId="25DD3A56" w:rsidR="00FC7A95" w:rsidRDefault="00FC7A95" w:rsidP="00244260">
      <w:pPr>
        <w:pStyle w:val="a3"/>
        <w:numPr>
          <w:ilvl w:val="0"/>
          <w:numId w:val="6"/>
        </w:numPr>
      </w:pPr>
      <w:r>
        <w:lastRenderedPageBreak/>
        <w:t xml:space="preserve">расстояние между автомобилем, стоящим под заправкой и следующим за ним, должно быть не менее 3-х метров, а между последующими автомобилями, находящимися в очереди, - не менее 1 метра. При скоплении у АЗС автотранспорта необходимо следить за тем, чтобы выезд с АЗС был свободным, и была возможность маневрирования; </w:t>
      </w:r>
      <w:r>
        <w:t xml:space="preserve"> </w:t>
      </w:r>
    </w:p>
    <w:p w14:paraId="04D6A838" w14:textId="3870738E" w:rsidR="00FC7A95" w:rsidRDefault="00FC7A95" w:rsidP="00244260">
      <w:pPr>
        <w:pStyle w:val="a3"/>
        <w:numPr>
          <w:ilvl w:val="0"/>
          <w:numId w:val="6"/>
        </w:numPr>
      </w:pPr>
      <w:r>
        <w:t xml:space="preserve">заправку автомашин, груженых горючими или взрывоопасными грузами, следует производить на специально оборудованной площадке, расположенной на расстоянии не </w:t>
      </w:r>
      <w:proofErr w:type="gramStart"/>
      <w:r>
        <w:t xml:space="preserve">менее </w:t>
      </w:r>
      <w:r w:rsidR="00244260">
        <w:t xml:space="preserve"> </w:t>
      </w:r>
      <w:r>
        <w:t>25</w:t>
      </w:r>
      <w:proofErr w:type="gramEnd"/>
      <w:r>
        <w:t xml:space="preserve"> метров от территории АЗС, нефтепродуктами, полученными на территории АЗС в металлические канистры, специально выделенные для этих целей.</w:t>
      </w:r>
      <w:r>
        <w:t xml:space="preserve"> </w:t>
      </w:r>
      <w:r>
        <w:t xml:space="preserve"> </w:t>
      </w:r>
    </w:p>
    <w:p w14:paraId="3A00316E" w14:textId="7D793908" w:rsidR="00FC7A95" w:rsidRDefault="00FC7A95" w:rsidP="00FC7A95">
      <w:r>
        <w:t xml:space="preserve">4.33 На территории и в помещениях автозаправочной станции запрещается: </w:t>
      </w:r>
      <w:r>
        <w:t xml:space="preserve"> </w:t>
      </w:r>
    </w:p>
    <w:p w14:paraId="34750E92" w14:textId="37A02652" w:rsidR="00FC7A95" w:rsidRDefault="00FC7A95" w:rsidP="00FC7A95">
      <w:pPr>
        <w:pStyle w:val="a3"/>
        <w:numPr>
          <w:ilvl w:val="0"/>
          <w:numId w:val="5"/>
        </w:numPr>
      </w:pPr>
      <w:r>
        <w:t xml:space="preserve">проводить без согласования с руководством какие-либо работы, не связанные с отпуском или приемом нефтепродуктов; </w:t>
      </w:r>
      <w:r>
        <w:t xml:space="preserve"> </w:t>
      </w:r>
    </w:p>
    <w:p w14:paraId="09BCC711" w14:textId="5A7DC864" w:rsidR="00FC7A95" w:rsidRDefault="00FC7A95" w:rsidP="00FC7A95">
      <w:pPr>
        <w:pStyle w:val="a3"/>
        <w:numPr>
          <w:ilvl w:val="0"/>
          <w:numId w:val="5"/>
        </w:numPr>
      </w:pPr>
      <w:r>
        <w:t xml:space="preserve">курить и проводить ремонтные и другие работы, связанные с применением </w:t>
      </w:r>
      <w:r>
        <w:t xml:space="preserve"> </w:t>
      </w:r>
    </w:p>
    <w:p w14:paraId="2A2D8A5A" w14:textId="0C69F657" w:rsidR="00FC7A95" w:rsidRDefault="00FC7A95" w:rsidP="00FC7A95">
      <w:pPr>
        <w:pStyle w:val="a3"/>
        <w:numPr>
          <w:ilvl w:val="0"/>
          <w:numId w:val="5"/>
        </w:numPr>
      </w:pPr>
      <w:r>
        <w:t xml:space="preserve">открытого огня, как в здании АЗС, так и на расстоянии менее 20 м от ее территории; </w:t>
      </w:r>
      <w:r>
        <w:t xml:space="preserve"> </w:t>
      </w:r>
    </w:p>
    <w:p w14:paraId="39E477A8" w14:textId="537B2D9A" w:rsidR="00FC7A95" w:rsidRDefault="00FC7A95" w:rsidP="00FC7A95">
      <w:pPr>
        <w:pStyle w:val="a3"/>
        <w:numPr>
          <w:ilvl w:val="0"/>
          <w:numId w:val="5"/>
        </w:numPr>
      </w:pPr>
      <w:r>
        <w:t xml:space="preserve">использовать временную электропроводку, электроплитки, рефлекторы и другие электроприборы с открытыми нагревательными элементами, а также электронагревательные приборы не заводского изготовления; </w:t>
      </w:r>
      <w:r>
        <w:t xml:space="preserve"> </w:t>
      </w:r>
    </w:p>
    <w:p w14:paraId="4BD7280D" w14:textId="2730CE3A" w:rsidR="00FC7A95" w:rsidRDefault="00FC7A95" w:rsidP="00244260">
      <w:pPr>
        <w:pStyle w:val="a3"/>
        <w:numPr>
          <w:ilvl w:val="0"/>
          <w:numId w:val="5"/>
        </w:numPr>
      </w:pPr>
      <w:r>
        <w:t xml:space="preserve">мыть </w:t>
      </w:r>
      <w:r>
        <w:tab/>
        <w:t xml:space="preserve">руки, </w:t>
      </w:r>
      <w:r>
        <w:tab/>
        <w:t xml:space="preserve">стирать </w:t>
      </w:r>
      <w:r>
        <w:tab/>
        <w:t xml:space="preserve">одежду </w:t>
      </w:r>
      <w:r>
        <w:tab/>
        <w:t xml:space="preserve">и </w:t>
      </w:r>
      <w:r>
        <w:tab/>
        <w:t xml:space="preserve">протирать </w:t>
      </w:r>
      <w:r>
        <w:tab/>
        <w:t xml:space="preserve">полы </w:t>
      </w:r>
      <w:r>
        <w:tab/>
        <w:t>помещений</w:t>
      </w:r>
      <w:r w:rsidR="00244260">
        <w:t xml:space="preserve"> </w:t>
      </w:r>
      <w:r>
        <w:t xml:space="preserve">легковоспламеняющимися жидкостями; </w:t>
      </w:r>
      <w:r>
        <w:t xml:space="preserve"> </w:t>
      </w:r>
    </w:p>
    <w:p w14:paraId="18285490" w14:textId="6328F67A" w:rsidR="00FC7A95" w:rsidRDefault="00FC7A95" w:rsidP="00FC7A95">
      <w:pPr>
        <w:pStyle w:val="a3"/>
        <w:numPr>
          <w:ilvl w:val="0"/>
          <w:numId w:val="5"/>
        </w:numPr>
      </w:pPr>
      <w:r>
        <w:t xml:space="preserve">допускать присутствие посторонних лиц на территории АЗС, не связанных с заправкой или сливом нефтепродуктов или обслуживанием; </w:t>
      </w:r>
      <w:r>
        <w:t xml:space="preserve"> </w:t>
      </w:r>
    </w:p>
    <w:p w14:paraId="5E40E9FC" w14:textId="1FB8FF01" w:rsidR="00FC7A95" w:rsidRDefault="00FC7A95" w:rsidP="00FC7A95">
      <w:pPr>
        <w:pStyle w:val="a3"/>
        <w:numPr>
          <w:ilvl w:val="0"/>
          <w:numId w:val="5"/>
        </w:numPr>
      </w:pPr>
      <w:r>
        <w:t xml:space="preserve">эксплуатация резервуаров для хранения светлых нефтепродуктов с неисправными дыхательными клапанами и огневыми предохранителями; </w:t>
      </w:r>
      <w:r>
        <w:t xml:space="preserve"> </w:t>
      </w:r>
    </w:p>
    <w:p w14:paraId="7B5D41EF" w14:textId="07D163FF" w:rsidR="00FC7A95" w:rsidRDefault="00FC7A95" w:rsidP="00FC7A95">
      <w:pPr>
        <w:pStyle w:val="a3"/>
        <w:numPr>
          <w:ilvl w:val="0"/>
          <w:numId w:val="5"/>
        </w:numPr>
      </w:pPr>
      <w:r>
        <w:t xml:space="preserve">заправлять транспорт, водители которого находятся в нетрезвом состоянии; </w:t>
      </w:r>
      <w:r>
        <w:t xml:space="preserve"> </w:t>
      </w:r>
    </w:p>
    <w:p w14:paraId="43B7626A" w14:textId="1E964ECA" w:rsidR="00FC7A95" w:rsidRDefault="00FC7A95" w:rsidP="00FC7A95">
      <w:pPr>
        <w:pStyle w:val="a3"/>
        <w:numPr>
          <w:ilvl w:val="0"/>
          <w:numId w:val="5"/>
        </w:numPr>
      </w:pPr>
      <w:r>
        <w:t xml:space="preserve">заправлять трактора на резиновом ходу, у которых отсутствуют искрогасители, а также гусеничные трактора; </w:t>
      </w:r>
      <w:r>
        <w:t xml:space="preserve"> </w:t>
      </w:r>
    </w:p>
    <w:p w14:paraId="6D474842" w14:textId="5A0F5003" w:rsidR="00FC7A95" w:rsidRDefault="00FC7A95" w:rsidP="00FC7A95">
      <w:pPr>
        <w:pStyle w:val="a3"/>
        <w:numPr>
          <w:ilvl w:val="0"/>
          <w:numId w:val="5"/>
        </w:numPr>
      </w:pPr>
      <w:r>
        <w:t xml:space="preserve">заправлять автомобили, кроме легковых, в которых находятся пассажиры; </w:t>
      </w:r>
      <w:r>
        <w:t xml:space="preserve"> </w:t>
      </w:r>
    </w:p>
    <w:p w14:paraId="62ABFE51" w14:textId="22B774A8" w:rsidR="00FC7A95" w:rsidRDefault="00FC7A95" w:rsidP="00FC7A95">
      <w:pPr>
        <w:pStyle w:val="a3"/>
        <w:numPr>
          <w:ilvl w:val="0"/>
          <w:numId w:val="5"/>
        </w:numPr>
      </w:pPr>
      <w:r>
        <w:t xml:space="preserve">производить слив нефтепродуктов в резервуары и заправлять автотранспорт на территории АЗС во время грозы. </w:t>
      </w:r>
      <w:r>
        <w:t xml:space="preserve"> </w:t>
      </w:r>
    </w:p>
    <w:p w14:paraId="7B484A74" w14:textId="5E9AB7A3" w:rsidR="00FC7A95" w:rsidRDefault="00FC7A95" w:rsidP="00FC7A95">
      <w:r>
        <w:t xml:space="preserve">4.34 Временные огневые работы на действующих взрывопожароопасных и пожароопасных объектах АЗС допускаются в исключительных случаях, когда эти работы невозможно проводить в постоянных местах. Проведение работ без принятия мер, исключающих возникновение пожара (взрыва), запрещается. </w:t>
      </w:r>
      <w:r>
        <w:t xml:space="preserve"> </w:t>
      </w:r>
    </w:p>
    <w:p w14:paraId="1F5D4CF6" w14:textId="0A9E5A6A" w:rsidR="00FC7A95" w:rsidRDefault="00FC7A95" w:rsidP="00FC7A95">
      <w:r>
        <w:t xml:space="preserve">4.35 При подготовке к ремонтным и огневым работам ответственное лицо определяет объем работ, опасную зону, оборудование и технологию, разрабатывает проект организации работ (ПОР), оформляет наряд-допуск. Наряд-допуск является письменным разрешением на производство огневых работ в течение всего срока, необходимого для выполнения указанного в наряде объема работ. </w:t>
      </w:r>
      <w:r>
        <w:t xml:space="preserve"> </w:t>
      </w:r>
    </w:p>
    <w:p w14:paraId="595E46EB" w14:textId="0766883C" w:rsidR="00FC7A95" w:rsidRDefault="00FC7A95" w:rsidP="00FC7A95">
      <w:r>
        <w:t xml:space="preserve">4.36 На объектах, </w:t>
      </w:r>
      <w:r>
        <w:t>охраняемых пожарной охраной</w:t>
      </w:r>
      <w:r>
        <w:t>, наряд-допуск должен быть согласован с объектовой пожарной охраной.</w:t>
      </w:r>
      <w:r>
        <w:t xml:space="preserve"> </w:t>
      </w:r>
      <w:r>
        <w:t xml:space="preserve"> </w:t>
      </w:r>
    </w:p>
    <w:p w14:paraId="10D37F23" w14:textId="63F02CA0" w:rsidR="00FC7A95" w:rsidRDefault="00FC7A95" w:rsidP="00FC7A95">
      <w:r>
        <w:t xml:space="preserve">4.37 В ПОР должны отражаться: состав, последовательность и пожаробезопасные режимы технологических операций по </w:t>
      </w:r>
      <w:proofErr w:type="spellStart"/>
      <w:r>
        <w:t>предремонтной</w:t>
      </w:r>
      <w:proofErr w:type="spellEnd"/>
      <w:r>
        <w:t xml:space="preserve"> подготовке; технологические схемы; типы технологического оборудования с указанием маркировки по взрывозащите (для электрооборудования); схемы расположения заглушек (задвижек) и т.п. </w:t>
      </w:r>
      <w:r>
        <w:t xml:space="preserve"> </w:t>
      </w:r>
    </w:p>
    <w:p w14:paraId="1CC12C6C" w14:textId="3DE6D77F" w:rsidR="00FC7A95" w:rsidRDefault="00FC7A95" w:rsidP="00FC7A95">
      <w:r>
        <w:t xml:space="preserve">4.38 Для приведения резервуара (технологического оборудования) в безопасное состояние при проведении огневых ремонтных работ, его дегазацию необходимо обеспечивать до содержания </w:t>
      </w:r>
      <w:r>
        <w:lastRenderedPageBreak/>
        <w:t>паров нефтепродуктов: не более 0,1 г/м</w:t>
      </w:r>
      <w:r>
        <w:t>.</w:t>
      </w:r>
      <w:r>
        <w:t xml:space="preserve">  </w:t>
      </w:r>
      <w:proofErr w:type="gramStart"/>
      <w:r>
        <w:t>при</w:t>
      </w:r>
      <w:proofErr w:type="gramEnd"/>
      <w:r>
        <w:t xml:space="preserve"> выполнении любых видов работ, связанных с пребыванием работников в резервуаре. </w:t>
      </w:r>
      <w:r>
        <w:t xml:space="preserve"> </w:t>
      </w:r>
    </w:p>
    <w:p w14:paraId="39D1E262" w14:textId="77777777" w:rsidR="00FC7A95" w:rsidRDefault="00FC7A95" w:rsidP="00FC7A95">
      <w:r>
        <w:t xml:space="preserve">4.39 Для проведения ремонтных работ на резервуаре составляется акт о готовности к проведению ремонта резервуара к проведению огневых работ. </w:t>
      </w:r>
    </w:p>
    <w:p w14:paraId="43E69774" w14:textId="34622B34" w:rsidR="00FC7A95" w:rsidRDefault="00FC7A95" w:rsidP="00FC7A95">
      <w:r>
        <w:t xml:space="preserve">4.40 </w:t>
      </w:r>
      <w:proofErr w:type="spellStart"/>
      <w:r>
        <w:t>Предремонтная</w:t>
      </w:r>
      <w:proofErr w:type="spellEnd"/>
      <w:r>
        <w:t xml:space="preserve"> подготовка оборудования подразумевает: </w:t>
      </w:r>
      <w:r>
        <w:t xml:space="preserve"> </w:t>
      </w:r>
    </w:p>
    <w:p w14:paraId="004D0C6B" w14:textId="47AD01EE" w:rsidR="00FC7A95" w:rsidRDefault="00FC7A95" w:rsidP="00FC7A95">
      <w:pPr>
        <w:pStyle w:val="a3"/>
        <w:numPr>
          <w:ilvl w:val="0"/>
          <w:numId w:val="4"/>
        </w:numPr>
      </w:pPr>
      <w:r>
        <w:t xml:space="preserve">освобождение оборудования от нефтепродукта; </w:t>
      </w:r>
      <w:r>
        <w:t xml:space="preserve"> </w:t>
      </w:r>
    </w:p>
    <w:p w14:paraId="26E21F18" w14:textId="60DBE5E7" w:rsidR="00FC7A95" w:rsidRDefault="00FC7A95" w:rsidP="00FC7A95">
      <w:pPr>
        <w:pStyle w:val="a3"/>
        <w:numPr>
          <w:ilvl w:val="0"/>
          <w:numId w:val="4"/>
        </w:numPr>
      </w:pPr>
      <w:r>
        <w:t xml:space="preserve">отключение оборудования и установка заглушек; </w:t>
      </w:r>
      <w:r>
        <w:t xml:space="preserve"> </w:t>
      </w:r>
    </w:p>
    <w:p w14:paraId="4BCF945E" w14:textId="7CECF483" w:rsidR="00FC7A95" w:rsidRDefault="00FC7A95" w:rsidP="00FC7A95">
      <w:pPr>
        <w:pStyle w:val="a3"/>
        <w:numPr>
          <w:ilvl w:val="0"/>
          <w:numId w:val="4"/>
        </w:numPr>
      </w:pPr>
      <w:r>
        <w:t xml:space="preserve">дегазация и очистка оборудования от остатков нефтепродукта; </w:t>
      </w:r>
      <w:r>
        <w:t xml:space="preserve"> </w:t>
      </w:r>
    </w:p>
    <w:p w14:paraId="757BA84C" w14:textId="0145B95E" w:rsidR="00FC7A95" w:rsidRDefault="00FC7A95" w:rsidP="00FC7A95">
      <w:r>
        <w:t xml:space="preserve">4.41 Зона проведения огневых работ должна быть очищена от горючих веществ и материалов в радиусе от 5 до 15 м в зависимости от высоты точки сварки над уровнем прилегающей поверхности. </w:t>
      </w:r>
      <w:r>
        <w:t xml:space="preserve"> </w:t>
      </w:r>
    </w:p>
    <w:p w14:paraId="23F456C2" w14:textId="6D7F1801" w:rsidR="00FC7A95" w:rsidRDefault="00FC7A95" w:rsidP="00FC7A95">
      <w:r>
        <w:t xml:space="preserve">4.42 Сгораемые настилы полов, конструкции из горючих материалов, находящиеся в пределах указанных радиусов, должны быть защищены от попадания на них искр экранами, асбестовым полотном, металлическими листами, пенами или другими негорючими материалами, а при необходимости политы водой. </w:t>
      </w:r>
      <w:r>
        <w:t xml:space="preserve"> </w:t>
      </w:r>
    </w:p>
    <w:p w14:paraId="6FB120B9" w14:textId="14DED727" w:rsidR="00FC7A95" w:rsidRDefault="00FC7A95" w:rsidP="00FC7A95">
      <w:r>
        <w:t xml:space="preserve">4.43 До начала огневых работ необходимо: </w:t>
      </w:r>
      <w:r>
        <w:t xml:space="preserve"> </w:t>
      </w:r>
    </w:p>
    <w:p w14:paraId="794147A6" w14:textId="6073DFAB" w:rsidR="00FC7A95" w:rsidRDefault="00FC7A95" w:rsidP="00FC7A95">
      <w:pPr>
        <w:pStyle w:val="a3"/>
        <w:numPr>
          <w:ilvl w:val="0"/>
          <w:numId w:val="3"/>
        </w:numPr>
      </w:pPr>
      <w:r>
        <w:t xml:space="preserve">приостановить операции по перекачке нефтепродуктов и снизить рабочее давление в оборудовании до минимального значения; </w:t>
      </w:r>
      <w:r>
        <w:t xml:space="preserve"> </w:t>
      </w:r>
    </w:p>
    <w:p w14:paraId="5866A19E" w14:textId="6C776B69" w:rsidR="00FC7A95" w:rsidRDefault="00FC7A95" w:rsidP="00FC7A95">
      <w:pPr>
        <w:pStyle w:val="a3"/>
        <w:numPr>
          <w:ilvl w:val="0"/>
          <w:numId w:val="3"/>
        </w:numPr>
      </w:pPr>
      <w:r>
        <w:t xml:space="preserve">очистить от остатков нефтепродукта и тщательно промыть водой сточные лотки, канавы, трубопроводы и приемные колодцы вплоть до мест соединения с гидравлическими затворами; </w:t>
      </w:r>
      <w:r>
        <w:t xml:space="preserve"> </w:t>
      </w:r>
    </w:p>
    <w:p w14:paraId="7452FD0B" w14:textId="7D3B93A2" w:rsidR="00FC7A95" w:rsidRDefault="00FC7A95" w:rsidP="00FC7A95">
      <w:pPr>
        <w:pStyle w:val="a3"/>
        <w:numPr>
          <w:ilvl w:val="0"/>
          <w:numId w:val="3"/>
        </w:numPr>
      </w:pPr>
      <w:r>
        <w:t xml:space="preserve">загерметизировать места возможного выделения паров, т.е. закрыть вентиляционные, монтажные проемы и </w:t>
      </w:r>
      <w:r>
        <w:t>не заделанные</w:t>
      </w:r>
      <w:r>
        <w:t xml:space="preserve"> отверстия в перекрытиях и стенах помещения и т.п.; </w:t>
      </w:r>
      <w:r>
        <w:t xml:space="preserve"> </w:t>
      </w:r>
    </w:p>
    <w:p w14:paraId="2EC27640" w14:textId="40C9B4C7" w:rsidR="00FC7A95" w:rsidRDefault="00FC7A95" w:rsidP="00FC7A95">
      <w:pPr>
        <w:pStyle w:val="a3"/>
        <w:numPr>
          <w:ilvl w:val="0"/>
          <w:numId w:val="3"/>
        </w:numPr>
      </w:pPr>
      <w:r>
        <w:t>если концентрация углеводородов превышает значение 0,1 г/м</w:t>
      </w:r>
      <w:r>
        <w:t>.</w:t>
      </w:r>
      <w:r>
        <w:t xml:space="preserve">, то должны быть приняты меры по обнаружению и локализации источника поступления углеводородов: проветрить помещение и взять пробы воздуха на анализ; </w:t>
      </w:r>
      <w:r>
        <w:t xml:space="preserve"> </w:t>
      </w:r>
    </w:p>
    <w:p w14:paraId="753F3469" w14:textId="0451BDAB" w:rsidR="00FC7A95" w:rsidRDefault="00FC7A95" w:rsidP="00FC7A95">
      <w:pPr>
        <w:pStyle w:val="a3"/>
        <w:numPr>
          <w:ilvl w:val="0"/>
          <w:numId w:val="3"/>
        </w:numPr>
      </w:pPr>
      <w:r>
        <w:t xml:space="preserve">провести инструктаж исполнителей огневых работ; </w:t>
      </w:r>
      <w:r>
        <w:t xml:space="preserve"> </w:t>
      </w:r>
    </w:p>
    <w:p w14:paraId="14CAA512" w14:textId="0A0CD0E6" w:rsidR="00FC7A95" w:rsidRDefault="00FC7A95" w:rsidP="00FC7A95">
      <w:pPr>
        <w:pStyle w:val="a3"/>
        <w:numPr>
          <w:ilvl w:val="0"/>
          <w:numId w:val="3"/>
        </w:numPr>
      </w:pPr>
      <w:r>
        <w:t xml:space="preserve">обеспечить место проведения огневых работ первичными средствами пожаротушения, а исполнителей - средствами индивидуальной защиты (противогазы, спасательные пояса, веревки и др.); </w:t>
      </w:r>
      <w:r>
        <w:t xml:space="preserve"> </w:t>
      </w:r>
    </w:p>
    <w:p w14:paraId="3D2B6002" w14:textId="15DDDC37" w:rsidR="00FC7A95" w:rsidRDefault="00FC7A95" w:rsidP="00FC7A95">
      <w:r>
        <w:t xml:space="preserve">4.44 При производстве электросварочных работ во взрывоопасных и пожароопасных зонах наружных установок, необходимо соблюдать следующие правила: </w:t>
      </w:r>
      <w:r>
        <w:t xml:space="preserve"> </w:t>
      </w:r>
    </w:p>
    <w:p w14:paraId="440EF69B" w14:textId="698F4A05" w:rsidR="00FC7A95" w:rsidRDefault="00FC7A95" w:rsidP="00FC7A95">
      <w:pPr>
        <w:pStyle w:val="a3"/>
        <w:numPr>
          <w:ilvl w:val="0"/>
          <w:numId w:val="2"/>
        </w:numPr>
      </w:pPr>
      <w:r>
        <w:t xml:space="preserve">сварочный генератор, трансформатор, включающая аппаратура (автомат, рубильник) не должны располагаться в местах возможного скопления горючих газов и паров или разлива горючей жидкости, а также на участках земли, пропитанной нефтью и нефтепродуктом; в соединениях сварочного провода должны быть предусмотрены изолированные наконечники и резьбовые крепления; </w:t>
      </w:r>
      <w:r>
        <w:t xml:space="preserve"> </w:t>
      </w:r>
    </w:p>
    <w:p w14:paraId="0D1775E6" w14:textId="43F0DD5A" w:rsidR="00FC7A95" w:rsidRDefault="00FC7A95" w:rsidP="00FC7A95">
      <w:pPr>
        <w:pStyle w:val="a3"/>
        <w:numPr>
          <w:ilvl w:val="0"/>
          <w:numId w:val="2"/>
        </w:numPr>
      </w:pPr>
      <w:r>
        <w:t xml:space="preserve">перемещение сварочных проводов, находящихся под напряжением, запрещается; </w:t>
      </w:r>
      <w:r>
        <w:t xml:space="preserve"> </w:t>
      </w:r>
    </w:p>
    <w:p w14:paraId="5812A702" w14:textId="6B6822C1" w:rsidR="00FC7A95" w:rsidRDefault="00FC7A95" w:rsidP="00FC7A95">
      <w:pPr>
        <w:pStyle w:val="a3"/>
        <w:numPr>
          <w:ilvl w:val="0"/>
          <w:numId w:val="2"/>
        </w:numPr>
      </w:pPr>
      <w:r>
        <w:t xml:space="preserve">запрещается прокладка сварочных проводов по металлическим предметам без их надежной изоляции </w:t>
      </w:r>
      <w:r>
        <w:t xml:space="preserve"> </w:t>
      </w:r>
    </w:p>
    <w:p w14:paraId="5E9DE93E" w14:textId="4491DDEA" w:rsidR="00FC7A95" w:rsidRDefault="00FC7A95" w:rsidP="00FC7A95">
      <w:r>
        <w:t xml:space="preserve">4.45 Во взрывопожароопасном помещении ведение огневых работ разрешается только при непрерывном вентилировании. Все двери, соединяющие указанные помещения с другими помещениями, должны быть плотно закрыты. </w:t>
      </w:r>
      <w:r>
        <w:t xml:space="preserve"> </w:t>
      </w:r>
    </w:p>
    <w:p w14:paraId="6B09D07A" w14:textId="02799814" w:rsidR="00FC7A95" w:rsidRDefault="00FC7A95" w:rsidP="00FC7A95">
      <w:r>
        <w:lastRenderedPageBreak/>
        <w:t xml:space="preserve">4.46 Руководители объекта должны немедленно приостановить выполнение огневых работ в случае: </w:t>
      </w:r>
      <w:r>
        <w:t xml:space="preserve"> </w:t>
      </w:r>
    </w:p>
    <w:p w14:paraId="728FDA2B" w14:textId="6884CB17" w:rsidR="00FC7A95" w:rsidRDefault="00FC7A95" w:rsidP="00FC7A95">
      <w:pPr>
        <w:pStyle w:val="a3"/>
        <w:numPr>
          <w:ilvl w:val="0"/>
          <w:numId w:val="1"/>
        </w:numPr>
      </w:pPr>
      <w:r>
        <w:t xml:space="preserve">отступления от требований правил проведения огневых работ; </w:t>
      </w:r>
      <w:r>
        <w:t xml:space="preserve"> </w:t>
      </w:r>
    </w:p>
    <w:p w14:paraId="13B19B96" w14:textId="14844768" w:rsidR="00FC7A95" w:rsidRDefault="00FC7A95" w:rsidP="00FC7A95">
      <w:pPr>
        <w:pStyle w:val="a3"/>
        <w:numPr>
          <w:ilvl w:val="0"/>
          <w:numId w:val="1"/>
        </w:numPr>
      </w:pPr>
      <w:r>
        <w:t xml:space="preserve">несоблюдения мер безопасности, предусмотренных нарядом-допуском на проведение огневых работ во взрывопожароопасных и пожароопасных объектах; </w:t>
      </w:r>
      <w:r>
        <w:t xml:space="preserve"> </w:t>
      </w:r>
    </w:p>
    <w:p w14:paraId="696F5470" w14:textId="6BDE4714" w:rsidR="00FC7A95" w:rsidRDefault="00FC7A95" w:rsidP="00FC7A95">
      <w:pPr>
        <w:pStyle w:val="a3"/>
        <w:numPr>
          <w:ilvl w:val="0"/>
          <w:numId w:val="1"/>
        </w:numPr>
      </w:pPr>
      <w:r>
        <w:t xml:space="preserve">повышения содержания горючих веществ в ремонтируемых аппаратах, трубопроводах, резервуарах и технологическом оборудовании или опасной зоне выше допустимых значений. </w:t>
      </w:r>
      <w:r>
        <w:t xml:space="preserve"> </w:t>
      </w:r>
    </w:p>
    <w:p w14:paraId="0354B894" w14:textId="1537A9A7" w:rsidR="00FC7A95" w:rsidRDefault="00FC7A95" w:rsidP="00FC7A95">
      <w:r w:rsidRPr="00FC7A95">
        <w:rPr>
          <w:b/>
          <w:bCs/>
        </w:rPr>
        <w:t>4. ТРЕБОВАНИЯ ПОЖАРНОЙ БЕЗОПАСНОСТИ К СИСТЕМАМ ПОЖАРНОЙ СИГНАЛИЗАЦИИ,</w:t>
      </w:r>
      <w:r w:rsidRPr="00FC7A95">
        <w:rPr>
          <w:b/>
          <w:bCs/>
        </w:rPr>
        <w:t xml:space="preserve"> </w:t>
      </w:r>
      <w:r w:rsidRPr="00FC7A95">
        <w:rPr>
          <w:b/>
          <w:bCs/>
        </w:rPr>
        <w:t xml:space="preserve">ПОЖАРОТУШЕНИЯ, </w:t>
      </w:r>
      <w:r w:rsidRPr="00FC7A95">
        <w:rPr>
          <w:b/>
          <w:bCs/>
        </w:rPr>
        <w:tab/>
        <w:t xml:space="preserve">ОПОВЕЩЕНИЯ </w:t>
      </w:r>
      <w:r w:rsidRPr="00FC7A95">
        <w:rPr>
          <w:b/>
          <w:bCs/>
        </w:rPr>
        <w:tab/>
        <w:t xml:space="preserve">О </w:t>
      </w:r>
      <w:r w:rsidRPr="00FC7A95">
        <w:rPr>
          <w:b/>
          <w:bCs/>
        </w:rPr>
        <w:tab/>
        <w:t xml:space="preserve">ПОЖАРЕ </w:t>
      </w:r>
      <w:r w:rsidRPr="00FC7A95">
        <w:rPr>
          <w:b/>
          <w:bCs/>
        </w:rPr>
        <w:tab/>
        <w:t>И УПРАВЛЕНИЯ ЭВАКУАЦИЕЙ</w:t>
      </w:r>
      <w:r>
        <w:t xml:space="preserve"> </w:t>
      </w:r>
    </w:p>
    <w:p w14:paraId="6439AB27" w14:textId="745445E0" w:rsidR="00FC7A95" w:rsidRDefault="00FC7A95" w:rsidP="00FC7A95">
      <w:r>
        <w:t xml:space="preserve">4.1 Здания АЗС необходимо оборудовать автоматической пожарной сигнализацией и системой оповещения о пожаре. </w:t>
      </w:r>
      <w:r>
        <w:t xml:space="preserve"> </w:t>
      </w:r>
    </w:p>
    <w:p w14:paraId="1367E984" w14:textId="6A6D1394" w:rsidR="00FC7A95" w:rsidRDefault="00FC7A95" w:rsidP="00FC7A95">
      <w:pPr>
        <w:jc w:val="both"/>
      </w:pPr>
      <w:r>
        <w:t>4.2 Помещения, в которых хранятся и используются масла и дизельное топливо оборудуются средствами порошкового пожаротушения (</w:t>
      </w:r>
      <w:proofErr w:type="spellStart"/>
      <w:r>
        <w:t>самосрабатывающими</w:t>
      </w:r>
      <w:proofErr w:type="spellEnd"/>
      <w:r>
        <w:t xml:space="preserve"> модулями пожаротушения типа «Буран»). </w:t>
      </w:r>
      <w:r>
        <w:t xml:space="preserve"> </w:t>
      </w:r>
    </w:p>
    <w:p w14:paraId="1476181D" w14:textId="33354522" w:rsidR="00FC7A95" w:rsidRDefault="00FC7A95" w:rsidP="00FC7A95">
      <w:r>
        <w:t xml:space="preserve">4.3 </w:t>
      </w:r>
      <w:r>
        <w:tab/>
        <w:t xml:space="preserve">Регламентные </w:t>
      </w:r>
      <w:r>
        <w:tab/>
        <w:t xml:space="preserve">работы </w:t>
      </w:r>
      <w:r>
        <w:tab/>
        <w:t xml:space="preserve">по </w:t>
      </w:r>
      <w:r>
        <w:tab/>
        <w:t xml:space="preserve">техническому </w:t>
      </w:r>
      <w:r>
        <w:tab/>
        <w:t xml:space="preserve">обслуживанию </w:t>
      </w:r>
      <w:r>
        <w:tab/>
        <w:t xml:space="preserve">и </w:t>
      </w:r>
      <w:r>
        <w:tab/>
        <w:t xml:space="preserve">планово-предупредительному ремонту автоматических установок и средств пожарной сигнализации </w:t>
      </w:r>
      <w:proofErr w:type="gramStart"/>
      <w:r>
        <w:t>и  пожаротушения</w:t>
      </w:r>
      <w:proofErr w:type="gramEnd"/>
      <w:r>
        <w:t>, систем оповещения и управления эвакуацией осуществляется</w:t>
      </w:r>
      <w:r>
        <w:t xml:space="preserve"> </w:t>
      </w:r>
      <w:r>
        <w:t>специализированной организацией, имеющей лицензию на данный вид деятельности.</w:t>
      </w:r>
      <w:r>
        <w:t xml:space="preserve"> </w:t>
      </w:r>
      <w:r>
        <w:t xml:space="preserve"> </w:t>
      </w:r>
    </w:p>
    <w:p w14:paraId="1187DBFE" w14:textId="233E2E83" w:rsidR="00FC7A95" w:rsidRDefault="00FC7A95" w:rsidP="00FC7A95">
      <w:r>
        <w:t xml:space="preserve">4.4 Установки пожарной автоматики должны находиться в исправном состоянии и постоянной готовности, соответствовать проектной документации. Перевод установок с автоматического пуска на ручной или отключение отдельных линий и отдельных извещателей не допускается. </w:t>
      </w:r>
      <w:r>
        <w:t xml:space="preserve"> </w:t>
      </w:r>
    </w:p>
    <w:p w14:paraId="240F4F61" w14:textId="2A53A468" w:rsidR="00FC7A95" w:rsidRDefault="00FC7A95" w:rsidP="00FC7A95">
      <w:r>
        <w:t xml:space="preserve">4.5 На период выполнения работ по техническому обслуживанию или ремонту, связанных с отключением отдельных извещателей автоматической пожарной сигнализации, устанавливается дежурство специалиста обслуживающей организации. </w:t>
      </w:r>
      <w:r>
        <w:t xml:space="preserve"> </w:t>
      </w:r>
    </w:p>
    <w:p w14:paraId="10D3A88C" w14:textId="0FABA6CD" w:rsidR="00FC7A95" w:rsidRDefault="00FC7A95" w:rsidP="00FC7A95">
      <w:r>
        <w:t>4.6 Порядок</w:t>
      </w:r>
      <w:r>
        <w:t xml:space="preserve"> действий персонала при получении сигнала неисправности системы пожарной автоматики, обнаружении пожара, включении систем оповещения о пожаре, установок пожаротушения, устанавливается инструкцией ПБ-9 «Правила и порядок действий персонала в случае возникновения пожара». </w:t>
      </w:r>
      <w:r>
        <w:t xml:space="preserve"> </w:t>
      </w:r>
    </w:p>
    <w:p w14:paraId="48DC41D8" w14:textId="4BA725B1" w:rsidR="00FC7A95" w:rsidRPr="00FC7A95" w:rsidRDefault="00FC7A95" w:rsidP="00FC7A95">
      <w:pPr>
        <w:rPr>
          <w:b/>
          <w:bCs/>
        </w:rPr>
      </w:pPr>
      <w:r w:rsidRPr="00FC7A95">
        <w:rPr>
          <w:b/>
          <w:bCs/>
        </w:rPr>
        <w:t xml:space="preserve">5.  ТРЕБОВАНИЯ ПОЖАРНОЙ БЕЗОПАСНОСТИ К СОДЕРЖАНИЮ И ПРИМЕНЕНИЮ ПЕРВИЧНЫХ СРЕДСТВ ПОЖАРОТУШЕНИЯ </w:t>
      </w:r>
    </w:p>
    <w:p w14:paraId="44D6CDF7" w14:textId="2B431510" w:rsidR="00FC7A95" w:rsidRDefault="00FC7A95" w:rsidP="00FC7A95">
      <w:r>
        <w:t xml:space="preserve">5.1 К первичным средствам пожаротушения относятся все виды огнетушителей, оборудование пожарных кранов, ящики с порошковыми составами (песок, перлит и т.п.), а также покрывала для изоляции очага возгорания (асбестовое полотно, кошма, войлок и т.п.). </w:t>
      </w:r>
      <w:r>
        <w:t xml:space="preserve"> </w:t>
      </w:r>
    </w:p>
    <w:p w14:paraId="7FA8560B" w14:textId="5C477790" w:rsidR="00FC7A95" w:rsidRDefault="00FC7A95" w:rsidP="00FC7A95">
      <w:r>
        <w:t xml:space="preserve">5.2 Все помещения и территории АЗС должны быть обеспечены первичными средствами пожаротушения в соответствии с действующими нормами, установленными Правилами противопожарного режима в РФ, которые размещаются на заправочных островках в легкодоступных местах, защищенных от атмосферных осадков: </w:t>
      </w:r>
      <w:r>
        <w:t xml:space="preserve"> </w:t>
      </w:r>
    </w:p>
    <w:p w14:paraId="77F9D19D" w14:textId="14D9F815" w:rsidR="00FC7A95" w:rsidRDefault="00FC7A95" w:rsidP="00FC7A95">
      <w:r>
        <w:t xml:space="preserve">5.2.1 Заправочный островок для заправки только легковых автомобилей, имеющий от 1 до 4 топливораздаточных колонок, должен быть оснащен либо 1 воздушно-пенным огнетушителем (вместимостью 10 литров, или массой огнетушащего вещества 9 килограммов) и 1 порошковым огнетушителем (вместимостью 5 литров, или массой огнетушащего вещества 4 килограмма), либо 2 воздушно-эмульсионными огнетушителями (вместимостью не менее 2 литров каждый), либо 1 </w:t>
      </w:r>
      <w:r>
        <w:lastRenderedPageBreak/>
        <w:t xml:space="preserve">воздушно-пенным огнетушителем (вместимостью 10 литров, или массой огнетушащего вещества 9 килограммов) и одним покрывалом для изоляции очага возгорания, либо одним покрывалом для изоляции очага возгорания и 1 порошковым огнетушителем (вместимостью 5 литров). </w:t>
      </w:r>
      <w:r>
        <w:t xml:space="preserve"> </w:t>
      </w:r>
    </w:p>
    <w:p w14:paraId="45EB6A59" w14:textId="1DBD250D" w:rsidR="00FC7A95" w:rsidRDefault="00FC7A95" w:rsidP="00FC7A95">
      <w:r>
        <w:t xml:space="preserve">5.2.2 Заправочный островок для заправки грузовых автомобилей, автобусов, крупногабаритной строительной и сельскохозяйственной техники должен быть оснащен либо 2 передвижными порошковыми огнетушителями (вместимостью не менее 50 литров каждый), либо 1 воздушно-эмульсионным огнетушителем (вместимостью не менее 25 литров) и 2 ручными воздушно-пенными огнетушителями (вместимостью 10 литров, или массой огнетушащего вещества по 9 килограммов каждый), либо 1 воздушно-эмульсионным огнетушителем (вместимостью не менее 25 литров) и 4 покрывалами для изоляции очага возгорания. </w:t>
      </w:r>
      <w:r>
        <w:t xml:space="preserve"> </w:t>
      </w:r>
    </w:p>
    <w:p w14:paraId="735BAAFA" w14:textId="2927CC57" w:rsidR="00FC7A95" w:rsidRDefault="00FC7A95" w:rsidP="00FC7A95">
      <w:r>
        <w:t>5.2.3 Площадка для автоцистерны должна оснащаться либо 2 передвижными порошковыми огнетушителями (вместимостью не менее 50 литров каждый), либо 1 воздушно</w:t>
      </w:r>
      <w:r>
        <w:t>-</w:t>
      </w:r>
      <w:r>
        <w:t xml:space="preserve">эмульсионным огнетушителем (вместимостью не менее 25 литров) и 1 покрывалом для изоляции очага возгорания. </w:t>
      </w:r>
      <w:r>
        <w:t xml:space="preserve"> </w:t>
      </w:r>
    </w:p>
    <w:p w14:paraId="1EBB2013" w14:textId="5567B8D0" w:rsidR="00FC7A95" w:rsidRDefault="00FC7A95" w:rsidP="00FC7A95">
      <w:r>
        <w:t xml:space="preserve">5.3 Лица, ответственные за содержание и готовность к использованию первичных средств пожаротушения, обязаны организовать их регулярный осмотр не реже одного раза в квартал, а также внеочередной осмотр после аварий и пожаров на объекте. Результаты осмотра состояния средств пожаротушения заносятся в журнал произвольной формы. </w:t>
      </w:r>
      <w:r>
        <w:t xml:space="preserve"> </w:t>
      </w:r>
    </w:p>
    <w:p w14:paraId="0BCA3812" w14:textId="77777777" w:rsidR="00FC7A95" w:rsidRDefault="00FC7A95" w:rsidP="00FC7A95">
      <w:r>
        <w:t xml:space="preserve">5.4 Запрещается использование пожарного инвентаря и других средств пожаротушения для хозяйственных, производственных и других нужд. </w:t>
      </w:r>
    </w:p>
    <w:p w14:paraId="67D5C2BC" w14:textId="6C3C48CB" w:rsidR="00FC7A95" w:rsidRDefault="00FC7A95" w:rsidP="00FC7A95">
      <w:r>
        <w:t xml:space="preserve">5.5 Использованные или неисправные огнетушители (повреждение корпуса, раструба, предохранительных клапанов, недостаточное давление, отсутствие пломбы, недостаток огнетушащего вещества или газа и др.) должны быть немедленно заменены исправными. </w:t>
      </w:r>
      <w:r>
        <w:t xml:space="preserve"> </w:t>
      </w:r>
    </w:p>
    <w:p w14:paraId="0E9C88FB" w14:textId="77FC67D2" w:rsidR="00FC7A95" w:rsidRDefault="00FC7A95" w:rsidP="00FC7A95">
      <w:r>
        <w:t>5.6</w:t>
      </w:r>
      <w:r>
        <w:tab/>
        <w:t xml:space="preserve">Огнетушитель порошковый </w:t>
      </w:r>
      <w:proofErr w:type="spellStart"/>
      <w:r>
        <w:t>закачной</w:t>
      </w:r>
      <w:proofErr w:type="spellEnd"/>
      <w:r>
        <w:t xml:space="preserve"> ОП-8(з) АВСЕ предназначен для тушения загораний твердых веществ (класс пожара А), жидких веществ (класс пожара В), газообразных веществ (класс пожара С), а </w:t>
      </w:r>
      <w:r>
        <w:t>также</w:t>
      </w:r>
      <w:r>
        <w:t xml:space="preserve"> электрооборудования под напряжением до 1000 В (класс пожара Е) на промышленных предприятиях, складах, транспортных средствах. </w:t>
      </w:r>
      <w:r>
        <w:t xml:space="preserve"> </w:t>
      </w:r>
    </w:p>
    <w:p w14:paraId="263FC121" w14:textId="77777777" w:rsidR="00FC7A95" w:rsidRDefault="00FC7A95" w:rsidP="00FC7A95">
      <w:r>
        <w:t>5.7</w:t>
      </w:r>
      <w:r>
        <w:tab/>
        <w:t xml:space="preserve">Порошковые огнетушители не предназначены для тушения загорания веществ, горение которых может происходить без доступа воздуха. </w:t>
      </w:r>
    </w:p>
    <w:p w14:paraId="295D0C36" w14:textId="0F05372B" w:rsidR="00FC7A95" w:rsidRDefault="00FC7A95" w:rsidP="00FC7A95">
      <w:r>
        <w:t>5.8</w:t>
      </w:r>
      <w:r>
        <w:tab/>
        <w:t xml:space="preserve">Порошковые огнетушители должны эксплуатироваться в условиях умеренного климата У, категории 2 тип атмосферы 11 по ГОСТ 15150-69 в диапазоне рабочих температур от минус 40оС до плюс 50°С. </w:t>
      </w:r>
      <w:r>
        <w:t xml:space="preserve"> </w:t>
      </w:r>
    </w:p>
    <w:p w14:paraId="71AA45F6" w14:textId="036FB876" w:rsidR="00FC7A95" w:rsidRDefault="00FC7A95" w:rsidP="00FC7A95">
      <w:r>
        <w:t xml:space="preserve">5.9 Огнетушители типа ОВП предназначен для тушения тлеющих материалов, а </w:t>
      </w:r>
      <w:proofErr w:type="gramStart"/>
      <w:r>
        <w:t>так же</w:t>
      </w:r>
      <w:proofErr w:type="gramEnd"/>
      <w:r>
        <w:t xml:space="preserve"> горючих жидкостей (класс пожаров А и В). Конструкция насадки обеспечивает подачу воздушно-механической пены средней и низкой кратности. </w:t>
      </w:r>
      <w:r>
        <w:t xml:space="preserve"> </w:t>
      </w:r>
    </w:p>
    <w:p w14:paraId="2C4AE01C" w14:textId="6A5C54E0" w:rsidR="00FC7A95" w:rsidRDefault="00FC7A95" w:rsidP="00FC7A95">
      <w:r>
        <w:t xml:space="preserve">5.10 Недостатками ОВП являются возможное замерзание рабочего раствора при отрицательных температурах, его достаточно высокая коррозионная активность, непригодность огнетушителей для тушения оборудования, находящегося под напряжением, сильно нагретых или расплавленных веществ, а также веществ, бурно реагирующих с водой. </w:t>
      </w:r>
      <w:r>
        <w:t xml:space="preserve"> </w:t>
      </w:r>
    </w:p>
    <w:p w14:paraId="4F8461D2" w14:textId="3AC57B14" w:rsidR="00FC7A95" w:rsidRDefault="00FC7A95" w:rsidP="00FC7A95">
      <w:r>
        <w:t xml:space="preserve">5.11 Принцип действия ОВП основан на вытеснении раствора пенообразователя избыточным давлением рабочего газа (воздух, азот, углекислый газ). При срабатывании запорно-пускового устройства прокалывается заглушка баллона с рабочим газом. Пенообразователь выдавливается газом через клапаны и сифонную трубку. В насадке пенообразователь перемешивается с </w:t>
      </w:r>
      <w:r>
        <w:lastRenderedPageBreak/>
        <w:t xml:space="preserve">засасываемым воздухом, и образуется пена. Она попадает на горящее вещество, охлаждает его и изолирует от кислорода. </w:t>
      </w:r>
      <w:r>
        <w:t xml:space="preserve"> </w:t>
      </w:r>
    </w:p>
    <w:p w14:paraId="24A9925A" w14:textId="77777777" w:rsidR="00FC7A95" w:rsidRDefault="00FC7A95" w:rsidP="00FC7A95">
      <w:r>
        <w:t xml:space="preserve">5.12 Огнетушитель воздушно-пенный должен эксплуатироваться в условиях умеренного климата в диапазоне рабочих температур от +5°С до +50°С. </w:t>
      </w:r>
    </w:p>
    <w:p w14:paraId="1860511A" w14:textId="0091BDBA" w:rsidR="00FC7A95" w:rsidRDefault="00FC7A95" w:rsidP="00FC7A95">
      <w:r>
        <w:t xml:space="preserve">5.13 При тушении пожара необходимо: поднести огнетушитель к месту пожара, выдернуть чеку, направить рукав на очаг пожара, нажать на ручку запорно-пускового устройства. </w:t>
      </w:r>
      <w:r>
        <w:t xml:space="preserve"> </w:t>
      </w:r>
    </w:p>
    <w:p w14:paraId="42141415" w14:textId="09F3C84C" w:rsidR="00FC7A95" w:rsidRDefault="00FC7A95" w:rsidP="00FC7A95">
      <w:r>
        <w:t xml:space="preserve">5.14 Дальнейшее управление работой огнетушителя осуществляется путем нажатия кистью руки на ручку ЗПУ, при этом огнетушащее вещество через гибкий шланг подается на очаг пожара. </w:t>
      </w:r>
      <w:r>
        <w:t xml:space="preserve"> </w:t>
      </w:r>
    </w:p>
    <w:p w14:paraId="175347F7" w14:textId="00F340AF" w:rsidR="00FC7A95" w:rsidRDefault="00FC7A95" w:rsidP="00FC7A95">
      <w:r>
        <w:t xml:space="preserve">5.15 Продолжительность подачи огнетушащего вещества 20-60 секунд в зависимости от </w:t>
      </w:r>
      <w:r>
        <w:t>объема</w:t>
      </w:r>
      <w:r>
        <w:t xml:space="preserve"> огнетушителя. При этом, минимальная длина струи огнетушащего вещества составляет 3,0 м. </w:t>
      </w:r>
      <w:r>
        <w:t xml:space="preserve"> </w:t>
      </w:r>
    </w:p>
    <w:p w14:paraId="70FC9C81" w14:textId="434B733C" w:rsidR="00FC7A95" w:rsidRDefault="00FC7A95" w:rsidP="00FC7A95">
      <w:r>
        <w:t xml:space="preserve">5.16 Тушение производить с наветренной стороны, с расстояния не менее 3 м. После окончания тушения необходимо нажать на ручку и выпустить остаток огнетушащего вещества. После чего отправить огнетушитель на перезарядку. </w:t>
      </w:r>
      <w:r>
        <w:t xml:space="preserve"> </w:t>
      </w:r>
    </w:p>
    <w:p w14:paraId="260CEF89" w14:textId="04FABDB9" w:rsidR="00FC7A95" w:rsidRDefault="00FC7A95" w:rsidP="00FC7A95">
      <w:r>
        <w:t xml:space="preserve">5.17 Огнетушители воздушно-эмульсионные можно применять практически в любой ситуации, благодаря чему их считают наиболее универсальными. Они применяются: </w:t>
      </w:r>
      <w:r>
        <w:t xml:space="preserve"> </w:t>
      </w:r>
    </w:p>
    <w:p w14:paraId="594E192F" w14:textId="7B97B45D" w:rsidR="00FC7A95" w:rsidRDefault="00FC7A95" w:rsidP="00FC7A95">
      <w:r w:rsidRPr="00FC7A95">
        <w:t>-</w:t>
      </w:r>
      <w:r>
        <w:tab/>
        <w:t xml:space="preserve">при загорании горючих веществ с твердой структурой, относящихся к классу А; </w:t>
      </w:r>
      <w:r>
        <w:t xml:space="preserve"> </w:t>
      </w:r>
    </w:p>
    <w:p w14:paraId="242905AE" w14:textId="109CF61F" w:rsidR="00FC7A95" w:rsidRDefault="00FC7A95" w:rsidP="00FC7A95">
      <w:r w:rsidRPr="00FC7A95">
        <w:t>-</w:t>
      </w:r>
      <w:r>
        <w:tab/>
        <w:t xml:space="preserve">при воспламенении горючих жидкостей из класса В; </w:t>
      </w:r>
      <w:r>
        <w:t xml:space="preserve"> </w:t>
      </w:r>
    </w:p>
    <w:p w14:paraId="54CBA360" w14:textId="05EF3C9D" w:rsidR="00FC7A95" w:rsidRDefault="00FC7A95" w:rsidP="00FC7A95">
      <w:r w:rsidRPr="00FC7A95">
        <w:t>-</w:t>
      </w:r>
      <w:r>
        <w:tab/>
        <w:t xml:space="preserve">для локализации пожара на </w:t>
      </w:r>
      <w:proofErr w:type="spellStart"/>
      <w:r>
        <w:t>токонесущих</w:t>
      </w:r>
      <w:proofErr w:type="spellEnd"/>
      <w:r>
        <w:t xml:space="preserve"> частях, находящихся под напряжением до 1000В. </w:t>
      </w:r>
      <w:r>
        <w:t xml:space="preserve"> </w:t>
      </w:r>
    </w:p>
    <w:p w14:paraId="23477870" w14:textId="68E88053" w:rsidR="00FC7A95" w:rsidRDefault="00FC7A95" w:rsidP="00FC7A95">
      <w:r>
        <w:t xml:space="preserve">ОВЭ не используют при загорании любых газов, металлов, относящихся к щелочной и </w:t>
      </w:r>
      <w:proofErr w:type="gramStart"/>
      <w:r>
        <w:t>щ</w:t>
      </w:r>
      <w:r>
        <w:t>елочно-земельной</w:t>
      </w:r>
      <w:proofErr w:type="gramEnd"/>
      <w:r>
        <w:t xml:space="preserve"> группам, или материалов, тлеющих без доступа воздуха. </w:t>
      </w:r>
      <w:r>
        <w:t xml:space="preserve"> </w:t>
      </w:r>
    </w:p>
    <w:p w14:paraId="07E41D02" w14:textId="34F7244F" w:rsidR="00FC7A95" w:rsidRDefault="00FC7A95" w:rsidP="00FC7A95">
      <w:r>
        <w:t>5.18</w:t>
      </w:r>
      <w:r>
        <w:tab/>
        <w:t xml:space="preserve">Работа ОВЭ основана на выталкивании заряда за счет </w:t>
      </w:r>
      <w:r>
        <w:t>избыточного давления,</w:t>
      </w:r>
      <w:r>
        <w:t xml:space="preserve"> создаваемого сжатым газом, либо воздухом.</w:t>
      </w:r>
      <w:r>
        <w:t xml:space="preserve"> </w:t>
      </w:r>
      <w:r>
        <w:t xml:space="preserve">  </w:t>
      </w:r>
    </w:p>
    <w:p w14:paraId="553991AB" w14:textId="500C8815" w:rsidR="00FC7A95" w:rsidRDefault="00FC7A95" w:rsidP="00FC7A95">
      <w:r>
        <w:t>5.19</w:t>
      </w:r>
      <w:r>
        <w:tab/>
        <w:t xml:space="preserve">Тушащее вещество – эмульсия, это раствор на водной основе со специальными присадками, в процессе выталкивания дробится и смешивается с воздухом, что позволяет добиться значительной дальности подачи струи и высокой эффективности тушения. </w:t>
      </w:r>
      <w:r>
        <w:t xml:space="preserve"> </w:t>
      </w:r>
    </w:p>
    <w:p w14:paraId="1C9632F3" w14:textId="609748D1" w:rsidR="00FC7A95" w:rsidRDefault="00FC7A95" w:rsidP="00FC7A95">
      <w:r>
        <w:t>5.20</w:t>
      </w:r>
      <w:r>
        <w:tab/>
        <w:t xml:space="preserve">Температурный диапазон использования огнетушителей ВЭ довольно широкий, они могут эффективно гасить пламя при температуре воздуха от -40°С до +50°С. </w:t>
      </w:r>
      <w:r>
        <w:t xml:space="preserve"> </w:t>
      </w:r>
    </w:p>
    <w:p w14:paraId="492D6859" w14:textId="4BC5E6FD" w:rsidR="00FC7A95" w:rsidRDefault="00FC7A95" w:rsidP="00FC7A95">
      <w:r>
        <w:t>5.21</w:t>
      </w:r>
      <w:r>
        <w:tab/>
        <w:t xml:space="preserve">При тушении пожара необходимо: поднести огнетушитель к месту пожара, выдернуть чеку, направить рукав на очаг пожара, нажать на ручку запорно-пускового устройства. </w:t>
      </w:r>
      <w:r>
        <w:t xml:space="preserve"> </w:t>
      </w:r>
    </w:p>
    <w:p w14:paraId="6E08F087" w14:textId="3AEF6B13" w:rsidR="00FC7A95" w:rsidRDefault="00FC7A95" w:rsidP="00FC7A95">
      <w:r>
        <w:t>5.22</w:t>
      </w:r>
      <w:r>
        <w:tab/>
        <w:t xml:space="preserve">Дальнейшее управление работой огнетушителя осуществляется путем нажатия кистью руки на ручку ЗПУ, при этом огнетушащее вещество через гибкий шланг подается на очаг пожара. </w:t>
      </w:r>
      <w:r>
        <w:t xml:space="preserve"> </w:t>
      </w:r>
    </w:p>
    <w:p w14:paraId="68004ED8" w14:textId="7B8BD9D9" w:rsidR="00FC7A95" w:rsidRDefault="00FC7A95" w:rsidP="00FC7A95">
      <w:r>
        <w:t>5.23</w:t>
      </w:r>
      <w:r>
        <w:tab/>
        <w:t xml:space="preserve">Продолжительность подачи огнетушащего вещества 10-60 секунд в зависимости от </w:t>
      </w:r>
      <w:r>
        <w:t>объема</w:t>
      </w:r>
      <w:r>
        <w:t xml:space="preserve"> огнетушителя, при этом, минимальная длина струи огнетушащего вещества </w:t>
      </w:r>
      <w:proofErr w:type="gramStart"/>
      <w:r>
        <w:t>составляет  6</w:t>
      </w:r>
      <w:proofErr w:type="gramEnd"/>
      <w:r>
        <w:t xml:space="preserve">,0 м. </w:t>
      </w:r>
      <w:r>
        <w:t xml:space="preserve"> </w:t>
      </w:r>
    </w:p>
    <w:p w14:paraId="2FE13B12" w14:textId="6EDDB292" w:rsidR="004233C9" w:rsidRDefault="00FC7A95" w:rsidP="00FC7A95">
      <w:r>
        <w:t>5.24</w:t>
      </w:r>
      <w:r>
        <w:tab/>
        <w:t>Тушение производить</w:t>
      </w:r>
    </w:p>
    <w:sectPr w:rsidR="00423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34CA"/>
    <w:multiLevelType w:val="hybridMultilevel"/>
    <w:tmpl w:val="E56A99AE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6552"/>
    <w:multiLevelType w:val="hybridMultilevel"/>
    <w:tmpl w:val="B2F6F388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E7D"/>
    <w:multiLevelType w:val="hybridMultilevel"/>
    <w:tmpl w:val="0BBCAB34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216D2"/>
    <w:multiLevelType w:val="hybridMultilevel"/>
    <w:tmpl w:val="176292D0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75678"/>
    <w:multiLevelType w:val="hybridMultilevel"/>
    <w:tmpl w:val="1B2CB718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53335"/>
    <w:multiLevelType w:val="hybridMultilevel"/>
    <w:tmpl w:val="61FC8B0E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F71C7"/>
    <w:multiLevelType w:val="hybridMultilevel"/>
    <w:tmpl w:val="7856FEFE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E069B"/>
    <w:multiLevelType w:val="hybridMultilevel"/>
    <w:tmpl w:val="1B3C460A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32991"/>
    <w:multiLevelType w:val="hybridMultilevel"/>
    <w:tmpl w:val="9F284224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95"/>
    <w:rsid w:val="00092957"/>
    <w:rsid w:val="00244260"/>
    <w:rsid w:val="004233C9"/>
    <w:rsid w:val="00FC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0439"/>
  <w15:chartTrackingRefBased/>
  <w15:docId w15:val="{51421B3D-3F54-476C-98B7-F596C63E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5288</Words>
  <Characters>30145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2021-10-07T13:00:00Z</dcterms:created>
  <dcterms:modified xsi:type="dcterms:W3CDTF">2021-10-07T13:11:00Z</dcterms:modified>
</cp:coreProperties>
</file>