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6D1A" w14:textId="77777777" w:rsidR="00A23CBE" w:rsidRPr="00787341" w:rsidRDefault="00A23CBE" w:rsidP="00A23CBE">
      <w:pPr>
        <w:shd w:val="clear" w:color="auto" w:fill="FFFFFF"/>
        <w:spacing w:before="5"/>
        <w:jc w:val="center"/>
        <w:rPr>
          <w:rFonts w:ascii="Tahoma" w:hAnsi="Tahoma" w:cs="Tahoma"/>
          <w:b/>
          <w:sz w:val="20"/>
          <w:szCs w:val="20"/>
        </w:rPr>
      </w:pPr>
      <w:r w:rsidRPr="00787341">
        <w:rPr>
          <w:rFonts w:ascii="Tahoma" w:hAnsi="Tahoma" w:cs="Tahoma"/>
          <w:b/>
          <w:sz w:val="20"/>
          <w:szCs w:val="20"/>
        </w:rPr>
        <w:t>1. ОБЩИЕ ТРЕБОВАНИЯ БЕЗОПАСНОСТИ</w:t>
      </w:r>
    </w:p>
    <w:p w14:paraId="0F7A2F9A" w14:textId="77777777" w:rsidR="00A23CBE" w:rsidRPr="00787341" w:rsidRDefault="00A23CBE" w:rsidP="00A23CBE">
      <w:pPr>
        <w:shd w:val="clear" w:color="auto" w:fill="FFFFFF"/>
        <w:spacing w:before="130"/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1.1. Настоящая инструкция содержит требования по обеспечению безопас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z w:val="20"/>
          <w:szCs w:val="20"/>
        </w:rPr>
        <w:t>ности труда при работах, связанных с использованием горюче-смазочных мате</w:t>
      </w:r>
      <w:r w:rsidRPr="00787341">
        <w:rPr>
          <w:rFonts w:ascii="Tahoma" w:hAnsi="Tahoma" w:cs="Tahoma"/>
          <w:color w:val="000000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 xml:space="preserve">риалов и технических жидкостей (в дальнейшем ГСМ и ТЖ) при эксплуатации </w:t>
      </w:r>
      <w:r w:rsidRPr="00787341">
        <w:rPr>
          <w:rFonts w:ascii="Tahoma" w:hAnsi="Tahoma" w:cs="Tahoma"/>
          <w:color w:val="000000"/>
          <w:sz w:val="20"/>
          <w:szCs w:val="20"/>
        </w:rPr>
        <w:t xml:space="preserve">подъемников, арендованных автомобилей, ремонте инструмента и оборудования </w:t>
      </w:r>
      <w:r w:rsidRPr="00787341">
        <w:rPr>
          <w:rFonts w:ascii="Tahoma" w:hAnsi="Tahoma" w:cs="Tahoma"/>
          <w:color w:val="000000"/>
          <w:spacing w:val="-4"/>
          <w:sz w:val="20"/>
          <w:szCs w:val="20"/>
        </w:rPr>
        <w:t>бригад бурения.</w:t>
      </w:r>
    </w:p>
    <w:p w14:paraId="5D80E06A" w14:textId="77777777" w:rsidR="00A23CBE" w:rsidRPr="00787341" w:rsidRDefault="00A23CBE" w:rsidP="00A23CBE">
      <w:pPr>
        <w:shd w:val="clear" w:color="auto" w:fill="FFFFFF"/>
        <w:tabs>
          <w:tab w:val="left" w:pos="1138"/>
        </w:tabs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7"/>
          <w:sz w:val="20"/>
          <w:szCs w:val="20"/>
        </w:rPr>
        <w:t>1.2.</w:t>
      </w:r>
      <w:r w:rsidRPr="00787341">
        <w:rPr>
          <w:rFonts w:ascii="Tahoma" w:hAnsi="Tahoma" w:cs="Tahoma"/>
          <w:color w:val="000000"/>
          <w:sz w:val="20"/>
          <w:szCs w:val="20"/>
        </w:rPr>
        <w:tab/>
        <w:t>К ГСМ и ТЖ, используемым при работах, указанных в п. 1.1., относятся:</w:t>
      </w:r>
    </w:p>
    <w:p w14:paraId="342E2890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z w:val="20"/>
          <w:szCs w:val="20"/>
        </w:rPr>
        <w:t>дизельное топливо;</w:t>
      </w:r>
    </w:p>
    <w:p w14:paraId="69D6DEEC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pacing w:val="-4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pacing w:val="-4"/>
          <w:sz w:val="20"/>
          <w:szCs w:val="20"/>
        </w:rPr>
        <w:t>бензин;</w:t>
      </w:r>
    </w:p>
    <w:p w14:paraId="7332EFEE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z w:val="20"/>
          <w:szCs w:val="20"/>
        </w:rPr>
        <w:t>тормозные жидкости;</w:t>
      </w:r>
    </w:p>
    <w:p w14:paraId="042B6265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pacing w:val="-3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pacing w:val="-3"/>
          <w:sz w:val="20"/>
          <w:szCs w:val="20"/>
        </w:rPr>
        <w:t>антифризы;</w:t>
      </w:r>
    </w:p>
    <w:p w14:paraId="0F6A6395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z w:val="20"/>
          <w:szCs w:val="20"/>
        </w:rPr>
        <w:t>нефтепродукты (моющие растворы).</w:t>
      </w:r>
    </w:p>
    <w:p w14:paraId="7F7B0904" w14:textId="77777777" w:rsidR="00A23CBE" w:rsidRPr="00787341" w:rsidRDefault="00A23CBE" w:rsidP="00A23CBE">
      <w:pPr>
        <w:widowControl w:val="0"/>
        <w:numPr>
          <w:ilvl w:val="0"/>
          <w:numId w:val="1"/>
        </w:numPr>
        <w:shd w:val="clear" w:color="auto" w:fill="FFFFFF"/>
        <w:tabs>
          <w:tab w:val="left" w:pos="120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5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К выполнению работ с использованием ГСМ и ТЖ допускаются маши</w:t>
      </w:r>
      <w:r w:rsidRPr="00787341">
        <w:rPr>
          <w:rFonts w:ascii="Tahoma" w:hAnsi="Tahoma" w:cs="Tahoma"/>
          <w:color w:val="000000"/>
          <w:spacing w:val="6"/>
          <w:sz w:val="20"/>
          <w:szCs w:val="20"/>
        </w:rPr>
        <w:t xml:space="preserve">нисты подъемников, мастера бригад бурения, совмещающие профессию водителя, </w:t>
      </w:r>
      <w:r w:rsidRPr="00787341">
        <w:rPr>
          <w:rFonts w:ascii="Tahoma" w:hAnsi="Tahoma" w:cs="Tahoma"/>
          <w:color w:val="000000"/>
          <w:spacing w:val="-3"/>
          <w:sz w:val="20"/>
          <w:szCs w:val="20"/>
        </w:rPr>
        <w:t>рабочие БПО.</w:t>
      </w:r>
    </w:p>
    <w:p w14:paraId="2E15E001" w14:textId="25F330B5" w:rsidR="00A23CBE" w:rsidRPr="00787341" w:rsidRDefault="003349DA" w:rsidP="00A23CBE">
      <w:pPr>
        <w:widowControl w:val="0"/>
        <w:numPr>
          <w:ilvl w:val="0"/>
          <w:numId w:val="1"/>
        </w:numPr>
        <w:shd w:val="clear" w:color="auto" w:fill="FFFFFF"/>
        <w:tabs>
          <w:tab w:val="left" w:pos="120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6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Работник</w:t>
      </w:r>
      <w:r w:rsidR="00A23CBE" w:rsidRPr="00787341">
        <w:rPr>
          <w:rFonts w:ascii="Tahoma" w:hAnsi="Tahoma" w:cs="Tahoma"/>
          <w:color w:val="000000"/>
          <w:sz w:val="20"/>
          <w:szCs w:val="20"/>
        </w:rPr>
        <w:t>, занятый работами с использованием ГСМ и ТЖ, должен знать опасные и вредные факторы ГСМ и ТЖ, используемых при работе:</w:t>
      </w:r>
    </w:p>
    <w:p w14:paraId="183F6274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z w:val="20"/>
          <w:szCs w:val="20"/>
        </w:rPr>
        <w:t>дизельное топливо, бензин, нефтепродукты являются взрывопожароопасны</w:t>
      </w:r>
      <w:r w:rsidRPr="00787341">
        <w:rPr>
          <w:rFonts w:ascii="Tahoma" w:hAnsi="Tahoma" w:cs="Tahoma"/>
          <w:color w:val="000000"/>
          <w:spacing w:val="-10"/>
          <w:sz w:val="20"/>
          <w:szCs w:val="20"/>
        </w:rPr>
        <w:t>ми;</w:t>
      </w:r>
    </w:p>
    <w:p w14:paraId="52B0B8AF" w14:textId="77777777" w:rsidR="00A23CBE" w:rsidRPr="00787341" w:rsidRDefault="00A23CBE" w:rsidP="00A23CBE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z w:val="20"/>
          <w:szCs w:val="20"/>
        </w:rPr>
        <w:t>антифризы и тормозные жидкости ядовиты.</w:t>
      </w:r>
    </w:p>
    <w:p w14:paraId="60A9E26C" w14:textId="77777777" w:rsidR="00A23CBE" w:rsidRPr="00787341" w:rsidRDefault="00A23CBE" w:rsidP="00A23CBE">
      <w:pPr>
        <w:widowControl w:val="0"/>
        <w:numPr>
          <w:ilvl w:val="0"/>
          <w:numId w:val="2"/>
        </w:numPr>
        <w:shd w:val="clear" w:color="auto" w:fill="FFFFFF"/>
        <w:tabs>
          <w:tab w:val="left" w:pos="120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7"/>
          <w:sz w:val="20"/>
          <w:szCs w:val="20"/>
        </w:rPr>
      </w:pP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 xml:space="preserve">Работник, применяющий ГСМ и ТЖ при работе, должен пользоваться </w:t>
      </w:r>
      <w:r w:rsidRPr="00787341">
        <w:rPr>
          <w:rFonts w:ascii="Tahoma" w:hAnsi="Tahoma" w:cs="Tahoma"/>
          <w:color w:val="000000"/>
          <w:sz w:val="20"/>
          <w:szCs w:val="20"/>
        </w:rPr>
        <w:t>сертифицированными средствами индивидуальной защиты (согласно типовых от</w:t>
      </w:r>
      <w:r w:rsidRPr="00787341">
        <w:rPr>
          <w:rFonts w:ascii="Tahoma" w:hAnsi="Tahoma" w:cs="Tahoma"/>
          <w:color w:val="000000"/>
          <w:sz w:val="20"/>
          <w:szCs w:val="20"/>
        </w:rPr>
        <w:softHyphen/>
        <w:t xml:space="preserve"> </w:t>
      </w:r>
      <w:proofErr w:type="spellStart"/>
      <w:r w:rsidRPr="00787341">
        <w:rPr>
          <w:rFonts w:ascii="Tahoma" w:hAnsi="Tahoma" w:cs="Tahoma"/>
          <w:color w:val="000000"/>
          <w:spacing w:val="-2"/>
          <w:sz w:val="20"/>
          <w:szCs w:val="20"/>
        </w:rPr>
        <w:t>раслевых</w:t>
      </w:r>
      <w:proofErr w:type="spellEnd"/>
      <w:r w:rsidRPr="00787341">
        <w:rPr>
          <w:rFonts w:ascii="Tahoma" w:hAnsi="Tahoma" w:cs="Tahoma"/>
          <w:color w:val="000000"/>
          <w:spacing w:val="-2"/>
          <w:sz w:val="20"/>
          <w:szCs w:val="20"/>
        </w:rPr>
        <w:t xml:space="preserve"> норм).</w:t>
      </w:r>
    </w:p>
    <w:p w14:paraId="706022B2" w14:textId="77777777" w:rsidR="00A23CBE" w:rsidRPr="00787341" w:rsidRDefault="00A23CBE" w:rsidP="00A23CBE">
      <w:pPr>
        <w:widowControl w:val="0"/>
        <w:numPr>
          <w:ilvl w:val="0"/>
          <w:numId w:val="2"/>
        </w:numPr>
        <w:shd w:val="clear" w:color="auto" w:fill="FFFFFF"/>
        <w:tabs>
          <w:tab w:val="left" w:pos="120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6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Работник, работающий с ГСМ и ТЖ, должен знать место расположения первичных средств пожаротушения и уметь ими пользоваться.</w:t>
      </w:r>
    </w:p>
    <w:p w14:paraId="33200239" w14:textId="77777777" w:rsidR="00A23CBE" w:rsidRPr="00787341" w:rsidRDefault="00A23CBE" w:rsidP="00A23CBE">
      <w:pPr>
        <w:widowControl w:val="0"/>
        <w:numPr>
          <w:ilvl w:val="0"/>
          <w:numId w:val="2"/>
        </w:numPr>
        <w:shd w:val="clear" w:color="auto" w:fill="FFFFFF"/>
        <w:tabs>
          <w:tab w:val="left" w:pos="120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7"/>
          <w:sz w:val="20"/>
          <w:szCs w:val="20"/>
        </w:rPr>
      </w:pP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>Использованный обтирочный материал должен складироваться, в спе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циальные металлические ящики с крышками и ежедневно вывозиться в безопас</w:t>
      </w:r>
      <w:r w:rsidRPr="00787341">
        <w:rPr>
          <w:rFonts w:ascii="Tahoma" w:hAnsi="Tahoma" w:cs="Tahoma"/>
          <w:color w:val="000000"/>
          <w:sz w:val="20"/>
          <w:szCs w:val="20"/>
        </w:rPr>
        <w:t>ное в пожарном отношении место.</w:t>
      </w:r>
    </w:p>
    <w:p w14:paraId="6E020C69" w14:textId="77777777" w:rsidR="00A23CBE" w:rsidRPr="00787341" w:rsidRDefault="00A23CBE" w:rsidP="00A23CBE">
      <w:pPr>
        <w:shd w:val="clear" w:color="auto" w:fill="FFFFFF"/>
        <w:tabs>
          <w:tab w:val="left" w:pos="1382"/>
        </w:tabs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7"/>
          <w:sz w:val="20"/>
          <w:szCs w:val="20"/>
        </w:rPr>
        <w:t>1.8.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87341">
        <w:rPr>
          <w:rFonts w:ascii="Tahoma" w:hAnsi="Tahoma" w:cs="Tahoma"/>
          <w:color w:val="000000"/>
          <w:spacing w:val="4"/>
          <w:sz w:val="20"/>
          <w:szCs w:val="20"/>
        </w:rPr>
        <w:t xml:space="preserve">Использование ГСМ и ТЖ для мойки полов, оборудования, а также </w:t>
      </w:r>
      <w:r w:rsidRPr="00787341">
        <w:rPr>
          <w:rFonts w:ascii="Tahoma" w:hAnsi="Tahoma" w:cs="Tahoma"/>
          <w:color w:val="000000"/>
          <w:sz w:val="20"/>
          <w:szCs w:val="20"/>
        </w:rPr>
        <w:t xml:space="preserve">для чистки одежды </w:t>
      </w:r>
      <w:r w:rsidRPr="00787341">
        <w:rPr>
          <w:rFonts w:ascii="Tahoma" w:hAnsi="Tahoma" w:cs="Tahoma"/>
          <w:b/>
          <w:bCs/>
          <w:i/>
          <w:color w:val="000000"/>
          <w:sz w:val="20"/>
          <w:szCs w:val="20"/>
        </w:rPr>
        <w:t>запрещается!</w:t>
      </w:r>
    </w:p>
    <w:p w14:paraId="5FA311D4" w14:textId="77777777" w:rsidR="00A23CBE" w:rsidRPr="00787341" w:rsidRDefault="00A23CBE" w:rsidP="00A23CBE">
      <w:pPr>
        <w:shd w:val="clear" w:color="auto" w:fill="FFFFFF"/>
        <w:tabs>
          <w:tab w:val="left" w:pos="1286"/>
        </w:tabs>
        <w:spacing w:before="19"/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8"/>
          <w:sz w:val="20"/>
          <w:szCs w:val="20"/>
        </w:rPr>
        <w:t>1.9.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87341">
        <w:rPr>
          <w:rFonts w:ascii="Tahoma" w:hAnsi="Tahoma" w:cs="Tahoma"/>
          <w:color w:val="000000"/>
          <w:spacing w:val="7"/>
          <w:sz w:val="20"/>
          <w:szCs w:val="20"/>
        </w:rPr>
        <w:t xml:space="preserve">На рабочем месте работника не должно храниться ГСМ и ТЖ более </w:t>
      </w: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>сменной потребности.</w:t>
      </w:r>
    </w:p>
    <w:p w14:paraId="0DEFCB42" w14:textId="77777777" w:rsidR="00A23CBE" w:rsidRPr="00787341" w:rsidRDefault="00A23CBE" w:rsidP="00A23CBE">
      <w:pPr>
        <w:widowControl w:val="0"/>
        <w:numPr>
          <w:ilvl w:val="0"/>
          <w:numId w:val="3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19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Содержать ГСМ и легковоспламеняющиеся ТЖ следует в таре с плот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softHyphen/>
      </w:r>
      <w:r>
        <w:rPr>
          <w:rFonts w:ascii="Tahoma" w:hAnsi="Tahoma" w:cs="Tahoma"/>
          <w:color w:val="000000"/>
          <w:spacing w:val="-14"/>
          <w:sz w:val="20"/>
          <w:szCs w:val="20"/>
        </w:rPr>
        <w:t xml:space="preserve"> 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br/>
        <w:t>но закрывающимися крышками с резиновыми прокладками. Использование стек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z w:val="20"/>
          <w:szCs w:val="20"/>
        </w:rPr>
        <w:t>лянной тары запрещается.</w:t>
      </w:r>
    </w:p>
    <w:p w14:paraId="43556344" w14:textId="77777777" w:rsidR="00A23CBE" w:rsidRPr="00787341" w:rsidRDefault="00A23CBE" w:rsidP="00A23CBE">
      <w:pPr>
        <w:widowControl w:val="0"/>
        <w:numPr>
          <w:ilvl w:val="0"/>
          <w:numId w:val="3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24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Во время работы следует избегать попадания ядовитых веществ на ко</w:t>
      </w:r>
      <w:r w:rsidRPr="00787341">
        <w:rPr>
          <w:rFonts w:ascii="Tahoma" w:hAnsi="Tahoma" w:cs="Tahoma"/>
          <w:color w:val="000000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жу. После окончания работы и перед едой мыть руки и лицо теплой водой с мы</w:t>
      </w:r>
      <w:r w:rsidRPr="00787341">
        <w:rPr>
          <w:rFonts w:ascii="Tahoma" w:hAnsi="Tahoma" w:cs="Tahoma"/>
          <w:color w:val="000000"/>
          <w:spacing w:val="-7"/>
          <w:sz w:val="20"/>
          <w:szCs w:val="20"/>
        </w:rPr>
        <w:t>лом.</w:t>
      </w:r>
    </w:p>
    <w:p w14:paraId="3DCDFBB3" w14:textId="77777777" w:rsidR="00A23CBE" w:rsidRPr="00787341" w:rsidRDefault="00A23CBE" w:rsidP="00A23CBE">
      <w:pPr>
        <w:widowControl w:val="0"/>
        <w:numPr>
          <w:ilvl w:val="0"/>
          <w:numId w:val="3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19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Рабочий несет в установленном законом порядке ответственность за:</w:t>
      </w:r>
    </w:p>
    <w:p w14:paraId="223DCD42" w14:textId="77777777" w:rsidR="00A23CBE" w:rsidRPr="00787341" w:rsidRDefault="00A23CBE" w:rsidP="00A23CBE">
      <w:pPr>
        <w:widowControl w:val="0"/>
        <w:shd w:val="clear" w:color="auto" w:fill="FFFFFF"/>
        <w:tabs>
          <w:tab w:val="left" w:pos="782"/>
        </w:tabs>
        <w:autoSpaceDE w:val="0"/>
        <w:autoSpaceDN w:val="0"/>
        <w:adjustRightInd w:val="0"/>
        <w:spacing w:before="2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нарушение своими действиями норм, правил и инструкций по ОТ, пожар</w:t>
      </w:r>
      <w:r w:rsidRPr="00787341">
        <w:rPr>
          <w:rFonts w:ascii="Tahoma" w:hAnsi="Tahoma" w:cs="Tahoma"/>
          <w:color w:val="000000"/>
          <w:sz w:val="20"/>
          <w:szCs w:val="20"/>
        </w:rPr>
        <w:t>ной безопасности, трудовой и производственной дисциплины;</w:t>
      </w:r>
    </w:p>
    <w:p w14:paraId="37F81E8A" w14:textId="77777777" w:rsidR="00A23CBE" w:rsidRPr="00787341" w:rsidRDefault="00A23CBE" w:rsidP="00A23CBE">
      <w:pPr>
        <w:widowControl w:val="0"/>
        <w:shd w:val="clear" w:color="auto" w:fill="FFFFFF"/>
        <w:tabs>
          <w:tab w:val="left" w:pos="782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- 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 xml:space="preserve">ущерб, причиненный предприятию в результате нарушений правил, норм и </w:t>
      </w:r>
      <w:r w:rsidRPr="00787341">
        <w:rPr>
          <w:rFonts w:ascii="Tahoma" w:hAnsi="Tahoma" w:cs="Tahoma"/>
          <w:color w:val="000000"/>
          <w:sz w:val="20"/>
          <w:szCs w:val="20"/>
        </w:rPr>
        <w:t>инструкций по ОТ,ПБ и пожарной безопасности.</w:t>
      </w:r>
    </w:p>
    <w:p w14:paraId="44B86B80" w14:textId="77777777" w:rsidR="00A23CBE" w:rsidRPr="00787341" w:rsidRDefault="00A23CBE" w:rsidP="00A23CBE">
      <w:pPr>
        <w:shd w:val="clear" w:color="auto" w:fill="FFFFFF"/>
        <w:spacing w:before="5"/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1.13. В зависимости от характера и степени нарушения работник может быть привлечен к дисциплинарной, материальной и уголовной ответственности.</w:t>
      </w:r>
    </w:p>
    <w:p w14:paraId="7200DF65" w14:textId="77777777" w:rsidR="00A23CBE" w:rsidRPr="00787341" w:rsidRDefault="00A23CBE" w:rsidP="00A23CBE">
      <w:pPr>
        <w:shd w:val="clear" w:color="auto" w:fill="FFFFFF"/>
        <w:ind w:left="567" w:hanging="567"/>
        <w:jc w:val="both"/>
        <w:rPr>
          <w:rFonts w:ascii="Tahoma" w:hAnsi="Tahoma" w:cs="Tahoma"/>
          <w:color w:val="000000"/>
          <w:spacing w:val="-3"/>
          <w:sz w:val="20"/>
          <w:szCs w:val="20"/>
        </w:rPr>
      </w:pPr>
    </w:p>
    <w:p w14:paraId="268713FD" w14:textId="77777777" w:rsidR="00A23CBE" w:rsidRPr="00787341" w:rsidRDefault="00A23CBE" w:rsidP="00A23CBE">
      <w:pPr>
        <w:shd w:val="clear" w:color="auto" w:fill="FFFFFF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  <w:r w:rsidRPr="00787341">
        <w:rPr>
          <w:rFonts w:ascii="Tahoma" w:hAnsi="Tahoma" w:cs="Tahoma"/>
          <w:b/>
          <w:color w:val="000000"/>
          <w:spacing w:val="-3"/>
          <w:sz w:val="20"/>
          <w:szCs w:val="20"/>
        </w:rPr>
        <w:t xml:space="preserve">2. ТРЕБОВАНИЯ БЕЗОПАСНОСТИ </w:t>
      </w:r>
      <w:r w:rsidRPr="00787341">
        <w:rPr>
          <w:rFonts w:ascii="Tahoma" w:hAnsi="Tahoma" w:cs="Tahoma"/>
          <w:b/>
          <w:color w:val="000000"/>
          <w:spacing w:val="-1"/>
          <w:sz w:val="20"/>
          <w:szCs w:val="20"/>
        </w:rPr>
        <w:t>ПЕРЕД НАЧАЛОМ РАБОТЫ</w:t>
      </w:r>
    </w:p>
    <w:p w14:paraId="271692C6" w14:textId="77777777" w:rsidR="00A23CBE" w:rsidRPr="00787341" w:rsidRDefault="00A23CBE" w:rsidP="00A23CBE">
      <w:pPr>
        <w:widowControl w:val="0"/>
        <w:numPr>
          <w:ilvl w:val="0"/>
          <w:numId w:val="4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spacing w:before="134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Рабочий должен находиться в спец. одежде, пуговицы застегнуты, воло</w:t>
      </w:r>
      <w:r w:rsidRPr="00787341">
        <w:rPr>
          <w:rFonts w:ascii="Tahoma" w:hAnsi="Tahoma" w:cs="Tahoma"/>
          <w:color w:val="000000"/>
          <w:spacing w:val="6"/>
          <w:sz w:val="20"/>
          <w:szCs w:val="20"/>
        </w:rPr>
        <w:t xml:space="preserve">сы закрыты головным убором, при необходимости должен применять средства </w:t>
      </w: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>индивидуальной защиты.</w:t>
      </w:r>
    </w:p>
    <w:p w14:paraId="280982CF" w14:textId="77777777" w:rsidR="00A23CBE" w:rsidRPr="00787341" w:rsidRDefault="00A23CBE" w:rsidP="00A23CBE">
      <w:pPr>
        <w:widowControl w:val="0"/>
        <w:numPr>
          <w:ilvl w:val="0"/>
          <w:numId w:val="4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>Рабочее место должно содержаться в чистоте, необходимые материалы и детали  должны быть складированы в соответствии с требованиями безопасно</w:t>
      </w:r>
      <w:r w:rsidRPr="00787341">
        <w:rPr>
          <w:rFonts w:ascii="Tahoma" w:hAnsi="Tahoma" w:cs="Tahoma"/>
          <w:color w:val="000000"/>
          <w:spacing w:val="2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pacing w:val="5"/>
          <w:sz w:val="20"/>
          <w:szCs w:val="20"/>
        </w:rPr>
        <w:t xml:space="preserve">сти и не загромождать проходы и проезды. Тара (емкость) с ГСМ и ТЖ должна 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 xml:space="preserve">быть установлена таким образом, чтобы исключить случайное опрокидывание и </w:t>
      </w:r>
      <w:r w:rsidRPr="00787341">
        <w:rPr>
          <w:rFonts w:ascii="Tahoma" w:hAnsi="Tahoma" w:cs="Tahoma"/>
          <w:color w:val="000000"/>
          <w:spacing w:val="-2"/>
          <w:sz w:val="20"/>
          <w:szCs w:val="20"/>
        </w:rPr>
        <w:t>разлив жидкости.</w:t>
      </w:r>
    </w:p>
    <w:p w14:paraId="0FEC009D" w14:textId="77777777" w:rsidR="00A23CBE" w:rsidRPr="00787341" w:rsidRDefault="00A23CBE" w:rsidP="00A23CBE">
      <w:pPr>
        <w:widowControl w:val="0"/>
        <w:numPr>
          <w:ilvl w:val="0"/>
          <w:numId w:val="4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 xml:space="preserve">Помещение, в котором производятся работы с применением ГСМ и ТЖ, 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должно иметь освещение в соответствии с нормативами, вентиляцию.</w:t>
      </w:r>
    </w:p>
    <w:p w14:paraId="6BE05076" w14:textId="77777777" w:rsidR="00A23CBE" w:rsidRPr="00787341" w:rsidRDefault="00A23CBE" w:rsidP="00A23CBE">
      <w:pPr>
        <w:shd w:val="clear" w:color="auto" w:fill="FFFFFF"/>
        <w:tabs>
          <w:tab w:val="left" w:pos="1315"/>
        </w:tabs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0"/>
          <w:sz w:val="20"/>
          <w:szCs w:val="20"/>
        </w:rPr>
        <w:t>2.4.</w:t>
      </w:r>
      <w:r w:rsidRPr="00787341">
        <w:rPr>
          <w:rFonts w:ascii="Tahoma" w:hAnsi="Tahoma" w:cs="Tahoma"/>
          <w:color w:val="000000"/>
          <w:spacing w:val="5"/>
          <w:sz w:val="20"/>
          <w:szCs w:val="20"/>
        </w:rPr>
        <w:t>При  отвертывании  пробок  емкостей  с  ГСМ  и  другими легковос</w:t>
      </w: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>пламеняющимися  жидкостями  должен  применяться  искробезопасный  инстру</w:t>
      </w:r>
      <w:r w:rsidRPr="00787341">
        <w:rPr>
          <w:rFonts w:ascii="Tahoma" w:hAnsi="Tahoma" w:cs="Tahoma"/>
          <w:color w:val="000000"/>
          <w:spacing w:val="-6"/>
          <w:sz w:val="20"/>
          <w:szCs w:val="20"/>
        </w:rPr>
        <w:t>мент.</w:t>
      </w:r>
    </w:p>
    <w:p w14:paraId="177BBF5F" w14:textId="77777777" w:rsidR="00A23CBE" w:rsidRPr="00787341" w:rsidRDefault="00A23CBE" w:rsidP="00A23CBE">
      <w:pPr>
        <w:shd w:val="clear" w:color="auto" w:fill="FFFFFF"/>
        <w:tabs>
          <w:tab w:val="left" w:pos="1219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0"/>
          <w:sz w:val="20"/>
          <w:szCs w:val="20"/>
        </w:rPr>
        <w:t>2.5.</w:t>
      </w:r>
      <w:r w:rsidRPr="00787341">
        <w:rPr>
          <w:rFonts w:ascii="Tahoma" w:hAnsi="Tahoma" w:cs="Tahoma"/>
          <w:color w:val="000000"/>
          <w:sz w:val="20"/>
          <w:szCs w:val="20"/>
        </w:rPr>
        <w:tab/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На емкостях с ядовитыми жидкостями, должна быть табличка с указа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pacing w:val="-2"/>
          <w:sz w:val="20"/>
          <w:szCs w:val="20"/>
        </w:rPr>
        <w:t>нием вида жидкости.</w:t>
      </w:r>
    </w:p>
    <w:p w14:paraId="016966C6" w14:textId="77777777" w:rsidR="00A23CBE" w:rsidRPr="00787341" w:rsidRDefault="00A23CBE" w:rsidP="00A23CBE">
      <w:pPr>
        <w:shd w:val="clear" w:color="auto" w:fill="FFFFFF"/>
        <w:ind w:left="567" w:hanging="567"/>
        <w:jc w:val="both"/>
        <w:rPr>
          <w:rFonts w:ascii="Tahoma" w:hAnsi="Tahoma" w:cs="Tahoma"/>
          <w:b/>
          <w:color w:val="000000"/>
          <w:spacing w:val="-3"/>
          <w:sz w:val="20"/>
          <w:szCs w:val="20"/>
        </w:rPr>
      </w:pPr>
    </w:p>
    <w:p w14:paraId="43986371" w14:textId="77777777" w:rsidR="00A23CBE" w:rsidRPr="00787341" w:rsidRDefault="00A23CBE" w:rsidP="00A23CBE">
      <w:pPr>
        <w:shd w:val="clear" w:color="auto" w:fill="FFFFFF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  <w:r w:rsidRPr="00787341">
        <w:rPr>
          <w:rFonts w:ascii="Tahoma" w:hAnsi="Tahoma" w:cs="Tahoma"/>
          <w:b/>
          <w:color w:val="000000"/>
          <w:spacing w:val="-3"/>
          <w:sz w:val="20"/>
          <w:szCs w:val="20"/>
        </w:rPr>
        <w:t>3. ТРЕБОВАНИЯ БЕЗОПАСНОСТИ ВО ВРЕМЯ РАБОТЫ</w:t>
      </w:r>
    </w:p>
    <w:p w14:paraId="482BB1A8" w14:textId="77777777" w:rsidR="00A23CBE" w:rsidRPr="00787341" w:rsidRDefault="00A23CBE" w:rsidP="00A23CBE">
      <w:pPr>
        <w:widowControl w:val="0"/>
        <w:numPr>
          <w:ilvl w:val="0"/>
          <w:numId w:val="5"/>
        </w:numPr>
        <w:shd w:val="clear" w:color="auto" w:fill="FFFFFF"/>
        <w:tabs>
          <w:tab w:val="left" w:pos="1195"/>
        </w:tabs>
        <w:autoSpaceDE w:val="0"/>
        <w:autoSpaceDN w:val="0"/>
        <w:adjustRightInd w:val="0"/>
        <w:spacing w:before="101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787341">
        <w:rPr>
          <w:rFonts w:ascii="Tahoma" w:hAnsi="Tahoma" w:cs="Tahoma"/>
          <w:color w:val="000000"/>
          <w:spacing w:val="5"/>
          <w:sz w:val="20"/>
          <w:szCs w:val="20"/>
        </w:rPr>
        <w:t>При переливе ГСМ и ТЖ из одной емкости в другую следует пользо</w:t>
      </w:r>
      <w:r w:rsidRPr="00787341">
        <w:rPr>
          <w:rFonts w:ascii="Tahoma" w:hAnsi="Tahoma" w:cs="Tahoma"/>
          <w:color w:val="000000"/>
          <w:spacing w:val="5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>ваться специальными приспособлениями.</w:t>
      </w:r>
    </w:p>
    <w:p w14:paraId="4F4B4389" w14:textId="77777777" w:rsidR="00A23CBE" w:rsidRPr="00787341" w:rsidRDefault="00A23CBE" w:rsidP="00A23CBE">
      <w:pPr>
        <w:widowControl w:val="0"/>
        <w:numPr>
          <w:ilvl w:val="0"/>
          <w:numId w:val="5"/>
        </w:numPr>
        <w:shd w:val="clear" w:color="auto" w:fill="FFFFFF"/>
        <w:tabs>
          <w:tab w:val="left" w:pos="119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Запрещается применение открытого огня в помещениях, где произво</w:t>
      </w:r>
      <w:r w:rsidRPr="00787341">
        <w:rPr>
          <w:rFonts w:ascii="Tahoma" w:hAnsi="Tahoma" w:cs="Tahoma"/>
          <w:color w:val="000000"/>
          <w:sz w:val="20"/>
          <w:szCs w:val="20"/>
        </w:rPr>
        <w:t xml:space="preserve">дятся работы с </w:t>
      </w:r>
      <w:proofErr w:type="spellStart"/>
      <w:r w:rsidRPr="00787341">
        <w:rPr>
          <w:rFonts w:ascii="Tahoma" w:hAnsi="Tahoma" w:cs="Tahoma"/>
          <w:color w:val="000000"/>
          <w:sz w:val="20"/>
          <w:szCs w:val="20"/>
        </w:rPr>
        <w:t>пожаро</w:t>
      </w:r>
      <w:proofErr w:type="spellEnd"/>
      <w:r w:rsidRPr="00787341">
        <w:rPr>
          <w:rFonts w:ascii="Tahoma" w:hAnsi="Tahoma" w:cs="Tahoma"/>
          <w:color w:val="000000"/>
          <w:sz w:val="20"/>
          <w:szCs w:val="20"/>
        </w:rPr>
        <w:t>- и взрывоопасными жидкостями.</w:t>
      </w:r>
    </w:p>
    <w:p w14:paraId="156ABFE1" w14:textId="77777777" w:rsidR="00A23CBE" w:rsidRPr="00787341" w:rsidRDefault="00A23CBE" w:rsidP="00A23CBE">
      <w:pPr>
        <w:widowControl w:val="0"/>
        <w:numPr>
          <w:ilvl w:val="0"/>
          <w:numId w:val="5"/>
        </w:numPr>
        <w:shd w:val="clear" w:color="auto" w:fill="FFFFFF"/>
        <w:tabs>
          <w:tab w:val="left" w:pos="119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lastRenderedPageBreak/>
        <w:t>Во время работы с применением ГСМ и ТЖ в помещении должна работать вытяжная и приточная вентиляция.</w:t>
      </w:r>
    </w:p>
    <w:p w14:paraId="3B4FDDCD" w14:textId="77777777" w:rsidR="00A23CBE" w:rsidRPr="00787341" w:rsidRDefault="00A23CBE" w:rsidP="00A23CBE">
      <w:pPr>
        <w:widowControl w:val="0"/>
        <w:numPr>
          <w:ilvl w:val="0"/>
          <w:numId w:val="5"/>
        </w:numPr>
        <w:shd w:val="clear" w:color="auto" w:fill="FFFFFF"/>
        <w:tabs>
          <w:tab w:val="left" w:pos="119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Нахождение посторонних лиц на местах производства работ с примене</w:t>
      </w: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>нием ГСМ и ТЖ, запрещается.</w:t>
      </w:r>
    </w:p>
    <w:p w14:paraId="01FCCAC2" w14:textId="77777777" w:rsidR="00A23CBE" w:rsidRPr="00787341" w:rsidRDefault="00A23CBE" w:rsidP="00A23CBE">
      <w:pPr>
        <w:widowControl w:val="0"/>
        <w:numPr>
          <w:ilvl w:val="0"/>
          <w:numId w:val="5"/>
        </w:numPr>
        <w:shd w:val="clear" w:color="auto" w:fill="FFFFFF"/>
        <w:tabs>
          <w:tab w:val="left" w:pos="119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2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Заливка ГСМ и ТЖ в узлы и агрегаты должна производиться в соответ</w:t>
      </w:r>
      <w:r w:rsidRPr="00787341">
        <w:rPr>
          <w:rFonts w:ascii="Tahoma" w:hAnsi="Tahoma" w:cs="Tahoma"/>
          <w:color w:val="000000"/>
          <w:sz w:val="20"/>
          <w:szCs w:val="20"/>
        </w:rPr>
        <w:softHyphen/>
        <w:t>ствии с инструкциями по эксплуатации этих узлов и агрегатов.</w:t>
      </w:r>
    </w:p>
    <w:p w14:paraId="59FB1A50" w14:textId="77777777" w:rsidR="00A23CBE" w:rsidRPr="00787341" w:rsidRDefault="00A23CBE" w:rsidP="00A23CBE">
      <w:pPr>
        <w:widowControl w:val="0"/>
        <w:numPr>
          <w:ilvl w:val="0"/>
          <w:numId w:val="6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При получении ГСМ и ТЖ следует соблюдать требования инструкции.</w:t>
      </w:r>
    </w:p>
    <w:p w14:paraId="112D64DB" w14:textId="77777777" w:rsidR="00A23CBE" w:rsidRPr="00787341" w:rsidRDefault="00A23CBE" w:rsidP="00A23CBE">
      <w:pPr>
        <w:widowControl w:val="0"/>
        <w:numPr>
          <w:ilvl w:val="0"/>
          <w:numId w:val="6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4"/>
          <w:sz w:val="20"/>
          <w:szCs w:val="20"/>
        </w:rPr>
        <w:t xml:space="preserve">Во время работы рабочее место должно быть чистым. При случайном 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разливе ГСМ и ТЖ места разлива засыпаются сухим песком или грунтом.</w:t>
      </w:r>
    </w:p>
    <w:p w14:paraId="1582DE5B" w14:textId="77777777" w:rsidR="00A23CBE" w:rsidRPr="00787341" w:rsidRDefault="00A23CBE" w:rsidP="00A23CBE">
      <w:pPr>
        <w:widowControl w:val="0"/>
        <w:numPr>
          <w:ilvl w:val="0"/>
          <w:numId w:val="6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Мойка деталей и инструмента должна производиться в моечных маши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softHyphen/>
        <w:t>нах в соответствии с инструкциями по их эксплуатации или в специальных емко</w:t>
      </w:r>
      <w:r w:rsidRPr="00787341">
        <w:rPr>
          <w:rFonts w:ascii="Tahoma" w:hAnsi="Tahoma" w:cs="Tahoma"/>
          <w:color w:val="000000"/>
          <w:spacing w:val="1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z w:val="20"/>
          <w:szCs w:val="20"/>
        </w:rPr>
        <w:t>стях, оборудованных местной вытяжной вентиляцией.</w:t>
      </w:r>
    </w:p>
    <w:p w14:paraId="589916C2" w14:textId="77777777" w:rsidR="00A23CBE" w:rsidRPr="00787341" w:rsidRDefault="00A23CBE" w:rsidP="00A23CBE">
      <w:pPr>
        <w:widowControl w:val="0"/>
        <w:numPr>
          <w:ilvl w:val="0"/>
          <w:numId w:val="6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z w:val="20"/>
          <w:szCs w:val="20"/>
        </w:rPr>
        <w:t>Слив отработанных моечных растворов должен производиться в специ</w:t>
      </w:r>
      <w:r w:rsidRPr="00787341">
        <w:rPr>
          <w:rFonts w:ascii="Tahoma" w:hAnsi="Tahoma" w:cs="Tahoma"/>
          <w:color w:val="000000"/>
          <w:spacing w:val="5"/>
          <w:sz w:val="20"/>
          <w:szCs w:val="20"/>
        </w:rPr>
        <w:t xml:space="preserve">альные емкости для хранения до отправки на утилизацию. Слив в канализацию </w:t>
      </w:r>
      <w:r w:rsidRPr="00787341">
        <w:rPr>
          <w:rFonts w:ascii="Tahoma" w:hAnsi="Tahoma" w:cs="Tahoma"/>
          <w:color w:val="000000"/>
          <w:sz w:val="20"/>
          <w:szCs w:val="20"/>
        </w:rPr>
        <w:t>моющих растворов с нефтепродуктами запрещается.</w:t>
      </w:r>
    </w:p>
    <w:p w14:paraId="040AF82E" w14:textId="77777777" w:rsidR="00A23CBE" w:rsidRPr="00787341" w:rsidRDefault="00A23CBE" w:rsidP="00A23CBE">
      <w:pPr>
        <w:shd w:val="clear" w:color="auto" w:fill="FFFFFF"/>
        <w:tabs>
          <w:tab w:val="left" w:pos="3187"/>
        </w:tabs>
        <w:spacing w:before="240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  <w:r w:rsidRPr="00787341">
        <w:rPr>
          <w:rFonts w:ascii="Tahoma" w:hAnsi="Tahoma" w:cs="Tahoma"/>
          <w:b/>
          <w:color w:val="000000"/>
          <w:spacing w:val="-18"/>
          <w:sz w:val="20"/>
          <w:szCs w:val="20"/>
        </w:rPr>
        <w:t>4.</w:t>
      </w:r>
      <w:r>
        <w:rPr>
          <w:rFonts w:ascii="Tahoma" w:hAnsi="Tahoma" w:cs="Tahoma"/>
          <w:b/>
          <w:color w:val="000000"/>
          <w:spacing w:val="-18"/>
          <w:sz w:val="20"/>
          <w:szCs w:val="20"/>
        </w:rPr>
        <w:t xml:space="preserve"> </w:t>
      </w:r>
      <w:r w:rsidRPr="00787341">
        <w:rPr>
          <w:rFonts w:ascii="Tahoma" w:hAnsi="Tahoma" w:cs="Tahoma"/>
          <w:b/>
          <w:color w:val="000000"/>
          <w:spacing w:val="-2"/>
          <w:sz w:val="20"/>
          <w:szCs w:val="20"/>
        </w:rPr>
        <w:t xml:space="preserve">ТРЕБОВАНИЯ БЕЗОПАСНОСТИ </w:t>
      </w:r>
      <w:r w:rsidRPr="00787341">
        <w:rPr>
          <w:rFonts w:ascii="Tahoma" w:hAnsi="Tahoma" w:cs="Tahoma"/>
          <w:b/>
          <w:color w:val="000000"/>
          <w:spacing w:val="-4"/>
          <w:sz w:val="20"/>
          <w:szCs w:val="20"/>
        </w:rPr>
        <w:t>В АВАРИЙНЫХ СИТУАЦИЯХ</w:t>
      </w:r>
    </w:p>
    <w:p w14:paraId="33DFBF2C" w14:textId="77777777" w:rsidR="00A23CBE" w:rsidRPr="00787341" w:rsidRDefault="00A23CBE" w:rsidP="00A23CBE">
      <w:pPr>
        <w:widowControl w:val="0"/>
        <w:numPr>
          <w:ilvl w:val="0"/>
          <w:numId w:val="7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spacing w:before="139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 xml:space="preserve">При возникновении загораний в помещениях, где применяются ГСМ и </w:t>
      </w:r>
      <w:r w:rsidRPr="00787341">
        <w:rPr>
          <w:rFonts w:ascii="Tahoma" w:hAnsi="Tahoma" w:cs="Tahoma"/>
          <w:color w:val="000000"/>
          <w:spacing w:val="8"/>
          <w:sz w:val="20"/>
          <w:szCs w:val="20"/>
        </w:rPr>
        <w:t xml:space="preserve">ТЖ действовать согласно инструкции по пожарной безопасности на объектах 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экспедиции.</w:t>
      </w:r>
    </w:p>
    <w:p w14:paraId="29B5D93F" w14:textId="77777777" w:rsidR="00A23CBE" w:rsidRPr="00787341" w:rsidRDefault="00A23CBE" w:rsidP="00A23CBE">
      <w:pPr>
        <w:widowControl w:val="0"/>
        <w:numPr>
          <w:ilvl w:val="0"/>
          <w:numId w:val="7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При повышении концентрации паров пожароопасных, взрывоопасных или ядовитых веществ выше допустимых норм, работы должны быть прекраще</w:t>
      </w: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>ны, люди выведены из опасной зоны, источник выделения паров перекрыт. Работы можно возобновить только после проветривания помещения и снижения кон</w:t>
      </w:r>
      <w:r w:rsidRPr="00787341">
        <w:rPr>
          <w:rFonts w:ascii="Tahoma" w:hAnsi="Tahoma" w:cs="Tahoma"/>
          <w:color w:val="000000"/>
          <w:spacing w:val="4"/>
          <w:sz w:val="20"/>
          <w:szCs w:val="20"/>
        </w:rPr>
        <w:t>центрации паров пожароопасных, взрывоопасных или ядовитых веществ до до</w:t>
      </w:r>
      <w:r w:rsidRPr="00787341">
        <w:rPr>
          <w:rFonts w:ascii="Tahoma" w:hAnsi="Tahoma" w:cs="Tahoma"/>
          <w:color w:val="000000"/>
          <w:spacing w:val="-5"/>
          <w:sz w:val="20"/>
          <w:szCs w:val="20"/>
        </w:rPr>
        <w:t>пустимой.</w:t>
      </w:r>
    </w:p>
    <w:p w14:paraId="405C0CB2" w14:textId="77777777" w:rsidR="00A23CBE" w:rsidRPr="00787341" w:rsidRDefault="00A23CBE" w:rsidP="00A23CBE">
      <w:pPr>
        <w:widowControl w:val="0"/>
        <w:numPr>
          <w:ilvl w:val="0"/>
          <w:numId w:val="7"/>
        </w:numPr>
        <w:shd w:val="clear" w:color="auto" w:fill="FFFFFF"/>
        <w:tabs>
          <w:tab w:val="left" w:pos="12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787341">
        <w:rPr>
          <w:rFonts w:ascii="Tahoma" w:hAnsi="Tahoma" w:cs="Tahoma"/>
          <w:color w:val="000000"/>
          <w:spacing w:val="2"/>
          <w:sz w:val="20"/>
          <w:szCs w:val="20"/>
        </w:rPr>
        <w:t>В случае отравления вредными веществами рабочий должен уметь ока</w:t>
      </w:r>
      <w:r w:rsidRPr="00787341">
        <w:rPr>
          <w:rFonts w:ascii="Tahoma" w:hAnsi="Tahoma" w:cs="Tahoma"/>
          <w:color w:val="000000"/>
          <w:spacing w:val="2"/>
          <w:sz w:val="20"/>
          <w:szCs w:val="20"/>
        </w:rPr>
        <w:softHyphen/>
      </w:r>
      <w:r w:rsidRPr="00787341">
        <w:rPr>
          <w:rFonts w:ascii="Tahoma" w:hAnsi="Tahoma" w:cs="Tahoma"/>
          <w:color w:val="000000"/>
          <w:sz w:val="20"/>
          <w:szCs w:val="20"/>
        </w:rPr>
        <w:t>зать пострадавшему первую медицинскую помощь.</w:t>
      </w:r>
    </w:p>
    <w:p w14:paraId="265FD518" w14:textId="77777777" w:rsidR="00A23CBE" w:rsidRPr="00787341" w:rsidRDefault="00A23CBE" w:rsidP="00A23CBE">
      <w:pPr>
        <w:shd w:val="clear" w:color="auto" w:fill="FFFFFF"/>
        <w:tabs>
          <w:tab w:val="left" w:pos="3187"/>
        </w:tabs>
        <w:spacing w:before="302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  <w:r w:rsidRPr="00787341">
        <w:rPr>
          <w:rFonts w:ascii="Tahoma" w:hAnsi="Tahoma" w:cs="Tahoma"/>
          <w:b/>
          <w:color w:val="000000"/>
          <w:spacing w:val="-14"/>
          <w:sz w:val="20"/>
          <w:szCs w:val="20"/>
        </w:rPr>
        <w:t>5.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787341">
        <w:rPr>
          <w:rFonts w:ascii="Tahoma" w:hAnsi="Tahoma" w:cs="Tahoma"/>
          <w:b/>
          <w:color w:val="000000"/>
          <w:sz w:val="20"/>
          <w:szCs w:val="20"/>
        </w:rPr>
        <w:t xml:space="preserve">ТРЕБОВАНИЯ БЕЗОПАСНОСТИ </w:t>
      </w:r>
      <w:r w:rsidRPr="00787341">
        <w:rPr>
          <w:rFonts w:ascii="Tahoma" w:hAnsi="Tahoma" w:cs="Tahoma"/>
          <w:b/>
          <w:color w:val="000000"/>
          <w:spacing w:val="-1"/>
          <w:sz w:val="20"/>
          <w:szCs w:val="20"/>
        </w:rPr>
        <w:t>ПО ОКОНЧАНИИ РАБОТ</w:t>
      </w:r>
    </w:p>
    <w:p w14:paraId="457EB7AF" w14:textId="77777777" w:rsidR="00A23CBE" w:rsidRPr="00787341" w:rsidRDefault="00A23CBE" w:rsidP="00A23CBE">
      <w:pPr>
        <w:widowControl w:val="0"/>
        <w:numPr>
          <w:ilvl w:val="0"/>
          <w:numId w:val="8"/>
        </w:numPr>
        <w:shd w:val="clear" w:color="auto" w:fill="FFFFFF"/>
        <w:tabs>
          <w:tab w:val="left" w:pos="1186"/>
        </w:tabs>
        <w:autoSpaceDE w:val="0"/>
        <w:autoSpaceDN w:val="0"/>
        <w:adjustRightInd w:val="0"/>
        <w:spacing w:before="235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787341">
        <w:rPr>
          <w:rFonts w:ascii="Tahoma" w:hAnsi="Tahoma" w:cs="Tahoma"/>
          <w:color w:val="000000"/>
          <w:spacing w:val="3"/>
          <w:sz w:val="20"/>
          <w:szCs w:val="20"/>
        </w:rPr>
        <w:t>Слить остатки ГСМ и ТЖ в герметичную емкость, емкость плотно за</w:t>
      </w:r>
      <w:r w:rsidRPr="00787341">
        <w:rPr>
          <w:rFonts w:ascii="Tahoma" w:hAnsi="Tahoma" w:cs="Tahoma"/>
          <w:color w:val="000000"/>
          <w:spacing w:val="3"/>
          <w:sz w:val="20"/>
          <w:szCs w:val="20"/>
        </w:rPr>
        <w:softHyphen/>
        <w:t xml:space="preserve"> </w:t>
      </w:r>
      <w:r w:rsidRPr="00787341">
        <w:rPr>
          <w:rFonts w:ascii="Tahoma" w:hAnsi="Tahoma" w:cs="Tahoma"/>
          <w:color w:val="000000"/>
          <w:spacing w:val="-3"/>
          <w:sz w:val="20"/>
          <w:szCs w:val="20"/>
        </w:rPr>
        <w:t>крыть крышкой.</w:t>
      </w:r>
    </w:p>
    <w:p w14:paraId="295996BB" w14:textId="77777777" w:rsidR="00A23CBE" w:rsidRPr="00787341" w:rsidRDefault="00A23CBE" w:rsidP="00A23CBE">
      <w:pPr>
        <w:widowControl w:val="0"/>
        <w:numPr>
          <w:ilvl w:val="0"/>
          <w:numId w:val="8"/>
        </w:numPr>
        <w:shd w:val="clear" w:color="auto" w:fill="FFFFFF"/>
        <w:tabs>
          <w:tab w:val="left" w:pos="118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pacing w:val="4"/>
          <w:sz w:val="20"/>
          <w:szCs w:val="20"/>
        </w:rPr>
        <w:t xml:space="preserve">Убрать рабочий инструмент в специально отведенное место. Навести </w:t>
      </w:r>
      <w:r w:rsidRPr="00787341">
        <w:rPr>
          <w:rFonts w:ascii="Tahoma" w:hAnsi="Tahoma" w:cs="Tahoma"/>
          <w:color w:val="000000"/>
          <w:sz w:val="20"/>
          <w:szCs w:val="20"/>
        </w:rPr>
        <w:t>порядок на рабочем месте. Брызги ГСМ и ТЖ насухо протереть.</w:t>
      </w:r>
    </w:p>
    <w:p w14:paraId="6CF85BD2" w14:textId="77777777" w:rsidR="00A23CBE" w:rsidRPr="00787341" w:rsidRDefault="00A23CBE" w:rsidP="00A23CBE">
      <w:pPr>
        <w:widowControl w:val="0"/>
        <w:numPr>
          <w:ilvl w:val="0"/>
          <w:numId w:val="8"/>
        </w:numPr>
        <w:shd w:val="clear" w:color="auto" w:fill="FFFFFF"/>
        <w:tabs>
          <w:tab w:val="left" w:pos="118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Проветрить помещение и выключить вентиляцию.</w:t>
      </w:r>
    </w:p>
    <w:p w14:paraId="0EE789F8" w14:textId="77777777" w:rsidR="00A23CBE" w:rsidRPr="00787341" w:rsidRDefault="00A23CBE" w:rsidP="00A23CBE">
      <w:pPr>
        <w:widowControl w:val="0"/>
        <w:numPr>
          <w:ilvl w:val="0"/>
          <w:numId w:val="8"/>
        </w:numPr>
        <w:shd w:val="clear" w:color="auto" w:fill="FFFFFF"/>
        <w:tabs>
          <w:tab w:val="left" w:pos="1186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pacing w:val="1"/>
          <w:sz w:val="20"/>
          <w:szCs w:val="20"/>
        </w:rPr>
        <w:t>Вымыть лицо и руки теплой водой с мылом.</w:t>
      </w:r>
    </w:p>
    <w:p w14:paraId="63A49A2D" w14:textId="77777777" w:rsidR="00A23CBE" w:rsidRPr="00787341" w:rsidRDefault="00A23CBE" w:rsidP="00A23CBE">
      <w:pPr>
        <w:widowControl w:val="0"/>
        <w:numPr>
          <w:ilvl w:val="0"/>
          <w:numId w:val="8"/>
        </w:numPr>
        <w:shd w:val="clear" w:color="auto" w:fill="FFFFFF"/>
        <w:tabs>
          <w:tab w:val="left" w:pos="118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787341">
        <w:rPr>
          <w:rFonts w:ascii="Tahoma" w:hAnsi="Tahoma" w:cs="Tahoma"/>
          <w:color w:val="000000"/>
          <w:spacing w:val="-1"/>
          <w:sz w:val="20"/>
          <w:szCs w:val="20"/>
        </w:rPr>
        <w:t>При обнаружении недостатков и неисправностей сообщить мастеру или лицу, его замещающему.</w:t>
      </w:r>
    </w:p>
    <w:p w14:paraId="3CBB9B32" w14:textId="77777777" w:rsidR="00A23CBE" w:rsidRDefault="00A23CBE"/>
    <w:sectPr w:rsidR="00A23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329"/>
    <w:multiLevelType w:val="singleLevel"/>
    <w:tmpl w:val="8E00FFCC"/>
    <w:lvl w:ilvl="0">
      <w:start w:val="5"/>
      <w:numFmt w:val="decimal"/>
      <w:lvlText w:val="1.%1."/>
      <w:legacy w:legacy="1" w:legacySpace="0" w:legacyIndent="466"/>
      <w:lvlJc w:val="left"/>
      <w:rPr>
        <w:rFonts w:ascii="Tahoma" w:hAnsi="Tahoma" w:cs="Tahoma" w:hint="default"/>
      </w:rPr>
    </w:lvl>
  </w:abstractNum>
  <w:abstractNum w:abstractNumId="1" w15:restartNumberingAfterBreak="0">
    <w:nsid w:val="0E115F18"/>
    <w:multiLevelType w:val="singleLevel"/>
    <w:tmpl w:val="AA4E0436"/>
    <w:lvl w:ilvl="0">
      <w:start w:val="1"/>
      <w:numFmt w:val="decimal"/>
      <w:lvlText w:val="5.%1."/>
      <w:legacy w:legacy="1" w:legacySpace="0" w:legacyIndent="476"/>
      <w:lvlJc w:val="left"/>
      <w:rPr>
        <w:rFonts w:ascii="Tahoma" w:hAnsi="Tahoma" w:cs="Tahoma" w:hint="default"/>
      </w:rPr>
    </w:lvl>
  </w:abstractNum>
  <w:abstractNum w:abstractNumId="2" w15:restartNumberingAfterBreak="0">
    <w:nsid w:val="3ACD0F51"/>
    <w:multiLevelType w:val="singleLevel"/>
    <w:tmpl w:val="C1E049D2"/>
    <w:lvl w:ilvl="0">
      <w:start w:val="3"/>
      <w:numFmt w:val="decimal"/>
      <w:lvlText w:val="1.%1."/>
      <w:legacy w:legacy="1" w:legacySpace="0" w:legacyIndent="466"/>
      <w:lvlJc w:val="left"/>
      <w:rPr>
        <w:rFonts w:ascii="Tahoma" w:hAnsi="Tahoma" w:cs="Tahoma" w:hint="default"/>
      </w:rPr>
    </w:lvl>
  </w:abstractNum>
  <w:abstractNum w:abstractNumId="3" w15:restartNumberingAfterBreak="0">
    <w:nsid w:val="3F2C3695"/>
    <w:multiLevelType w:val="singleLevel"/>
    <w:tmpl w:val="1E26F420"/>
    <w:lvl w:ilvl="0">
      <w:start w:val="10"/>
      <w:numFmt w:val="decimal"/>
      <w:lvlText w:val="1.%1."/>
      <w:legacy w:legacy="1" w:legacySpace="0" w:legacyIndent="585"/>
      <w:lvlJc w:val="left"/>
      <w:rPr>
        <w:rFonts w:ascii="Tahoma" w:hAnsi="Tahoma" w:cs="Tahoma" w:hint="default"/>
      </w:rPr>
    </w:lvl>
  </w:abstractNum>
  <w:abstractNum w:abstractNumId="4" w15:restartNumberingAfterBreak="0">
    <w:nsid w:val="54881DBF"/>
    <w:multiLevelType w:val="singleLevel"/>
    <w:tmpl w:val="E7DC63EC"/>
    <w:lvl w:ilvl="0">
      <w:start w:val="1"/>
      <w:numFmt w:val="decimal"/>
      <w:lvlText w:val="4.%1."/>
      <w:legacy w:legacy="1" w:legacySpace="0" w:legacyIndent="499"/>
      <w:lvlJc w:val="left"/>
      <w:rPr>
        <w:rFonts w:ascii="Tahoma" w:hAnsi="Tahoma" w:cs="Tahoma" w:hint="default"/>
      </w:rPr>
    </w:lvl>
  </w:abstractNum>
  <w:abstractNum w:abstractNumId="5" w15:restartNumberingAfterBreak="0">
    <w:nsid w:val="6A3D75C7"/>
    <w:multiLevelType w:val="singleLevel"/>
    <w:tmpl w:val="A694214A"/>
    <w:lvl w:ilvl="0">
      <w:start w:val="1"/>
      <w:numFmt w:val="decimal"/>
      <w:lvlText w:val="3.%1."/>
      <w:legacy w:legacy="1" w:legacySpace="0" w:legacyIndent="485"/>
      <w:lvlJc w:val="left"/>
      <w:rPr>
        <w:rFonts w:ascii="Tahoma" w:hAnsi="Tahoma" w:cs="Tahoma" w:hint="default"/>
      </w:rPr>
    </w:lvl>
  </w:abstractNum>
  <w:abstractNum w:abstractNumId="6" w15:restartNumberingAfterBreak="0">
    <w:nsid w:val="7F0007B9"/>
    <w:multiLevelType w:val="singleLevel"/>
    <w:tmpl w:val="DEBA1F58"/>
    <w:lvl w:ilvl="0">
      <w:start w:val="1"/>
      <w:numFmt w:val="decimal"/>
      <w:lvlText w:val="2.%1."/>
      <w:legacy w:legacy="1" w:legacySpace="0" w:legacyIndent="480"/>
      <w:lvlJc w:val="left"/>
      <w:rPr>
        <w:rFonts w:ascii="Tahoma" w:hAnsi="Tahoma" w:cs="Tahom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5"/>
    <w:lvlOverride w:ilvl="0">
      <w:lvl w:ilvl="0">
        <w:start w:val="6"/>
        <w:numFmt w:val="decimal"/>
        <w:lvlText w:val="3.%1."/>
        <w:legacy w:legacy="1" w:legacySpace="0" w:legacyIndent="480"/>
        <w:lvlJc w:val="left"/>
        <w:rPr>
          <w:rFonts w:ascii="Tahoma" w:hAnsi="Tahoma" w:cs="Tahoma" w:hint="default"/>
        </w:rPr>
      </w:lvl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BE"/>
    <w:rsid w:val="003349DA"/>
    <w:rsid w:val="00A2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61BE"/>
  <w15:chartTrackingRefBased/>
  <w15:docId w15:val="{0CE04FA1-75A9-4B59-883D-201E1D63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Григорьев</cp:lastModifiedBy>
  <cp:revision>2</cp:revision>
  <dcterms:created xsi:type="dcterms:W3CDTF">2019-09-25T05:35:00Z</dcterms:created>
  <dcterms:modified xsi:type="dcterms:W3CDTF">2021-08-28T02:51:00Z</dcterms:modified>
</cp:coreProperties>
</file>