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2314" w14:textId="0750202A" w:rsidR="00274765" w:rsidRDefault="00274765" w:rsidP="00274765">
      <w:pPr>
        <w:pStyle w:val="formattext"/>
        <w:jc w:val="center"/>
      </w:pPr>
      <w:r>
        <w:rPr>
          <w:b/>
          <w:bCs/>
        </w:rPr>
        <w:t xml:space="preserve">Журнал учета и периодических осмотров механизмов и </w:t>
      </w:r>
      <w:r w:rsidRPr="00274765">
        <w:rPr>
          <w:b/>
          <w:bCs/>
        </w:rPr>
        <w:t>агрегатов</w:t>
      </w:r>
      <w:r w:rsidRPr="00274765">
        <w:rPr>
          <w:b/>
          <w:bCs/>
        </w:rPr>
        <w:t>, не подконтрольных Ростехнадзору</w:t>
      </w:r>
    </w:p>
    <w:p w14:paraId="68F0E0FC" w14:textId="06E4F664" w:rsidR="00274765" w:rsidRDefault="00274765" w:rsidP="00274765">
      <w:pPr>
        <w:pStyle w:val="formattext"/>
      </w:pPr>
      <w:r>
        <w:t>Список лиц, ответственных за осмотр механизмов и агрегатов, не подконтрольных Ростехнадзору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75"/>
        <w:gridCol w:w="3061"/>
        <w:gridCol w:w="3037"/>
        <w:gridCol w:w="3302"/>
        <w:gridCol w:w="2787"/>
        <w:gridCol w:w="1698"/>
      </w:tblGrid>
      <w:tr w:rsidR="00274765" w:rsidRPr="00274765" w14:paraId="7FEBAB5A" w14:textId="77777777" w:rsidTr="00274765">
        <w:tc>
          <w:tcPr>
            <w:tcW w:w="232" w:type="pct"/>
            <w:hideMark/>
          </w:tcPr>
          <w:p w14:paraId="76B5960E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п.п.</w:t>
            </w:r>
          </w:p>
        </w:tc>
        <w:tc>
          <w:tcPr>
            <w:tcW w:w="1051" w:type="pct"/>
            <w:hideMark/>
          </w:tcPr>
          <w:p w14:paraId="2F4A8E00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043" w:type="pct"/>
            <w:hideMark/>
          </w:tcPr>
          <w:p w14:paraId="5A3653AA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(профессия)</w:t>
            </w:r>
          </w:p>
        </w:tc>
        <w:tc>
          <w:tcPr>
            <w:tcW w:w="1134" w:type="pct"/>
            <w:hideMark/>
          </w:tcPr>
          <w:p w14:paraId="71348D67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Возложенная обязанность</w:t>
            </w:r>
          </w:p>
        </w:tc>
        <w:tc>
          <w:tcPr>
            <w:tcW w:w="957" w:type="pct"/>
            <w:hideMark/>
          </w:tcPr>
          <w:p w14:paraId="082190CC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и дата приказа</w:t>
            </w:r>
          </w:p>
        </w:tc>
        <w:tc>
          <w:tcPr>
            <w:tcW w:w="583" w:type="pct"/>
            <w:hideMark/>
          </w:tcPr>
          <w:p w14:paraId="0ABC96A3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74765" w:rsidRPr="00274765" w14:paraId="157C3BEA" w14:textId="77777777" w:rsidTr="00A87640">
        <w:tc>
          <w:tcPr>
            <w:tcW w:w="232" w:type="pct"/>
            <w:tcBorders>
              <w:bottom w:val="single" w:sz="4" w:space="0" w:color="auto"/>
            </w:tcBorders>
            <w:hideMark/>
          </w:tcPr>
          <w:p w14:paraId="0F19881F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pct"/>
            <w:hideMark/>
          </w:tcPr>
          <w:p w14:paraId="6187BA71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pct"/>
            <w:hideMark/>
          </w:tcPr>
          <w:p w14:paraId="2F086F32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pct"/>
            <w:hideMark/>
          </w:tcPr>
          <w:p w14:paraId="719EAB73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7" w:type="pct"/>
            <w:hideMark/>
          </w:tcPr>
          <w:p w14:paraId="6F245642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3" w:type="pct"/>
            <w:hideMark/>
          </w:tcPr>
          <w:p w14:paraId="600E0900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74765" w:rsidRPr="00274765" w14:paraId="2960F007" w14:textId="77777777" w:rsidTr="00274765">
        <w:tc>
          <w:tcPr>
            <w:tcW w:w="232" w:type="pct"/>
          </w:tcPr>
          <w:p w14:paraId="07479594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60420CF4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14:paraId="60F7E3B3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</w:tcPr>
          <w:p w14:paraId="20E73BEC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61F283CE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pct"/>
          </w:tcPr>
          <w:p w14:paraId="2FB76315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640" w:rsidRPr="00274765" w14:paraId="6E0AB593" w14:textId="77777777" w:rsidTr="00274765">
        <w:tc>
          <w:tcPr>
            <w:tcW w:w="232" w:type="pct"/>
          </w:tcPr>
          <w:p w14:paraId="357353D1" w14:textId="77777777" w:rsidR="00A87640" w:rsidRPr="00274765" w:rsidRDefault="00A87640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4635C48" w14:textId="77777777" w:rsidR="00A87640" w:rsidRPr="00274765" w:rsidRDefault="00A87640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</w:tcPr>
          <w:p w14:paraId="12D80A74" w14:textId="77777777" w:rsidR="00A87640" w:rsidRPr="00274765" w:rsidRDefault="00A87640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pct"/>
          </w:tcPr>
          <w:p w14:paraId="0515C4E2" w14:textId="77777777" w:rsidR="00A87640" w:rsidRPr="00274765" w:rsidRDefault="00A87640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57" w:type="pct"/>
          </w:tcPr>
          <w:p w14:paraId="2F2EC32E" w14:textId="77777777" w:rsidR="00A87640" w:rsidRPr="00274765" w:rsidRDefault="00A87640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pct"/>
          </w:tcPr>
          <w:p w14:paraId="30029494" w14:textId="77777777" w:rsidR="00A87640" w:rsidRPr="00274765" w:rsidRDefault="00A87640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4765" w:rsidRPr="00274765" w14:paraId="08E52436" w14:textId="77777777" w:rsidTr="00274765">
        <w:tc>
          <w:tcPr>
            <w:tcW w:w="232" w:type="pct"/>
            <w:hideMark/>
          </w:tcPr>
          <w:p w14:paraId="5A133D99" w14:textId="77777777" w:rsidR="00274765" w:rsidRPr="00274765" w:rsidRDefault="00274765" w:rsidP="00274765">
            <w:pPr>
              <w:spacing w:before="100" w:beforeAutospacing="1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pct"/>
            <w:hideMark/>
          </w:tcPr>
          <w:p w14:paraId="2F2EFC43" w14:textId="77777777" w:rsidR="00274765" w:rsidRPr="00274765" w:rsidRDefault="00274765" w:rsidP="002747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pct"/>
            <w:hideMark/>
          </w:tcPr>
          <w:p w14:paraId="38905C79" w14:textId="77777777" w:rsidR="00274765" w:rsidRPr="00274765" w:rsidRDefault="00274765" w:rsidP="002747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pct"/>
            <w:hideMark/>
          </w:tcPr>
          <w:p w14:paraId="15386866" w14:textId="77777777" w:rsidR="00274765" w:rsidRPr="00274765" w:rsidRDefault="00274765" w:rsidP="002747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7" w:type="pct"/>
            <w:hideMark/>
          </w:tcPr>
          <w:p w14:paraId="3009CDBF" w14:textId="77777777" w:rsidR="00274765" w:rsidRPr="00274765" w:rsidRDefault="00274765" w:rsidP="002747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3" w:type="pct"/>
            <w:hideMark/>
          </w:tcPr>
          <w:p w14:paraId="0326F72D" w14:textId="77777777" w:rsidR="00274765" w:rsidRPr="00274765" w:rsidRDefault="00274765" w:rsidP="002747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AF55DC" w14:textId="45353417" w:rsidR="00274765" w:rsidRDefault="00274765" w:rsidP="00274765">
      <w:pPr>
        <w:pStyle w:val="formattext"/>
      </w:pPr>
      <w:r>
        <w:t>Учет механизмов и агрегатов, не подконтрольных Ростехнадзору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3"/>
        <w:gridCol w:w="983"/>
        <w:gridCol w:w="1073"/>
        <w:gridCol w:w="1315"/>
        <w:gridCol w:w="1937"/>
        <w:gridCol w:w="1711"/>
        <w:gridCol w:w="2149"/>
        <w:gridCol w:w="2134"/>
        <w:gridCol w:w="2665"/>
      </w:tblGrid>
      <w:tr w:rsidR="00274765" w:rsidRPr="00274765" w14:paraId="36D12C1A" w14:textId="77777777" w:rsidTr="00274765">
        <w:tc>
          <w:tcPr>
            <w:tcW w:w="0" w:type="auto"/>
            <w:hideMark/>
          </w:tcPr>
          <w:p w14:paraId="504BBC3A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п.п.</w:t>
            </w:r>
          </w:p>
        </w:tc>
        <w:tc>
          <w:tcPr>
            <w:tcW w:w="0" w:type="auto"/>
            <w:hideMark/>
          </w:tcPr>
          <w:p w14:paraId="0480D20B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поста-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новки на учет</w:t>
            </w:r>
          </w:p>
        </w:tc>
        <w:tc>
          <w:tcPr>
            <w:tcW w:w="0" w:type="auto"/>
            <w:hideMark/>
          </w:tcPr>
          <w:p w14:paraId="5D06A2B9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Инвен-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тарный номер</w:t>
            </w:r>
          </w:p>
        </w:tc>
        <w:tc>
          <w:tcPr>
            <w:tcW w:w="0" w:type="auto"/>
            <w:hideMark/>
          </w:tcPr>
          <w:p w14:paraId="629D6BEC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жание бирки, клейма или над-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писи</w:t>
            </w:r>
          </w:p>
        </w:tc>
        <w:tc>
          <w:tcPr>
            <w:tcW w:w="0" w:type="auto"/>
            <w:hideMark/>
          </w:tcPr>
          <w:p w14:paraId="4C4218F8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нование механизма, агрегата, краткая характе-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ристика</w:t>
            </w:r>
          </w:p>
        </w:tc>
        <w:tc>
          <w:tcPr>
            <w:tcW w:w="0" w:type="auto"/>
            <w:hideMark/>
          </w:tcPr>
          <w:p w14:paraId="1EC4D2F0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лица, выдавшего разреше-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ние на ввод в эксплуа-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тацию</w:t>
            </w:r>
          </w:p>
        </w:tc>
        <w:tc>
          <w:tcPr>
            <w:tcW w:w="0" w:type="auto"/>
            <w:hideMark/>
          </w:tcPr>
          <w:p w14:paraId="7FDD09CA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лица, выдавшего разрешение на ввод в эксплуа-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тацию</w:t>
            </w:r>
          </w:p>
        </w:tc>
        <w:tc>
          <w:tcPr>
            <w:tcW w:w="0" w:type="auto"/>
            <w:hideMark/>
          </w:tcPr>
          <w:p w14:paraId="5DCD8AF5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использо-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вания механизмов, агрегатов, не подконтроль-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ных Ростех-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надзору</w:t>
            </w:r>
          </w:p>
        </w:tc>
        <w:tc>
          <w:tcPr>
            <w:tcW w:w="0" w:type="auto"/>
            <w:hideMark/>
          </w:tcPr>
          <w:p w14:paraId="3158CD85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Запись о снятии с учета (передано другому предприятию, на другой участок)</w:t>
            </w:r>
          </w:p>
        </w:tc>
      </w:tr>
      <w:tr w:rsidR="00274765" w:rsidRPr="00274765" w14:paraId="39B34985" w14:textId="77777777" w:rsidTr="00274765">
        <w:tc>
          <w:tcPr>
            <w:tcW w:w="0" w:type="auto"/>
            <w:hideMark/>
          </w:tcPr>
          <w:p w14:paraId="1195B18C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C90201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85EB867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4D531AB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1DF3654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B33F9C0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4010E4D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378E4164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76F739D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AD1847C" w14:textId="77777777" w:rsidR="00274765" w:rsidRPr="00274765" w:rsidRDefault="00274765" w:rsidP="00A87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765">
        <w:rPr>
          <w:rFonts w:ascii="Times New Roman" w:eastAsia="Times New Roman" w:hAnsi="Times New Roman" w:cs="Times New Roman"/>
          <w:sz w:val="24"/>
          <w:szCs w:val="24"/>
        </w:rPr>
        <w:t>Периодические осмотры и ремонты механизмов и агрегатов, не подконтрольных Ростехнадзору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93"/>
        <w:gridCol w:w="1622"/>
        <w:gridCol w:w="772"/>
        <w:gridCol w:w="1981"/>
        <w:gridCol w:w="1347"/>
        <w:gridCol w:w="1375"/>
        <w:gridCol w:w="2148"/>
        <w:gridCol w:w="2361"/>
        <w:gridCol w:w="2361"/>
      </w:tblGrid>
      <w:tr w:rsidR="00274765" w:rsidRPr="00274765" w14:paraId="29D80896" w14:textId="77777777" w:rsidTr="00274765">
        <w:tc>
          <w:tcPr>
            <w:tcW w:w="0" w:type="auto"/>
            <w:hideMark/>
          </w:tcPr>
          <w:p w14:paraId="437B79DD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п.п.</w:t>
            </w:r>
          </w:p>
        </w:tc>
        <w:tc>
          <w:tcPr>
            <w:tcW w:w="0" w:type="auto"/>
            <w:hideMark/>
          </w:tcPr>
          <w:p w14:paraId="72FEECBF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Инвен-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тарные номера меха-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низмов и агрегатов, подвер-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гнутых осмотру</w:t>
            </w:r>
          </w:p>
        </w:tc>
        <w:tc>
          <w:tcPr>
            <w:tcW w:w="0" w:type="auto"/>
            <w:hideMark/>
          </w:tcPr>
          <w:p w14:paraId="38CD56F2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ос-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мот-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ра</w:t>
            </w:r>
          </w:p>
        </w:tc>
        <w:tc>
          <w:tcPr>
            <w:tcW w:w="0" w:type="auto"/>
            <w:hideMark/>
          </w:tcPr>
          <w:p w14:paraId="388D499F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таты осмотра и заключение о дальней-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шей эксплуа-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тации</w:t>
            </w:r>
          </w:p>
        </w:tc>
        <w:tc>
          <w:tcPr>
            <w:tcW w:w="0" w:type="auto"/>
            <w:hideMark/>
          </w:tcPr>
          <w:p w14:paraId="1F4E2C16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ность, Ф.И.О. лица, произ-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водив-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шего осмотр</w:t>
            </w:r>
          </w:p>
        </w:tc>
        <w:tc>
          <w:tcPr>
            <w:tcW w:w="0" w:type="auto"/>
            <w:hideMark/>
          </w:tcPr>
          <w:p w14:paraId="14FDFADF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лица, произ-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водив-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шего осмотр</w:t>
            </w:r>
          </w:p>
        </w:tc>
        <w:tc>
          <w:tcPr>
            <w:tcW w:w="0" w:type="auto"/>
            <w:hideMark/>
          </w:tcPr>
          <w:p w14:paraId="6E8DFD4C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Мероприятия по устранению неисправ-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ностей и дата устранения неисправ-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ностей</w:t>
            </w:r>
          </w:p>
        </w:tc>
        <w:tc>
          <w:tcPr>
            <w:tcW w:w="0" w:type="auto"/>
            <w:hideMark/>
          </w:tcPr>
          <w:p w14:paraId="583B46F7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Должность, Ф.И.О. лица, ответст-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венного за исправное состояние механизмов и агрегатов</w:t>
            </w:r>
          </w:p>
        </w:tc>
        <w:tc>
          <w:tcPr>
            <w:tcW w:w="0" w:type="auto"/>
            <w:hideMark/>
          </w:tcPr>
          <w:p w14:paraId="751E6365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лица, ответст-</w:t>
            </w: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венного за исправное состояние механизмов и агрегатов</w:t>
            </w:r>
          </w:p>
        </w:tc>
      </w:tr>
      <w:tr w:rsidR="00274765" w:rsidRPr="00274765" w14:paraId="5A7CF858" w14:textId="77777777" w:rsidTr="00274765">
        <w:tc>
          <w:tcPr>
            <w:tcW w:w="0" w:type="auto"/>
            <w:hideMark/>
          </w:tcPr>
          <w:p w14:paraId="5FCE35BC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4F065EF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583463D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82A3F6A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7CFBA9F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7373BEE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D02EEF4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495EA25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6446FAD" w14:textId="77777777" w:rsidR="00274765" w:rsidRPr="00274765" w:rsidRDefault="00274765" w:rsidP="0027476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476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21F3C63" w14:textId="77777777" w:rsidR="00274765" w:rsidRDefault="00274765" w:rsidP="00274765">
      <w:pPr>
        <w:pStyle w:val="formattext"/>
      </w:pPr>
    </w:p>
    <w:p w14:paraId="19AA68D5" w14:textId="77777777" w:rsidR="00274765" w:rsidRDefault="00274765" w:rsidP="00274765">
      <w:pPr>
        <w:pStyle w:val="formattext"/>
        <w:ind w:firstLine="480"/>
        <w:jc w:val="both"/>
      </w:pPr>
      <w:r>
        <w:t>Примечание: К механизмам и агрегатам, не подконтрольным органам Ростехнадзора, относятся: газосварочные генераторы; электросварочные аппараты (агрегаты); подъемники, транспортеры; электротельферы и кран-балки, управляемые с пола; лебедки; электрокары, автопогрузчики; землеройные машины; компрессоры, насосы и т.д.</w:t>
      </w:r>
    </w:p>
    <w:p w14:paraId="1884653F" w14:textId="7FB6ACDD" w:rsidR="00550DB9" w:rsidRPr="00274765" w:rsidRDefault="00550DB9" w:rsidP="00274765">
      <w:pPr>
        <w:jc w:val="both"/>
        <w:rPr>
          <w:rFonts w:ascii="Times New Roman" w:hAnsi="Times New Roman" w:cs="Times New Roman"/>
          <w:b/>
          <w:bCs/>
        </w:rPr>
      </w:pPr>
    </w:p>
    <w:sectPr w:rsidR="00550DB9" w:rsidRPr="00274765" w:rsidSect="0027476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65"/>
    <w:rsid w:val="00274765"/>
    <w:rsid w:val="00550DB9"/>
    <w:rsid w:val="00A8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AF73"/>
  <w15:chartTrackingRefBased/>
  <w15:docId w15:val="{EC8F1048-ED02-4F76-B8D8-225175AB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27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39"/>
    <w:rsid w:val="00274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2021-09-20T04:00:00Z</dcterms:created>
  <dcterms:modified xsi:type="dcterms:W3CDTF">2021-09-20T04:05:00Z</dcterms:modified>
</cp:coreProperties>
</file>