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C206" w14:textId="77777777" w:rsidR="00912F1A" w:rsidRPr="000B17B2" w:rsidRDefault="00912F1A" w:rsidP="00912F1A">
      <w:pPr>
        <w:pStyle w:val="1"/>
        <w:pBdr>
          <w:bottom w:val="single" w:sz="2" w:space="1" w:color="auto"/>
        </w:pBdr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20601D8C" w14:textId="77777777" w:rsidR="00912F1A" w:rsidRPr="0072516A" w:rsidRDefault="00912F1A" w:rsidP="00912F1A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225A54A2" w14:textId="77777777" w:rsidR="00912F1A" w:rsidRPr="000B17B2" w:rsidRDefault="00912F1A" w:rsidP="00912F1A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E6D9D58" w14:textId="77777777" w:rsidR="00912F1A" w:rsidRPr="000B17B2" w:rsidRDefault="00912F1A" w:rsidP="00912F1A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E3A38A5" w14:textId="77777777" w:rsidR="00912F1A" w:rsidRPr="00BB1E4F" w:rsidRDefault="00912F1A" w:rsidP="00912F1A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E4F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7228880A" w14:textId="41282783" w:rsidR="00912F1A" w:rsidRPr="00027C2E" w:rsidRDefault="00407998" w:rsidP="00912F1A">
      <w:pPr>
        <w:pStyle w:val="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О </w:t>
      </w:r>
      <w:r w:rsidR="00027C2E">
        <w:rPr>
          <w:rFonts w:ascii="Times New Roman" w:hAnsi="Times New Roman" w:cs="Times New Roman"/>
          <w:b/>
          <w:bCs/>
          <w:sz w:val="22"/>
          <w:szCs w:val="22"/>
        </w:rPr>
        <w:t>порядке хранения технической документации</w:t>
      </w:r>
    </w:p>
    <w:p w14:paraId="17F7CC0A" w14:textId="77777777" w:rsidR="00912F1A" w:rsidRPr="000B17B2" w:rsidRDefault="00912F1A" w:rsidP="00912F1A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12F1A" w:rsidRPr="000B17B2" w14:paraId="50EDB78E" w14:textId="77777777" w:rsidTr="007332DF">
        <w:trPr>
          <w:trHeight w:val="280"/>
        </w:trPr>
        <w:tc>
          <w:tcPr>
            <w:tcW w:w="2500" w:type="pct"/>
            <w:vAlign w:val="center"/>
          </w:tcPr>
          <w:p w14:paraId="185B5E66" w14:textId="77777777" w:rsidR="00912F1A" w:rsidRPr="000B17B2" w:rsidRDefault="00912F1A" w:rsidP="007332DF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04411C77" w14:textId="77777777" w:rsidR="00912F1A" w:rsidRPr="000B17B2" w:rsidRDefault="00912F1A" w:rsidP="007332DF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3681B3A5" w14:textId="7CDF8312" w:rsidR="00F4393D" w:rsidRDefault="00F4393D"/>
    <w:p w14:paraId="25B45309" w14:textId="11E23FBD" w:rsidR="00912F1A" w:rsidRDefault="00912F1A"/>
    <w:p w14:paraId="2FB3E35E" w14:textId="23265F59" w:rsidR="00912F1A" w:rsidRDefault="00912F1A"/>
    <w:p w14:paraId="051D5541" w14:textId="027E83D6" w:rsidR="00407998" w:rsidRDefault="00407998" w:rsidP="002524BF">
      <w:p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07998">
        <w:rPr>
          <w:rFonts w:ascii="Times New Roman" w:hAnsi="Times New Roman" w:cs="Times New Roman"/>
          <w:sz w:val="22"/>
          <w:szCs w:val="22"/>
        </w:rPr>
        <w:t>В</w:t>
      </w:r>
      <w:r w:rsidR="00027C2E">
        <w:rPr>
          <w:rFonts w:ascii="Times New Roman" w:hAnsi="Times New Roman" w:cs="Times New Roman"/>
          <w:sz w:val="22"/>
          <w:szCs w:val="22"/>
        </w:rPr>
        <w:t>о исполнение требований п. 1.8.1 Правил технической эксплуатации электроустановок потребителей (ПТЭЭП), утвержденных приказом Минэнерго России от 13.01.2003г. №6.</w:t>
      </w:r>
    </w:p>
    <w:p w14:paraId="0BA7238C" w14:textId="77777777" w:rsidR="00407998" w:rsidRDefault="00407998" w:rsidP="00407998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p w14:paraId="744539A1" w14:textId="5BCF00B5" w:rsidR="00912F1A" w:rsidRDefault="00912F1A" w:rsidP="00912F1A">
      <w:pPr>
        <w:spacing w:after="120" w:line="259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12F1A">
        <w:rPr>
          <w:rFonts w:ascii="Times New Roman" w:hAnsi="Times New Roman" w:cs="Times New Roman"/>
          <w:b/>
          <w:bCs/>
          <w:sz w:val="22"/>
          <w:szCs w:val="22"/>
        </w:rPr>
        <w:t>ПРИКАЗЫВАЮ</w:t>
      </w:r>
    </w:p>
    <w:p w14:paraId="2F5B10AC" w14:textId="77777777" w:rsidR="00407998" w:rsidRDefault="00407998" w:rsidP="00912F1A">
      <w:pPr>
        <w:spacing w:after="120" w:line="259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5EE5E21" w14:textId="433885B9" w:rsidR="00407998" w:rsidRDefault="002524BF" w:rsidP="00407998">
      <w:pPr>
        <w:pStyle w:val="a4"/>
        <w:numPr>
          <w:ilvl w:val="0"/>
          <w:numId w:val="1"/>
        </w:numPr>
        <w:spacing w:after="120" w:line="259" w:lineRule="auto"/>
        <w:ind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Обеспечить электротехническую службу технической документацией и организовать ее хранение.</w:t>
      </w:r>
    </w:p>
    <w:p w14:paraId="6A6EEF95" w14:textId="2AD3DBE8" w:rsidR="002524BF" w:rsidRDefault="002524BF" w:rsidP="002524BF">
      <w:pPr>
        <w:pStyle w:val="a4"/>
        <w:numPr>
          <w:ilvl w:val="1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Один экземпляр в архиве организации, второй экземпляр или копия в архиве ответственного за электрохозяйство</w:t>
      </w:r>
      <w:r w:rsidRPr="002524BF">
        <w:rPr>
          <w:rFonts w:ascii="Times New Roman" w:hAnsi="Times New Roman" w:cs="Times New Roman"/>
          <w:sz w:val="22"/>
          <w:szCs w:val="22"/>
        </w:rPr>
        <w:t>:</w:t>
      </w:r>
    </w:p>
    <w:p w14:paraId="767174DA" w14:textId="61FEDD2C" w:rsidR="002524BF" w:rsidRPr="002524BF" w:rsidRDefault="002524BF" w:rsidP="002524BF">
      <w:pPr>
        <w:pStyle w:val="a4"/>
        <w:numPr>
          <w:ilvl w:val="0"/>
          <w:numId w:val="3"/>
        </w:numPr>
        <w:spacing w:after="120" w:line="259" w:lineRule="auto"/>
        <w:ind w:left="1701" w:hanging="283"/>
        <w:rPr>
          <w:rFonts w:ascii="Times New Roman" w:hAnsi="Times New Roman" w:cs="Times New Roman"/>
          <w:sz w:val="22"/>
          <w:szCs w:val="22"/>
        </w:rPr>
      </w:pPr>
      <w:r w:rsidRPr="002524BF">
        <w:rPr>
          <w:rFonts w:ascii="Times New Roman" w:hAnsi="Times New Roman" w:cs="Times New Roman"/>
          <w:sz w:val="22"/>
          <w:szCs w:val="22"/>
        </w:rPr>
        <w:t>генеральный план с нанесенными зданиями, сооружениями и подземными электротехническими коммуникациями;</w:t>
      </w:r>
    </w:p>
    <w:p w14:paraId="6BE31714" w14:textId="6B41DB73" w:rsidR="002524BF" w:rsidRPr="002524BF" w:rsidRDefault="002524BF" w:rsidP="002524BF">
      <w:pPr>
        <w:pStyle w:val="a4"/>
        <w:numPr>
          <w:ilvl w:val="0"/>
          <w:numId w:val="3"/>
        </w:numPr>
        <w:spacing w:after="120" w:line="259" w:lineRule="auto"/>
        <w:ind w:left="1701" w:hanging="283"/>
        <w:rPr>
          <w:rFonts w:ascii="Times New Roman" w:hAnsi="Times New Roman" w:cs="Times New Roman"/>
          <w:sz w:val="22"/>
          <w:szCs w:val="22"/>
        </w:rPr>
      </w:pPr>
      <w:r w:rsidRPr="002524BF">
        <w:rPr>
          <w:rFonts w:ascii="Times New Roman" w:hAnsi="Times New Roman" w:cs="Times New Roman"/>
          <w:sz w:val="22"/>
          <w:szCs w:val="22"/>
        </w:rPr>
        <w:t>утвержденная проектная документация (чертежи, пояснительные записки и др.) со всеми последующими изменениями;</w:t>
      </w:r>
    </w:p>
    <w:p w14:paraId="3E92ACE1" w14:textId="20DEFC30" w:rsidR="002524BF" w:rsidRPr="002524BF" w:rsidRDefault="002524BF" w:rsidP="002524BF">
      <w:pPr>
        <w:pStyle w:val="a4"/>
        <w:numPr>
          <w:ilvl w:val="0"/>
          <w:numId w:val="3"/>
        </w:numPr>
        <w:spacing w:after="120" w:line="259" w:lineRule="auto"/>
        <w:ind w:left="1701" w:hanging="283"/>
        <w:rPr>
          <w:rFonts w:ascii="Times New Roman" w:hAnsi="Times New Roman" w:cs="Times New Roman"/>
          <w:sz w:val="22"/>
          <w:szCs w:val="22"/>
        </w:rPr>
      </w:pPr>
      <w:r w:rsidRPr="002524BF">
        <w:rPr>
          <w:rFonts w:ascii="Times New Roman" w:hAnsi="Times New Roman" w:cs="Times New Roman"/>
          <w:sz w:val="22"/>
          <w:szCs w:val="22"/>
        </w:rPr>
        <w:t>акты приемки скрытых работ, испытаний и наладки электрооборудования, приемки электроустановок в эксплуатацию;</w:t>
      </w:r>
    </w:p>
    <w:p w14:paraId="0291A3E8" w14:textId="792FE2DA" w:rsidR="002524BF" w:rsidRPr="002524BF" w:rsidRDefault="002524BF" w:rsidP="002524BF">
      <w:pPr>
        <w:pStyle w:val="a4"/>
        <w:numPr>
          <w:ilvl w:val="0"/>
          <w:numId w:val="3"/>
        </w:numPr>
        <w:spacing w:after="120" w:line="259" w:lineRule="auto"/>
        <w:ind w:left="1701" w:hanging="283"/>
        <w:contextualSpacing w:val="0"/>
        <w:rPr>
          <w:rFonts w:ascii="Times New Roman" w:hAnsi="Times New Roman" w:cs="Times New Roman"/>
          <w:sz w:val="22"/>
          <w:szCs w:val="22"/>
        </w:rPr>
      </w:pPr>
      <w:r w:rsidRPr="002524BF">
        <w:rPr>
          <w:rFonts w:ascii="Times New Roman" w:hAnsi="Times New Roman" w:cs="Times New Roman"/>
          <w:sz w:val="22"/>
          <w:szCs w:val="22"/>
        </w:rPr>
        <w:t>акты разграничения сетей по имущественной (балансовой) принадлежности и эксплуатационной ответственности между [</w:t>
      </w:r>
      <w:r>
        <w:rPr>
          <w:rFonts w:ascii="Times New Roman" w:hAnsi="Times New Roman" w:cs="Times New Roman"/>
          <w:sz w:val="22"/>
          <w:szCs w:val="22"/>
        </w:rPr>
        <w:t>наименование энергоснабжающей организации</w:t>
      </w:r>
      <w:r w:rsidRPr="002524BF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и </w:t>
      </w:r>
      <w:r w:rsidRPr="002524BF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наименование организации</w:t>
      </w:r>
      <w:r w:rsidRPr="002524BF">
        <w:rPr>
          <w:rFonts w:ascii="Times New Roman" w:hAnsi="Times New Roman" w:cs="Times New Roman"/>
          <w:sz w:val="22"/>
          <w:szCs w:val="22"/>
        </w:rPr>
        <w:t>];</w:t>
      </w:r>
    </w:p>
    <w:p w14:paraId="3D1ECB2B" w14:textId="1AC3CAD0" w:rsidR="002524BF" w:rsidRDefault="002524BF" w:rsidP="002524BF">
      <w:pPr>
        <w:pStyle w:val="a4"/>
        <w:numPr>
          <w:ilvl w:val="0"/>
          <w:numId w:val="3"/>
        </w:numPr>
        <w:spacing w:after="120" w:line="259" w:lineRule="auto"/>
        <w:ind w:left="1701" w:hanging="283"/>
        <w:contextualSpacing w:val="0"/>
        <w:rPr>
          <w:rFonts w:ascii="Times New Roman" w:hAnsi="Times New Roman" w:cs="Times New Roman"/>
          <w:sz w:val="22"/>
          <w:szCs w:val="22"/>
        </w:rPr>
      </w:pPr>
      <w:r w:rsidRPr="002524BF">
        <w:rPr>
          <w:rFonts w:ascii="Times New Roman" w:hAnsi="Times New Roman" w:cs="Times New Roman"/>
          <w:sz w:val="22"/>
          <w:szCs w:val="22"/>
        </w:rPr>
        <w:t>технические паспорта основного электрооборудования, зданий и сооружений энергообъектов, сертификаты на оборудование и материалы, подлежащие обязательной сертификации;</w:t>
      </w:r>
    </w:p>
    <w:p w14:paraId="5273555C" w14:textId="77777777" w:rsidR="002524BF" w:rsidRDefault="002524BF" w:rsidP="002524BF">
      <w:pPr>
        <w:pStyle w:val="a4"/>
        <w:numPr>
          <w:ilvl w:val="1"/>
          <w:numId w:val="1"/>
        </w:num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У ответственного за электрохозяйство организации, начальников цехов и участков, электротехнического персонала на рабочем месте (по принадлежности)</w:t>
      </w:r>
      <w:r w:rsidRPr="002524BF">
        <w:rPr>
          <w:rFonts w:ascii="Times New Roman" w:hAnsi="Times New Roman" w:cs="Times New Roman"/>
          <w:sz w:val="22"/>
          <w:szCs w:val="22"/>
        </w:rPr>
        <w:t>:</w:t>
      </w:r>
    </w:p>
    <w:p w14:paraId="64484CF3" w14:textId="229AB06B" w:rsidR="002524BF" w:rsidRDefault="002524BF" w:rsidP="002524BF">
      <w:pPr>
        <w:pStyle w:val="a4"/>
        <w:numPr>
          <w:ilvl w:val="0"/>
          <w:numId w:val="3"/>
        </w:numPr>
        <w:spacing w:after="120" w:line="259" w:lineRule="auto"/>
        <w:ind w:left="1701" w:hanging="28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524BF">
        <w:rPr>
          <w:rFonts w:ascii="Times New Roman" w:hAnsi="Times New Roman" w:cs="Times New Roman"/>
          <w:sz w:val="22"/>
          <w:szCs w:val="22"/>
        </w:rPr>
        <w:t>исполнительные рабочие схемы первичных и вторичных электрических соединений;</w:t>
      </w:r>
    </w:p>
    <w:p w14:paraId="236EBCE8" w14:textId="21CFD933" w:rsidR="002524BF" w:rsidRDefault="002524BF" w:rsidP="002524BF">
      <w:pPr>
        <w:pStyle w:val="a4"/>
        <w:numPr>
          <w:ilvl w:val="0"/>
          <w:numId w:val="3"/>
        </w:numPr>
        <w:spacing w:after="120" w:line="259" w:lineRule="auto"/>
        <w:ind w:left="1701" w:hanging="283"/>
        <w:rPr>
          <w:rFonts w:ascii="Times New Roman" w:hAnsi="Times New Roman" w:cs="Times New Roman"/>
          <w:sz w:val="22"/>
          <w:szCs w:val="22"/>
        </w:rPr>
      </w:pPr>
      <w:r w:rsidRPr="002524BF">
        <w:rPr>
          <w:rFonts w:ascii="Times New Roman" w:hAnsi="Times New Roman" w:cs="Times New Roman"/>
          <w:sz w:val="22"/>
          <w:szCs w:val="22"/>
        </w:rPr>
        <w:t>производственные инструкции по эксплуатации электроустановок;</w:t>
      </w:r>
    </w:p>
    <w:p w14:paraId="3DCC4CB3" w14:textId="40E793C6" w:rsidR="002524BF" w:rsidRPr="002524BF" w:rsidRDefault="002524BF" w:rsidP="002524BF">
      <w:pPr>
        <w:pStyle w:val="a4"/>
        <w:numPr>
          <w:ilvl w:val="0"/>
          <w:numId w:val="3"/>
        </w:numPr>
        <w:spacing w:after="120" w:line="259" w:lineRule="auto"/>
        <w:ind w:left="1701" w:hanging="283"/>
        <w:rPr>
          <w:rFonts w:ascii="Times New Roman" w:hAnsi="Times New Roman" w:cs="Times New Roman"/>
          <w:sz w:val="22"/>
          <w:szCs w:val="22"/>
        </w:rPr>
      </w:pPr>
      <w:r w:rsidRPr="002524BF">
        <w:rPr>
          <w:rFonts w:ascii="Times New Roman" w:hAnsi="Times New Roman" w:cs="Times New Roman"/>
          <w:sz w:val="22"/>
          <w:szCs w:val="22"/>
        </w:rPr>
        <w:t>должностные инструкции по каждому рабочему месту, инструкции по охране труда на рабочих местах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2524BF">
        <w:rPr>
          <w:rFonts w:ascii="Times New Roman" w:hAnsi="Times New Roman" w:cs="Times New Roman"/>
          <w:sz w:val="22"/>
          <w:szCs w:val="22"/>
        </w:rPr>
        <w:t>инструкции по пожарной безопасности, инструкции по предотвращению и ликвидации аварий, инструкции по выполнению переключений без распоряжений, инструкция по учету электроэнергии и ее рациональному использованию, инструкции по охране труда для работников, обслуживающих электрооборудование электроустановок.</w:t>
      </w:r>
    </w:p>
    <w:p w14:paraId="4A8C03DA" w14:textId="3D1F40F8" w:rsidR="002524BF" w:rsidRDefault="002524BF" w:rsidP="00407998">
      <w:pPr>
        <w:pStyle w:val="a4"/>
        <w:numPr>
          <w:ilvl w:val="0"/>
          <w:numId w:val="1"/>
        </w:numPr>
        <w:spacing w:after="120" w:line="259" w:lineRule="auto"/>
        <w:ind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Все инструкции разрабатывать с учетом видов выполняемых работ (работы по оперативным переключениям</w:t>
      </w:r>
      <w:r w:rsidR="00EE5EDB">
        <w:rPr>
          <w:rFonts w:ascii="Times New Roman" w:hAnsi="Times New Roman" w:cs="Times New Roman"/>
          <w:sz w:val="22"/>
          <w:szCs w:val="22"/>
        </w:rPr>
        <w:t xml:space="preserve"> в электроустановках, верхолазные работы, работы на высоте, монтажные, наладочные, ремонтные работы, проведение испытаний и измерений)</w:t>
      </w:r>
      <w:r w:rsidR="00EE5EDB" w:rsidRPr="00EE5EDB">
        <w:rPr>
          <w:rFonts w:ascii="Times New Roman" w:hAnsi="Times New Roman" w:cs="Times New Roman"/>
          <w:sz w:val="22"/>
          <w:szCs w:val="22"/>
        </w:rPr>
        <w:t>.</w:t>
      </w:r>
    </w:p>
    <w:p w14:paraId="4C6BB4B5" w14:textId="08ECD74E" w:rsidR="00EE5EDB" w:rsidRDefault="00EE5EDB" w:rsidP="00407998">
      <w:pPr>
        <w:pStyle w:val="a4"/>
        <w:numPr>
          <w:ilvl w:val="0"/>
          <w:numId w:val="1"/>
        </w:numPr>
        <w:spacing w:after="120" w:line="259" w:lineRule="auto"/>
        <w:ind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Производственные и должностные инструкции пересматривать на соответствие требованиям действующих норм не реже одного раза в три года.</w:t>
      </w:r>
    </w:p>
    <w:p w14:paraId="527AF9DB" w14:textId="2E59EAA8" w:rsidR="00912F1A" w:rsidRDefault="00912F1A" w:rsidP="00407998">
      <w:pPr>
        <w:pStyle w:val="a4"/>
        <w:numPr>
          <w:ilvl w:val="0"/>
          <w:numId w:val="1"/>
        </w:numPr>
        <w:spacing w:after="120" w:line="259" w:lineRule="auto"/>
        <w:ind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Контроль за исполнением приказа оставляю за собой</w:t>
      </w:r>
    </w:p>
    <w:p w14:paraId="55CA14F0" w14:textId="6B99F555" w:rsidR="00912F1A" w:rsidRDefault="00912F1A" w:rsidP="00912F1A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912F1A" w:rsidRPr="000B17B2" w14:paraId="688184F0" w14:textId="77777777" w:rsidTr="007332DF">
        <w:tc>
          <w:tcPr>
            <w:tcW w:w="1512" w:type="pct"/>
            <w:gridSpan w:val="3"/>
            <w:vAlign w:val="bottom"/>
          </w:tcPr>
          <w:p w14:paraId="1CA32BDC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AD66406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DC8107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F2DBB92" w14:textId="77777777" w:rsidR="00912F1A" w:rsidRPr="00C6249E" w:rsidRDefault="00912F1A" w:rsidP="007332DF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12F1A" w:rsidRPr="0072516A" w14:paraId="01269D6F" w14:textId="77777777" w:rsidTr="007332DF">
        <w:tc>
          <w:tcPr>
            <w:tcW w:w="1512" w:type="pct"/>
            <w:gridSpan w:val="3"/>
          </w:tcPr>
          <w:p w14:paraId="4BD5CE2B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64531F6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3E9E10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1E6AC57A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912F1A" w:rsidRPr="000B17B2" w14:paraId="5C4F88C6" w14:textId="77777777" w:rsidTr="007332DF">
        <w:tc>
          <w:tcPr>
            <w:tcW w:w="5000" w:type="pct"/>
            <w:gridSpan w:val="10"/>
            <w:vAlign w:val="bottom"/>
          </w:tcPr>
          <w:p w14:paraId="41726312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912F1A" w:rsidRPr="000B17B2" w14:paraId="4FD7E47E" w14:textId="77777777" w:rsidTr="007332DF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723EF40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425E55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6CDD6C83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598D94D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53D50E40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2F909EB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5A24C64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7201CCF2" w14:textId="77777777" w:rsidTr="007332DF">
        <w:tc>
          <w:tcPr>
            <w:tcW w:w="1345" w:type="pct"/>
          </w:tcPr>
          <w:p w14:paraId="286586EC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59F5DAB5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47D43CD4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342E5A2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71452211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0438E43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15978CD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912F1A" w:rsidRPr="000B17B2" w14:paraId="0D3DFF6C" w14:textId="77777777" w:rsidTr="007332DF">
        <w:tc>
          <w:tcPr>
            <w:tcW w:w="1345" w:type="pct"/>
            <w:tcBorders>
              <w:bottom w:val="single" w:sz="4" w:space="0" w:color="auto"/>
            </w:tcBorders>
          </w:tcPr>
          <w:p w14:paraId="4A204165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279A5AB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1FD5732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AAE82F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73E23C1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928A882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37D54ED4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18E81BA7" w14:textId="77777777" w:rsidTr="007332DF">
        <w:tc>
          <w:tcPr>
            <w:tcW w:w="1345" w:type="pct"/>
            <w:tcBorders>
              <w:top w:val="single" w:sz="4" w:space="0" w:color="auto"/>
            </w:tcBorders>
          </w:tcPr>
          <w:p w14:paraId="1E7C94F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2C6CCE68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6537487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14E3F18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07B5519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5206B769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6B7168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0C65BE4F" w14:textId="260B5A06" w:rsidR="00912F1A" w:rsidRDefault="00912F1A" w:rsidP="00912F1A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p w14:paraId="1C895972" w14:textId="5C3925E8" w:rsidR="00407998" w:rsidRDefault="00407998" w:rsidP="00912F1A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p w14:paraId="337F0F3A" w14:textId="77777777" w:rsidR="00407998" w:rsidRPr="00407998" w:rsidRDefault="00407998" w:rsidP="00407998">
      <w:pPr>
        <w:spacing w:after="120" w:line="259" w:lineRule="auto"/>
        <w:jc w:val="center"/>
        <w:rPr>
          <w:rFonts w:ascii="Times New Roman" w:hAnsi="Times New Roman" w:cs="Times New Roman"/>
          <w:sz w:val="22"/>
          <w:szCs w:val="22"/>
        </w:rPr>
      </w:pPr>
    </w:p>
    <w:sectPr w:rsidR="00407998" w:rsidRPr="0040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83B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4CF80F9E"/>
    <w:multiLevelType w:val="hybridMultilevel"/>
    <w:tmpl w:val="842624AE"/>
    <w:lvl w:ilvl="0" w:tplc="C7E418A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BD4AB0"/>
    <w:multiLevelType w:val="hybridMultilevel"/>
    <w:tmpl w:val="E91ED018"/>
    <w:lvl w:ilvl="0" w:tplc="C7E418AA">
      <w:numFmt w:val="bullet"/>
      <w:lvlText w:val="-"/>
      <w:lvlJc w:val="left"/>
      <w:pPr>
        <w:ind w:left="28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A"/>
    <w:rsid w:val="00027C2E"/>
    <w:rsid w:val="002524BF"/>
    <w:rsid w:val="00407998"/>
    <w:rsid w:val="00871F40"/>
    <w:rsid w:val="00912F1A"/>
    <w:rsid w:val="009C5A26"/>
    <w:rsid w:val="00EE5EDB"/>
    <w:rsid w:val="00F4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AAAF"/>
  <w15:chartTrackingRefBased/>
  <w15:docId w15:val="{AA070E9F-B1E6-4F67-A7AA-224B2365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F1A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912F1A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912F1A"/>
    <w:pPr>
      <w:widowControl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12F1A"/>
    <w:pPr>
      <w:ind w:left="720"/>
      <w:contextualSpacing/>
    </w:pPr>
  </w:style>
  <w:style w:type="paragraph" w:customStyle="1" w:styleId="formattext">
    <w:name w:val="formattext"/>
    <w:basedOn w:val="a"/>
    <w:rsid w:val="00912F1A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match">
    <w:name w:val="match"/>
    <w:basedOn w:val="a0"/>
    <w:rsid w:val="00912F1A"/>
  </w:style>
  <w:style w:type="table" w:styleId="a5">
    <w:name w:val="Table Grid"/>
    <w:basedOn w:val="a1"/>
    <w:uiPriority w:val="39"/>
    <w:rsid w:val="0040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</cp:lastModifiedBy>
  <cp:revision>4</cp:revision>
  <dcterms:created xsi:type="dcterms:W3CDTF">2021-09-28T09:21:00Z</dcterms:created>
  <dcterms:modified xsi:type="dcterms:W3CDTF">2022-01-07T08:09:00Z</dcterms:modified>
</cp:coreProperties>
</file>