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84292" w14:textId="77777777" w:rsidR="00810894" w:rsidRDefault="00810894" w:rsidP="00810894">
      <w:pPr>
        <w:widowControl w:val="0"/>
        <w:autoSpaceDE w:val="0"/>
        <w:autoSpaceDN w:val="0"/>
        <w:adjustRightInd w:val="0"/>
        <w:jc w:val="right"/>
      </w:pPr>
      <w:r>
        <w:t>«УТВЕРЖДАЮ»</w:t>
      </w:r>
    </w:p>
    <w:p w14:paraId="12AECE48" w14:textId="77777777" w:rsidR="00810894" w:rsidRDefault="00810894" w:rsidP="00810894">
      <w:pPr>
        <w:widowControl w:val="0"/>
        <w:autoSpaceDE w:val="0"/>
        <w:autoSpaceDN w:val="0"/>
        <w:adjustRightInd w:val="0"/>
        <w:jc w:val="right"/>
      </w:pPr>
      <w:r>
        <w:t xml:space="preserve">                                                                                    </w:t>
      </w:r>
      <w:r>
        <w:tab/>
      </w:r>
      <w:r>
        <w:tab/>
        <w:t xml:space="preserve"> Генеральный директор</w:t>
      </w:r>
    </w:p>
    <w:p w14:paraId="572C61B8" w14:textId="11DE8C64" w:rsidR="00810894" w:rsidRPr="00810894" w:rsidRDefault="00810894" w:rsidP="00810894">
      <w:pPr>
        <w:widowControl w:val="0"/>
        <w:autoSpaceDE w:val="0"/>
        <w:autoSpaceDN w:val="0"/>
        <w:adjustRightInd w:val="0"/>
        <w:jc w:val="right"/>
        <w:rPr>
          <w:lang w:val="en-US"/>
        </w:rPr>
      </w:pPr>
      <w:r>
        <w:t xml:space="preserve">                                                                             </w:t>
      </w:r>
      <w:r>
        <w:tab/>
      </w:r>
      <w:r>
        <w:tab/>
        <w:t xml:space="preserve"> _____________</w:t>
      </w:r>
      <w:r>
        <w:rPr>
          <w:lang w:val="en-US"/>
        </w:rPr>
        <w:t>_________</w:t>
      </w:r>
    </w:p>
    <w:p w14:paraId="5CADA735" w14:textId="77777777" w:rsidR="00810894" w:rsidRDefault="00810894" w:rsidP="00810894">
      <w:pPr>
        <w:widowControl w:val="0"/>
        <w:autoSpaceDE w:val="0"/>
        <w:autoSpaceDN w:val="0"/>
        <w:adjustRightInd w:val="0"/>
        <w:jc w:val="right"/>
      </w:pPr>
      <w:r>
        <w:t xml:space="preserve">                                                                             </w:t>
      </w:r>
      <w:r>
        <w:tab/>
      </w:r>
      <w:r>
        <w:tab/>
        <w:t>«____»______________20___г.</w:t>
      </w:r>
    </w:p>
    <w:p w14:paraId="0CF49484" w14:textId="77777777" w:rsidR="00810894" w:rsidRDefault="00810894" w:rsidP="00810894">
      <w:pPr>
        <w:pStyle w:val="a4"/>
        <w:jc w:val="left"/>
        <w:rPr>
          <w:rFonts w:ascii="Times New Roman" w:hAnsi="Times New Roman" w:cs="Times New Roman"/>
        </w:rPr>
      </w:pPr>
    </w:p>
    <w:p w14:paraId="582CBC70" w14:textId="77777777" w:rsidR="00810894" w:rsidRDefault="00810894" w:rsidP="00810894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DF253E3" w14:textId="21BC8450" w:rsidR="00810894" w:rsidRPr="005335A0" w:rsidRDefault="00810894" w:rsidP="00810894">
      <w:pPr>
        <w:pStyle w:val="a4"/>
        <w:rPr>
          <w:rFonts w:ascii="Times New Roman" w:hAnsi="Times New Roman" w:cs="Times New Roman"/>
          <w:sz w:val="28"/>
          <w:szCs w:val="28"/>
        </w:rPr>
      </w:pPr>
      <w:r w:rsidRPr="005335A0">
        <w:rPr>
          <w:rFonts w:ascii="Times New Roman" w:hAnsi="Times New Roman" w:cs="Times New Roman"/>
          <w:sz w:val="28"/>
          <w:szCs w:val="28"/>
        </w:rPr>
        <w:t>ПРОГРАММА</w:t>
      </w:r>
    </w:p>
    <w:p w14:paraId="70DD7AD6" w14:textId="78A27F1D" w:rsidR="00282311" w:rsidRDefault="00810894" w:rsidP="00810894">
      <w:pPr>
        <w:jc w:val="center"/>
        <w:rPr>
          <w:sz w:val="28"/>
          <w:szCs w:val="28"/>
        </w:rPr>
      </w:pPr>
      <w:r w:rsidRPr="005335A0">
        <w:rPr>
          <w:sz w:val="28"/>
          <w:szCs w:val="28"/>
        </w:rPr>
        <w:t>первичного инструктажа на рабочем месте</w:t>
      </w:r>
      <w:r>
        <w:rPr>
          <w:sz w:val="28"/>
          <w:szCs w:val="28"/>
        </w:rPr>
        <w:t xml:space="preserve"> </w:t>
      </w:r>
    </w:p>
    <w:p w14:paraId="3802853F" w14:textId="53BE81E0" w:rsidR="00810894" w:rsidRDefault="00810894" w:rsidP="00810894">
      <w:pPr>
        <w:jc w:val="center"/>
        <w:rPr>
          <w:sz w:val="28"/>
          <w:szCs w:val="28"/>
        </w:rPr>
      </w:pPr>
    </w:p>
    <w:p w14:paraId="4E894CDC" w14:textId="77777777" w:rsidR="00810894" w:rsidRDefault="00810894" w:rsidP="00810894">
      <w:pPr>
        <w:jc w:val="center"/>
        <w:rPr>
          <w:sz w:val="28"/>
          <w:szCs w:val="28"/>
        </w:rPr>
      </w:pPr>
    </w:p>
    <w:p w14:paraId="341AF6FA" w14:textId="77777777" w:rsidR="00810894" w:rsidRDefault="00810894" w:rsidP="00810894">
      <w:pPr>
        <w:pStyle w:val="a5"/>
        <w:numPr>
          <w:ilvl w:val="0"/>
          <w:numId w:val="1"/>
        </w:num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Тематический план первичного инструктажа</w:t>
      </w:r>
    </w:p>
    <w:p w14:paraId="0981950A" w14:textId="77777777" w:rsidR="00810894" w:rsidRPr="005335A0" w:rsidRDefault="00810894" w:rsidP="00810894">
      <w:pPr>
        <w:pStyle w:val="a5"/>
        <w:ind w:left="720"/>
        <w:rPr>
          <w:b/>
          <w:sz w:val="28"/>
          <w:szCs w:val="28"/>
        </w:rPr>
      </w:pPr>
    </w:p>
    <w:tbl>
      <w:tblPr>
        <w:tblW w:w="978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648"/>
        <w:gridCol w:w="7687"/>
        <w:gridCol w:w="1445"/>
      </w:tblGrid>
      <w:tr w:rsidR="00810894" w:rsidRPr="00497CD4" w14:paraId="373A2D7A" w14:textId="77777777" w:rsidTr="00F57D32"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B3F474C" w14:textId="77777777" w:rsidR="00810894" w:rsidRPr="00497CD4" w:rsidRDefault="00810894" w:rsidP="00F57D32">
            <w:pPr>
              <w:snapToGrid w:val="0"/>
              <w:ind w:left="-57" w:right="-57"/>
              <w:jc w:val="center"/>
              <w:rPr>
                <w:b/>
              </w:rPr>
            </w:pPr>
            <w:r w:rsidRPr="00497CD4">
              <w:rPr>
                <w:b/>
              </w:rPr>
              <w:t>№ п/п</w:t>
            </w:r>
          </w:p>
        </w:tc>
        <w:tc>
          <w:tcPr>
            <w:tcW w:w="7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59EFDF5" w14:textId="77777777" w:rsidR="00810894" w:rsidRPr="00497CD4" w:rsidRDefault="00810894" w:rsidP="00F57D32">
            <w:pPr>
              <w:snapToGrid w:val="0"/>
              <w:ind w:left="-57" w:right="-57"/>
              <w:jc w:val="center"/>
              <w:rPr>
                <w:b/>
              </w:rPr>
            </w:pPr>
            <w:r>
              <w:rPr>
                <w:b/>
              </w:rPr>
              <w:t>Наименование темы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1878E" w14:textId="77777777" w:rsidR="00810894" w:rsidRPr="00497CD4" w:rsidRDefault="00810894" w:rsidP="00F57D32">
            <w:pPr>
              <w:snapToGrid w:val="0"/>
              <w:ind w:left="-57" w:right="-57"/>
              <w:jc w:val="center"/>
              <w:rPr>
                <w:b/>
              </w:rPr>
            </w:pPr>
            <w:r>
              <w:rPr>
                <w:b/>
              </w:rPr>
              <w:t>Количество часов</w:t>
            </w:r>
          </w:p>
        </w:tc>
      </w:tr>
      <w:tr w:rsidR="00810894" w:rsidRPr="00F16B39" w14:paraId="1D380EF0" w14:textId="77777777" w:rsidTr="00F57D32">
        <w:trPr>
          <w:trHeight w:val="1161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DEF6175" w14:textId="77777777" w:rsidR="00810894" w:rsidRDefault="00810894" w:rsidP="00F57D32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  <w:p w14:paraId="737AB1EC" w14:textId="77777777" w:rsidR="00810894" w:rsidRDefault="00810894" w:rsidP="00F57D32">
            <w:pPr>
              <w:jc w:val="center"/>
            </w:pPr>
            <w:r>
              <w:t>1.1.</w:t>
            </w:r>
          </w:p>
          <w:p w14:paraId="4508A491" w14:textId="77777777" w:rsidR="00810894" w:rsidRDefault="00810894" w:rsidP="00F57D32">
            <w:pPr>
              <w:jc w:val="center"/>
            </w:pPr>
            <w:r>
              <w:t>1.2.</w:t>
            </w:r>
          </w:p>
          <w:p w14:paraId="779E3600" w14:textId="77777777" w:rsidR="00810894" w:rsidRDefault="00810894" w:rsidP="00F57D32">
            <w:pPr>
              <w:jc w:val="center"/>
            </w:pPr>
          </w:p>
          <w:p w14:paraId="0B8A8A5A" w14:textId="77777777" w:rsidR="00810894" w:rsidRDefault="00810894" w:rsidP="00F57D32">
            <w:pPr>
              <w:jc w:val="center"/>
            </w:pPr>
            <w:r>
              <w:t>1.3.</w:t>
            </w:r>
          </w:p>
          <w:p w14:paraId="5CEA44FB" w14:textId="77777777" w:rsidR="00810894" w:rsidRDefault="00810894" w:rsidP="00F57D32">
            <w:pPr>
              <w:jc w:val="center"/>
            </w:pPr>
            <w:r>
              <w:t>1.4.</w:t>
            </w:r>
          </w:p>
          <w:p w14:paraId="22654A6B" w14:textId="77777777" w:rsidR="00810894" w:rsidRDefault="00810894" w:rsidP="00F57D32">
            <w:pPr>
              <w:jc w:val="center"/>
            </w:pPr>
          </w:p>
          <w:p w14:paraId="22E4C0AB" w14:textId="77777777" w:rsidR="00810894" w:rsidRDefault="00810894" w:rsidP="00F57D32">
            <w:pPr>
              <w:jc w:val="center"/>
            </w:pPr>
            <w:r>
              <w:t>1.5.</w:t>
            </w:r>
          </w:p>
          <w:p w14:paraId="3CC012C6" w14:textId="77777777" w:rsidR="00810894" w:rsidRDefault="00810894" w:rsidP="00F57D32">
            <w:pPr>
              <w:jc w:val="center"/>
            </w:pPr>
          </w:p>
          <w:p w14:paraId="2F9D07AE" w14:textId="77777777" w:rsidR="00810894" w:rsidRDefault="00810894" w:rsidP="00F57D32">
            <w:pPr>
              <w:jc w:val="center"/>
            </w:pPr>
            <w:r>
              <w:t>1.6.</w:t>
            </w:r>
          </w:p>
          <w:p w14:paraId="363C5835" w14:textId="77777777" w:rsidR="00810894" w:rsidRDefault="00810894" w:rsidP="00F57D32">
            <w:pPr>
              <w:jc w:val="center"/>
            </w:pPr>
            <w:r>
              <w:t>1.7.</w:t>
            </w:r>
          </w:p>
          <w:p w14:paraId="4410B35C" w14:textId="77777777" w:rsidR="00810894" w:rsidRDefault="00810894" w:rsidP="00F57D32">
            <w:pPr>
              <w:jc w:val="center"/>
            </w:pPr>
            <w:r>
              <w:t>1.8.</w:t>
            </w:r>
          </w:p>
          <w:p w14:paraId="4FBD9C8C" w14:textId="77777777" w:rsidR="00810894" w:rsidRDefault="00810894" w:rsidP="00F57D32">
            <w:pPr>
              <w:jc w:val="center"/>
            </w:pPr>
          </w:p>
          <w:p w14:paraId="382B95AE" w14:textId="77777777" w:rsidR="00810894" w:rsidRDefault="00810894" w:rsidP="00F57D32">
            <w:pPr>
              <w:jc w:val="center"/>
            </w:pPr>
          </w:p>
          <w:p w14:paraId="7B1A007C" w14:textId="77777777" w:rsidR="00810894" w:rsidRDefault="00810894" w:rsidP="00F57D32">
            <w:pPr>
              <w:jc w:val="center"/>
            </w:pPr>
            <w:r>
              <w:t>1.9.</w:t>
            </w:r>
          </w:p>
        </w:tc>
        <w:tc>
          <w:tcPr>
            <w:tcW w:w="7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F9191CE" w14:textId="77777777" w:rsidR="00810894" w:rsidRDefault="00810894" w:rsidP="00F57D32">
            <w:pPr>
              <w:snapToGrid w:val="0"/>
              <w:rPr>
                <w:b/>
              </w:rPr>
            </w:pPr>
            <w:r>
              <w:rPr>
                <w:b/>
              </w:rPr>
              <w:t>Вводная часть</w:t>
            </w:r>
          </w:p>
          <w:p w14:paraId="7E934FF1" w14:textId="77777777" w:rsidR="00810894" w:rsidRDefault="00810894" w:rsidP="00F57D32">
            <w:pPr>
              <w:jc w:val="both"/>
            </w:pPr>
            <w:r>
              <w:t>Режим труда и отдыха.</w:t>
            </w:r>
          </w:p>
          <w:p w14:paraId="746ED505" w14:textId="77777777" w:rsidR="00810894" w:rsidRDefault="00810894" w:rsidP="00F57D32">
            <w:pPr>
              <w:jc w:val="both"/>
            </w:pPr>
            <w:r>
              <w:t>Ознакомление с оборудованием, находящимся на рабочем месте, в рабочей зоне.</w:t>
            </w:r>
          </w:p>
          <w:p w14:paraId="5AEF266A" w14:textId="77777777" w:rsidR="00810894" w:rsidRDefault="00810894" w:rsidP="00F57D32">
            <w:pPr>
              <w:jc w:val="both"/>
            </w:pPr>
            <w:r>
              <w:t>Опасные и вредные производственные факторы на рабочем месте.</w:t>
            </w:r>
          </w:p>
          <w:p w14:paraId="23A18541" w14:textId="77777777" w:rsidR="00810894" w:rsidRDefault="00810894" w:rsidP="00F57D32">
            <w:pPr>
              <w:jc w:val="both"/>
            </w:pPr>
            <w:r>
              <w:t>Средства коллективной и индивидуальной защиты. Назначение, устройство и правила применения СИЗ.</w:t>
            </w:r>
          </w:p>
          <w:p w14:paraId="0681D2CD" w14:textId="77777777" w:rsidR="00810894" w:rsidRDefault="00810894" w:rsidP="00F57D32">
            <w:pPr>
              <w:jc w:val="both"/>
            </w:pPr>
            <w:r>
              <w:t>Предохранительные, тормозные устройства, ограждения, системы блокировки, сигнализации и т.д.</w:t>
            </w:r>
          </w:p>
          <w:p w14:paraId="3D80C130" w14:textId="77777777" w:rsidR="00810894" w:rsidRDefault="00810894" w:rsidP="00F57D32">
            <w:pPr>
              <w:jc w:val="both"/>
            </w:pPr>
            <w:r>
              <w:t>Требования производственной дисциплины.</w:t>
            </w:r>
          </w:p>
          <w:p w14:paraId="0F80298E" w14:textId="77777777" w:rsidR="00810894" w:rsidRDefault="00810894" w:rsidP="00F57D32">
            <w:pPr>
              <w:jc w:val="both"/>
            </w:pPr>
            <w:r>
              <w:t>Требования охраны труда к организации и содержанию рабочего места.</w:t>
            </w:r>
          </w:p>
          <w:p w14:paraId="42C6DB44" w14:textId="77777777" w:rsidR="00810894" w:rsidRDefault="00810894" w:rsidP="00F57D32">
            <w:pPr>
              <w:jc w:val="both"/>
            </w:pPr>
            <w:r>
              <w:t>Требования охраны труда при эксплуатации и техническом обслуживании (ремонте) оборудования, находящегося на рабочем месте.</w:t>
            </w:r>
          </w:p>
          <w:p w14:paraId="61D69FC2" w14:textId="77777777" w:rsidR="00810894" w:rsidRDefault="00810894" w:rsidP="00F57D32">
            <w:pPr>
              <w:jc w:val="both"/>
            </w:pPr>
            <w:r>
              <w:t>Основные обязанности работника в области охраны труда.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BBD070" w14:textId="77777777" w:rsidR="00810894" w:rsidRDefault="00810894" w:rsidP="00F57D32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0,35</w:t>
            </w:r>
          </w:p>
        </w:tc>
      </w:tr>
      <w:tr w:rsidR="00810894" w:rsidRPr="00F16B39" w14:paraId="303BE76E" w14:textId="77777777" w:rsidTr="00F57D32"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AA1D427" w14:textId="77777777" w:rsidR="00810894" w:rsidRDefault="00810894" w:rsidP="00F57D32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  <w:p w14:paraId="7D5480CE" w14:textId="77777777" w:rsidR="00810894" w:rsidRPr="000E7523" w:rsidRDefault="00810894" w:rsidP="00F57D32">
            <w:pPr>
              <w:snapToGrid w:val="0"/>
              <w:jc w:val="center"/>
            </w:pPr>
            <w:r>
              <w:t>2</w:t>
            </w:r>
            <w:r w:rsidRPr="000E7523">
              <w:t>.1.</w:t>
            </w:r>
          </w:p>
          <w:p w14:paraId="2DDE5839" w14:textId="77777777" w:rsidR="00810894" w:rsidRPr="000E7523" w:rsidRDefault="00810894" w:rsidP="00F57D32">
            <w:pPr>
              <w:snapToGrid w:val="0"/>
              <w:jc w:val="center"/>
            </w:pPr>
            <w:r>
              <w:t>2</w:t>
            </w:r>
            <w:r w:rsidRPr="000E7523">
              <w:t>.2.</w:t>
            </w:r>
          </w:p>
          <w:p w14:paraId="45EB4013" w14:textId="77777777" w:rsidR="00810894" w:rsidRDefault="00810894" w:rsidP="00F57D32">
            <w:pPr>
              <w:snapToGrid w:val="0"/>
              <w:jc w:val="center"/>
              <w:rPr>
                <w:b/>
              </w:rPr>
            </w:pPr>
            <w:r>
              <w:t>2</w:t>
            </w:r>
            <w:r w:rsidRPr="000E7523">
              <w:t>.3.</w:t>
            </w:r>
          </w:p>
        </w:tc>
        <w:tc>
          <w:tcPr>
            <w:tcW w:w="7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05E9AC" w14:textId="77777777" w:rsidR="00810894" w:rsidRDefault="00810894" w:rsidP="00F57D32">
            <w:pPr>
              <w:snapToGrid w:val="0"/>
              <w:rPr>
                <w:b/>
              </w:rPr>
            </w:pPr>
            <w:r>
              <w:rPr>
                <w:b/>
              </w:rPr>
              <w:t xml:space="preserve">Схема безопасного передвижения работника </w:t>
            </w:r>
          </w:p>
          <w:p w14:paraId="16E26459" w14:textId="77777777" w:rsidR="00810894" w:rsidRDefault="00810894" w:rsidP="00F57D32">
            <w:pPr>
              <w:snapToGrid w:val="0"/>
              <w:jc w:val="both"/>
            </w:pPr>
            <w:r>
              <w:t>Проходы, предусмотренные для передвижения.</w:t>
            </w:r>
          </w:p>
          <w:p w14:paraId="06305D5D" w14:textId="77777777" w:rsidR="00810894" w:rsidRDefault="00810894" w:rsidP="00F57D32">
            <w:pPr>
              <w:snapToGrid w:val="0"/>
              <w:jc w:val="both"/>
            </w:pPr>
            <w:r>
              <w:t>Запасные выходы, запретные зоны.</w:t>
            </w:r>
          </w:p>
          <w:p w14:paraId="087A60A7" w14:textId="77777777" w:rsidR="00810894" w:rsidRPr="008927B7" w:rsidRDefault="00810894" w:rsidP="00F57D32">
            <w:pPr>
              <w:snapToGrid w:val="0"/>
              <w:jc w:val="both"/>
            </w:pPr>
            <w:r>
              <w:t>Транспортные и грузоподъемные средства, места их нахождения и требования безопасности при проведении грузоподъемных работ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A8C0E" w14:textId="77777777" w:rsidR="00810894" w:rsidRDefault="00810894" w:rsidP="00F57D32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0,15</w:t>
            </w:r>
          </w:p>
        </w:tc>
      </w:tr>
      <w:tr w:rsidR="00810894" w:rsidRPr="00F16B39" w14:paraId="5B8A8459" w14:textId="77777777" w:rsidTr="00F57D32"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2A217C" w14:textId="77777777" w:rsidR="00810894" w:rsidRDefault="00810894" w:rsidP="00F57D32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  <w:p w14:paraId="3C534034" w14:textId="77777777" w:rsidR="00810894" w:rsidRDefault="00810894" w:rsidP="00F57D32">
            <w:pPr>
              <w:jc w:val="center"/>
            </w:pPr>
            <w:r>
              <w:t>3.1.</w:t>
            </w:r>
          </w:p>
          <w:p w14:paraId="60D2E088" w14:textId="77777777" w:rsidR="00810894" w:rsidRDefault="00810894" w:rsidP="00F57D32">
            <w:pPr>
              <w:jc w:val="center"/>
            </w:pPr>
            <w:r>
              <w:t>3.2.</w:t>
            </w:r>
          </w:p>
          <w:p w14:paraId="14FCB2DA" w14:textId="77777777" w:rsidR="00810894" w:rsidRDefault="00810894" w:rsidP="00F57D32">
            <w:pPr>
              <w:jc w:val="center"/>
            </w:pPr>
          </w:p>
          <w:p w14:paraId="3D6608D2" w14:textId="77777777" w:rsidR="00810894" w:rsidRDefault="00810894" w:rsidP="00F57D32">
            <w:pPr>
              <w:jc w:val="center"/>
            </w:pPr>
          </w:p>
          <w:p w14:paraId="0E6D3FE7" w14:textId="77777777" w:rsidR="00810894" w:rsidRDefault="00810894" w:rsidP="00F57D32">
            <w:pPr>
              <w:jc w:val="center"/>
            </w:pPr>
            <w:r>
              <w:t>3.3.</w:t>
            </w:r>
          </w:p>
          <w:p w14:paraId="10392BB5" w14:textId="77777777" w:rsidR="00810894" w:rsidRDefault="00810894" w:rsidP="00F57D32">
            <w:pPr>
              <w:jc w:val="center"/>
            </w:pPr>
            <w:r>
              <w:t>3.4.</w:t>
            </w:r>
          </w:p>
          <w:p w14:paraId="7C4E675D" w14:textId="77777777" w:rsidR="00810894" w:rsidRDefault="00810894" w:rsidP="00F57D32">
            <w:pPr>
              <w:jc w:val="center"/>
            </w:pPr>
            <w:r>
              <w:t>3.5.</w:t>
            </w:r>
          </w:p>
          <w:p w14:paraId="66E045DB" w14:textId="77777777" w:rsidR="00810894" w:rsidRDefault="00810894" w:rsidP="00F57D32">
            <w:pPr>
              <w:jc w:val="center"/>
            </w:pPr>
          </w:p>
          <w:p w14:paraId="44E4D220" w14:textId="77777777" w:rsidR="00810894" w:rsidRDefault="00810894" w:rsidP="00F57D32">
            <w:pPr>
              <w:jc w:val="center"/>
            </w:pPr>
            <w:r>
              <w:t>3.6.</w:t>
            </w:r>
          </w:p>
        </w:tc>
        <w:tc>
          <w:tcPr>
            <w:tcW w:w="7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5E013A" w14:textId="77777777" w:rsidR="00810894" w:rsidRDefault="00810894" w:rsidP="00F57D32">
            <w:pPr>
              <w:snapToGrid w:val="0"/>
              <w:jc w:val="both"/>
              <w:rPr>
                <w:b/>
              </w:rPr>
            </w:pPr>
            <w:r>
              <w:rPr>
                <w:b/>
              </w:rPr>
              <w:t>Подготовка рабочего места к работе</w:t>
            </w:r>
          </w:p>
          <w:p w14:paraId="4661BB41" w14:textId="77777777" w:rsidR="00810894" w:rsidRDefault="00810894" w:rsidP="00F57D32">
            <w:pPr>
              <w:jc w:val="both"/>
            </w:pPr>
            <w:r>
              <w:t>Порядок осмотра и подготовки спецодежды, спецобуви, СИЗ и др.</w:t>
            </w:r>
          </w:p>
          <w:p w14:paraId="2E597465" w14:textId="77777777" w:rsidR="00810894" w:rsidRDefault="00810894" w:rsidP="00F57D32">
            <w:pPr>
              <w:jc w:val="both"/>
            </w:pPr>
            <w:r>
              <w:t>Проверка исправности оборудования, пусковых приборов, инструментов, приспособлений, блокировок, заземлений и других частей защитных устройств.</w:t>
            </w:r>
          </w:p>
          <w:p w14:paraId="38D320FB" w14:textId="77777777" w:rsidR="00810894" w:rsidRDefault="00810894" w:rsidP="00F57D32">
            <w:pPr>
              <w:jc w:val="both"/>
            </w:pPr>
            <w:r>
              <w:t>Порядок включения технических средств защиты.</w:t>
            </w:r>
          </w:p>
          <w:p w14:paraId="16A5124E" w14:textId="77777777" w:rsidR="00810894" w:rsidRDefault="00810894" w:rsidP="00F57D32">
            <w:pPr>
              <w:jc w:val="both"/>
            </w:pPr>
            <w:r>
              <w:t>Порядок осмотра и подготовки рабочего места, рабочей зоны.</w:t>
            </w:r>
          </w:p>
          <w:p w14:paraId="55BBFB00" w14:textId="77777777" w:rsidR="00810894" w:rsidRDefault="00810894" w:rsidP="00F57D32">
            <w:pPr>
              <w:jc w:val="both"/>
            </w:pPr>
            <w:r>
              <w:t>Приемы проверки работоспособности автомобиля, инструментов, оборудования и др.</w:t>
            </w:r>
          </w:p>
          <w:p w14:paraId="2798FF7A" w14:textId="77777777" w:rsidR="00810894" w:rsidRDefault="00810894" w:rsidP="00F57D32">
            <w:pPr>
              <w:jc w:val="both"/>
            </w:pPr>
            <w:r>
              <w:t>Порядок действий при обнаружении неисправности.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8DA1F2" w14:textId="77777777" w:rsidR="00810894" w:rsidRDefault="00810894" w:rsidP="00F57D32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0,35</w:t>
            </w:r>
          </w:p>
        </w:tc>
      </w:tr>
      <w:tr w:rsidR="00810894" w:rsidRPr="00F16B39" w14:paraId="5F8632E6" w14:textId="77777777" w:rsidTr="00F57D32"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043674" w14:textId="77777777" w:rsidR="00810894" w:rsidRDefault="00810894" w:rsidP="00F57D32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4.</w:t>
            </w:r>
          </w:p>
          <w:p w14:paraId="78A9DE19" w14:textId="77777777" w:rsidR="00810894" w:rsidRPr="000E7523" w:rsidRDefault="00810894" w:rsidP="00F57D32">
            <w:pPr>
              <w:snapToGrid w:val="0"/>
              <w:jc w:val="center"/>
            </w:pPr>
            <w:r>
              <w:t>4</w:t>
            </w:r>
            <w:r w:rsidRPr="000E7523">
              <w:t>.1.</w:t>
            </w:r>
          </w:p>
          <w:p w14:paraId="27BA5CE5" w14:textId="77777777" w:rsidR="00810894" w:rsidRPr="000E7523" w:rsidRDefault="00810894" w:rsidP="00F57D32">
            <w:pPr>
              <w:snapToGrid w:val="0"/>
              <w:jc w:val="center"/>
            </w:pPr>
          </w:p>
          <w:p w14:paraId="338A81C0" w14:textId="77777777" w:rsidR="00810894" w:rsidRPr="000E7523" w:rsidRDefault="00810894" w:rsidP="00F57D32">
            <w:pPr>
              <w:snapToGrid w:val="0"/>
              <w:jc w:val="center"/>
            </w:pPr>
            <w:r>
              <w:t>4</w:t>
            </w:r>
            <w:r w:rsidRPr="000E7523">
              <w:t>.2.</w:t>
            </w:r>
          </w:p>
          <w:p w14:paraId="63A0844E" w14:textId="77777777" w:rsidR="00810894" w:rsidRDefault="00810894" w:rsidP="00F57D32">
            <w:pPr>
              <w:snapToGrid w:val="0"/>
              <w:jc w:val="center"/>
              <w:rPr>
                <w:b/>
              </w:rPr>
            </w:pPr>
            <w:r>
              <w:t>4</w:t>
            </w:r>
            <w:r w:rsidRPr="000E7523">
              <w:t>.3.</w:t>
            </w:r>
            <w:r>
              <w:rPr>
                <w:b/>
              </w:rPr>
              <w:t xml:space="preserve"> </w:t>
            </w:r>
          </w:p>
        </w:tc>
        <w:tc>
          <w:tcPr>
            <w:tcW w:w="7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009136" w14:textId="77777777" w:rsidR="00810894" w:rsidRPr="008927B7" w:rsidRDefault="00810894" w:rsidP="00F57D32">
            <w:pPr>
              <w:jc w:val="both"/>
              <w:rPr>
                <w:b/>
              </w:rPr>
            </w:pPr>
            <w:r w:rsidRPr="008927B7">
              <w:rPr>
                <w:b/>
              </w:rPr>
              <w:t>Меры безопасности во время работы</w:t>
            </w:r>
          </w:p>
          <w:p w14:paraId="50CF752C" w14:textId="77777777" w:rsidR="00810894" w:rsidRDefault="00810894" w:rsidP="00F57D32">
            <w:pPr>
              <w:jc w:val="both"/>
            </w:pPr>
            <w:r>
              <w:t>Назначение, устройство, правила применения средств индивидуальной защиты на рабочем месте.</w:t>
            </w:r>
          </w:p>
          <w:p w14:paraId="41CEE76F" w14:textId="77777777" w:rsidR="00810894" w:rsidRDefault="00810894" w:rsidP="00F57D32">
            <w:pPr>
              <w:jc w:val="both"/>
            </w:pPr>
            <w:r>
              <w:t>Требования безопасности по предупреждению электротравматизма.</w:t>
            </w:r>
          </w:p>
          <w:p w14:paraId="39916DFC" w14:textId="77777777" w:rsidR="00810894" w:rsidRPr="008927B7" w:rsidRDefault="00810894" w:rsidP="00F57D32">
            <w:pPr>
              <w:jc w:val="both"/>
            </w:pPr>
            <w:r>
              <w:lastRenderedPageBreak/>
              <w:t>Безопасные приемы и методы при выполнении работы. Особенности работы с применяемым оборудованием, материалами, инструментом и др.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351C2A" w14:textId="77777777" w:rsidR="00810894" w:rsidRDefault="00810894" w:rsidP="00F57D32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lastRenderedPageBreak/>
              <w:t>0,45</w:t>
            </w:r>
          </w:p>
        </w:tc>
      </w:tr>
      <w:tr w:rsidR="00810894" w:rsidRPr="00F16B39" w14:paraId="4E9735E9" w14:textId="77777777" w:rsidTr="00F57D32"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5B91DF" w14:textId="77777777" w:rsidR="00810894" w:rsidRDefault="00810894" w:rsidP="00F57D32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5.</w:t>
            </w:r>
          </w:p>
          <w:p w14:paraId="65F7FC90" w14:textId="77777777" w:rsidR="00810894" w:rsidRDefault="00810894" w:rsidP="00F57D32">
            <w:pPr>
              <w:jc w:val="center"/>
            </w:pPr>
            <w:r>
              <w:t>5.1</w:t>
            </w:r>
          </w:p>
          <w:p w14:paraId="75A1175F" w14:textId="77777777" w:rsidR="00810894" w:rsidRDefault="00810894" w:rsidP="00F57D32">
            <w:pPr>
              <w:jc w:val="center"/>
            </w:pPr>
            <w:r>
              <w:t>5.2</w:t>
            </w:r>
          </w:p>
          <w:p w14:paraId="400A8967" w14:textId="77777777" w:rsidR="00810894" w:rsidRDefault="00810894" w:rsidP="00F57D32">
            <w:pPr>
              <w:jc w:val="center"/>
            </w:pPr>
            <w:r>
              <w:t>5.3</w:t>
            </w:r>
          </w:p>
        </w:tc>
        <w:tc>
          <w:tcPr>
            <w:tcW w:w="7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F4611DA" w14:textId="77777777" w:rsidR="00810894" w:rsidRDefault="00810894" w:rsidP="00F57D32">
            <w:pPr>
              <w:jc w:val="both"/>
              <w:rPr>
                <w:b/>
              </w:rPr>
            </w:pPr>
            <w:r>
              <w:rPr>
                <w:b/>
              </w:rPr>
              <w:t>Завершение работы</w:t>
            </w:r>
          </w:p>
          <w:p w14:paraId="6E27C570" w14:textId="77777777" w:rsidR="00810894" w:rsidRDefault="00810894" w:rsidP="00F57D32">
            <w:pPr>
              <w:jc w:val="both"/>
            </w:pPr>
            <w:r>
              <w:t>Последовательность отключения приборов, инструментов и др.</w:t>
            </w:r>
          </w:p>
          <w:p w14:paraId="06CE539A" w14:textId="77777777" w:rsidR="00810894" w:rsidRDefault="00810894" w:rsidP="00F57D32">
            <w:pPr>
              <w:jc w:val="both"/>
            </w:pPr>
            <w:r>
              <w:t>Наведение порядка на рабочем месте по окончании рабочего дня.</w:t>
            </w:r>
          </w:p>
          <w:p w14:paraId="3469DC70" w14:textId="77777777" w:rsidR="00810894" w:rsidRDefault="00810894" w:rsidP="00F57D32">
            <w:pPr>
              <w:jc w:val="both"/>
            </w:pPr>
            <w:r>
              <w:t>Порядок действий перед уходом с рабочего места.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3A95F1" w14:textId="77777777" w:rsidR="00810894" w:rsidRDefault="00810894" w:rsidP="00F57D32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0,25</w:t>
            </w:r>
          </w:p>
        </w:tc>
      </w:tr>
      <w:tr w:rsidR="00810894" w:rsidRPr="00F16B39" w14:paraId="1C85EE6D" w14:textId="77777777" w:rsidTr="00F57D32"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FC130C" w14:textId="77777777" w:rsidR="00810894" w:rsidRDefault="00810894" w:rsidP="00F57D32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 xml:space="preserve">6. </w:t>
            </w:r>
          </w:p>
          <w:p w14:paraId="7673804F" w14:textId="77777777" w:rsidR="00810894" w:rsidRDefault="00810894" w:rsidP="00F57D32">
            <w:pPr>
              <w:snapToGrid w:val="0"/>
              <w:jc w:val="center"/>
            </w:pPr>
            <w:r>
              <w:t>6.1.</w:t>
            </w:r>
          </w:p>
          <w:p w14:paraId="480E4571" w14:textId="77777777" w:rsidR="00810894" w:rsidRDefault="00810894" w:rsidP="00F57D32">
            <w:pPr>
              <w:snapToGrid w:val="0"/>
              <w:jc w:val="center"/>
            </w:pPr>
          </w:p>
          <w:p w14:paraId="668AEBDF" w14:textId="77777777" w:rsidR="00810894" w:rsidRDefault="00810894" w:rsidP="00F57D32">
            <w:pPr>
              <w:snapToGrid w:val="0"/>
              <w:jc w:val="center"/>
            </w:pPr>
            <w:r>
              <w:t>6.2.</w:t>
            </w:r>
          </w:p>
          <w:p w14:paraId="7A87B275" w14:textId="77777777" w:rsidR="00810894" w:rsidRDefault="00810894" w:rsidP="00F57D32">
            <w:pPr>
              <w:snapToGrid w:val="0"/>
              <w:jc w:val="center"/>
            </w:pPr>
          </w:p>
          <w:p w14:paraId="42D63AA6" w14:textId="77777777" w:rsidR="00810894" w:rsidRDefault="00810894" w:rsidP="00F57D32">
            <w:pPr>
              <w:snapToGrid w:val="0"/>
              <w:jc w:val="center"/>
            </w:pPr>
            <w:r>
              <w:t>6.3.</w:t>
            </w:r>
          </w:p>
          <w:p w14:paraId="2F94CDCB" w14:textId="77777777" w:rsidR="00810894" w:rsidRDefault="00810894" w:rsidP="00F57D32">
            <w:pPr>
              <w:snapToGrid w:val="0"/>
              <w:jc w:val="center"/>
            </w:pPr>
            <w:r>
              <w:t>6.4.</w:t>
            </w:r>
          </w:p>
          <w:p w14:paraId="7AA7B644" w14:textId="77777777" w:rsidR="00810894" w:rsidRDefault="00810894" w:rsidP="00F57D32">
            <w:pPr>
              <w:snapToGrid w:val="0"/>
              <w:jc w:val="center"/>
            </w:pPr>
            <w:r>
              <w:t>6.5.</w:t>
            </w:r>
          </w:p>
          <w:p w14:paraId="0F084086" w14:textId="77777777" w:rsidR="00810894" w:rsidRDefault="00810894" w:rsidP="00F57D32">
            <w:pPr>
              <w:snapToGrid w:val="0"/>
              <w:jc w:val="center"/>
            </w:pPr>
          </w:p>
          <w:p w14:paraId="4AA004DC" w14:textId="77777777" w:rsidR="00810894" w:rsidRDefault="00810894" w:rsidP="00F57D32">
            <w:pPr>
              <w:snapToGrid w:val="0"/>
              <w:jc w:val="center"/>
              <w:rPr>
                <w:b/>
              </w:rPr>
            </w:pPr>
            <w:r>
              <w:t>6.6.</w:t>
            </w:r>
          </w:p>
        </w:tc>
        <w:tc>
          <w:tcPr>
            <w:tcW w:w="7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7E73DE4" w14:textId="77777777" w:rsidR="00810894" w:rsidRDefault="00810894" w:rsidP="00F57D32">
            <w:pPr>
              <w:snapToGrid w:val="0"/>
              <w:rPr>
                <w:b/>
              </w:rPr>
            </w:pPr>
            <w:r>
              <w:rPr>
                <w:b/>
              </w:rPr>
              <w:t>Аварийные ситуации, которые могут возникнуть на рабочем месте</w:t>
            </w:r>
          </w:p>
          <w:p w14:paraId="7D3E4916" w14:textId="77777777" w:rsidR="00810894" w:rsidRDefault="00810894" w:rsidP="00F57D32">
            <w:pPr>
              <w:jc w:val="both"/>
            </w:pPr>
            <w:r>
              <w:t>Местонахождение средств пожаротушения, сигнализации, аптечки, телефонной связи.</w:t>
            </w:r>
          </w:p>
          <w:p w14:paraId="5986DB89" w14:textId="77777777" w:rsidR="00810894" w:rsidRDefault="00810894" w:rsidP="00F57D32">
            <w:pPr>
              <w:jc w:val="both"/>
            </w:pPr>
            <w:r>
              <w:t>Правила поведения в аварийной ситуации. Порядок действий при создавшейся опасной ситуации.</w:t>
            </w:r>
          </w:p>
          <w:p w14:paraId="25A0EB11" w14:textId="77777777" w:rsidR="00810894" w:rsidRDefault="00810894" w:rsidP="00F57D32">
            <w:pPr>
              <w:jc w:val="both"/>
            </w:pPr>
            <w:r>
              <w:t>Оказание первой помощи пострадавшему при несчастном случае.</w:t>
            </w:r>
          </w:p>
          <w:p w14:paraId="2966ABEA" w14:textId="77777777" w:rsidR="00810894" w:rsidRDefault="00810894" w:rsidP="00F57D32">
            <w:pPr>
              <w:snapToGrid w:val="0"/>
              <w:jc w:val="both"/>
            </w:pPr>
            <w:r>
              <w:t>Основные требования производственной санитарии и личной гигиены.</w:t>
            </w:r>
          </w:p>
          <w:p w14:paraId="62DE0773" w14:textId="77777777" w:rsidR="00810894" w:rsidRDefault="00810894" w:rsidP="00F57D32">
            <w:pPr>
              <w:snapToGrid w:val="0"/>
              <w:jc w:val="both"/>
            </w:pPr>
            <w:r>
              <w:t>Обстоятельства и причины несчастных случаев, аварий, пожаров и др. на рабочем месте.</w:t>
            </w:r>
          </w:p>
          <w:p w14:paraId="7AD09FA4" w14:textId="77777777" w:rsidR="00810894" w:rsidRDefault="00810894" w:rsidP="00F57D32">
            <w:pPr>
              <w:snapToGrid w:val="0"/>
              <w:jc w:val="both"/>
            </w:pPr>
            <w:r>
              <w:t>Порядок оповещения о произошедшем несчастном случае или остром отравлении.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940C1" w14:textId="77777777" w:rsidR="00810894" w:rsidRDefault="00810894" w:rsidP="00F57D32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0,15</w:t>
            </w:r>
          </w:p>
        </w:tc>
      </w:tr>
      <w:tr w:rsidR="00810894" w:rsidRPr="00F16B39" w14:paraId="4D5C2D09" w14:textId="77777777" w:rsidTr="00F57D32"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189BEB" w14:textId="77777777" w:rsidR="00810894" w:rsidRDefault="00810894" w:rsidP="00F57D32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7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227BC9" w14:textId="77777777" w:rsidR="00810894" w:rsidRPr="000E7523" w:rsidRDefault="00810894" w:rsidP="00F57D32">
            <w:pPr>
              <w:jc w:val="both"/>
              <w:rPr>
                <w:b/>
              </w:rPr>
            </w:pPr>
            <w:r>
              <w:rPr>
                <w:b/>
              </w:rPr>
              <w:t>Ознакомление с инструкциями по рабочему месту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399B2" w14:textId="77777777" w:rsidR="00810894" w:rsidRDefault="00810894" w:rsidP="00F57D32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0,25</w:t>
            </w:r>
          </w:p>
        </w:tc>
      </w:tr>
      <w:tr w:rsidR="00810894" w:rsidRPr="00F16B39" w14:paraId="73A041E8" w14:textId="77777777" w:rsidTr="00F57D32"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4389745" w14:textId="77777777" w:rsidR="00810894" w:rsidRDefault="00810894" w:rsidP="00F57D32">
            <w:pPr>
              <w:snapToGrid w:val="0"/>
              <w:ind w:left="-57" w:right="-57"/>
              <w:jc w:val="center"/>
              <w:rPr>
                <w:b/>
              </w:rPr>
            </w:pPr>
            <w:r>
              <w:rPr>
                <w:b/>
              </w:rPr>
              <w:t>8.</w:t>
            </w:r>
          </w:p>
          <w:p w14:paraId="6A102C92" w14:textId="77777777" w:rsidR="00810894" w:rsidRDefault="00810894" w:rsidP="00F57D32">
            <w:pPr>
              <w:snapToGrid w:val="0"/>
              <w:ind w:left="-57" w:right="-57"/>
              <w:jc w:val="center"/>
            </w:pPr>
            <w:r>
              <w:t>8.1.</w:t>
            </w:r>
          </w:p>
          <w:p w14:paraId="098ADC92" w14:textId="77777777" w:rsidR="00810894" w:rsidRDefault="00810894" w:rsidP="00F57D32">
            <w:pPr>
              <w:snapToGrid w:val="0"/>
              <w:ind w:left="-57" w:right="-57"/>
              <w:jc w:val="center"/>
            </w:pPr>
          </w:p>
          <w:p w14:paraId="2F3C865C" w14:textId="77777777" w:rsidR="00810894" w:rsidRPr="00EC1E8D" w:rsidRDefault="00810894" w:rsidP="00F57D32">
            <w:pPr>
              <w:snapToGrid w:val="0"/>
              <w:ind w:left="-57" w:right="-57"/>
              <w:jc w:val="center"/>
            </w:pPr>
            <w:r>
              <w:t>8.2.</w:t>
            </w:r>
          </w:p>
        </w:tc>
        <w:tc>
          <w:tcPr>
            <w:tcW w:w="7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FFB4F8A" w14:textId="77777777" w:rsidR="00810894" w:rsidRDefault="00810894" w:rsidP="00F57D32">
            <w:pPr>
              <w:ind w:left="-57" w:right="-57"/>
              <w:jc w:val="both"/>
              <w:rPr>
                <w:b/>
              </w:rPr>
            </w:pPr>
            <w:r>
              <w:rPr>
                <w:b/>
              </w:rPr>
              <w:t>Проверка знаний</w:t>
            </w:r>
          </w:p>
          <w:p w14:paraId="27272BFD" w14:textId="77777777" w:rsidR="00810894" w:rsidRDefault="00810894" w:rsidP="00F57D32">
            <w:pPr>
              <w:ind w:left="-57" w:right="-57"/>
              <w:jc w:val="both"/>
            </w:pPr>
            <w:r>
              <w:t>Закрепление изученного материала путем устного опроса инструктируемого.</w:t>
            </w:r>
          </w:p>
          <w:p w14:paraId="24CF4DFF" w14:textId="77777777" w:rsidR="00810894" w:rsidRPr="00EC1E8D" w:rsidRDefault="00810894" w:rsidP="00F57D32">
            <w:pPr>
              <w:ind w:left="-57" w:right="-57"/>
              <w:jc w:val="both"/>
            </w:pPr>
            <w:r>
              <w:t>Практический показ приобретенных знаний и навыков действий.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FF53F" w14:textId="77777777" w:rsidR="00810894" w:rsidRPr="00F16B39" w:rsidRDefault="00810894" w:rsidP="00F57D32">
            <w:pPr>
              <w:snapToGrid w:val="0"/>
              <w:ind w:left="-57" w:right="-57"/>
              <w:jc w:val="center"/>
              <w:rPr>
                <w:b/>
              </w:rPr>
            </w:pPr>
            <w:r>
              <w:rPr>
                <w:b/>
              </w:rPr>
              <w:t>0,5</w:t>
            </w:r>
          </w:p>
        </w:tc>
      </w:tr>
      <w:tr w:rsidR="00810894" w:rsidRPr="00F16B39" w14:paraId="52E22C1A" w14:textId="77777777" w:rsidTr="00F57D32"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0D612F" w14:textId="77777777" w:rsidR="00810894" w:rsidRDefault="00810894" w:rsidP="00F57D32">
            <w:pPr>
              <w:snapToGrid w:val="0"/>
              <w:ind w:left="-57" w:right="-57"/>
              <w:jc w:val="center"/>
              <w:rPr>
                <w:b/>
              </w:rPr>
            </w:pPr>
          </w:p>
        </w:tc>
        <w:tc>
          <w:tcPr>
            <w:tcW w:w="7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A562450" w14:textId="77777777" w:rsidR="00810894" w:rsidRPr="005335A0" w:rsidRDefault="00810894" w:rsidP="00F57D32">
            <w:pPr>
              <w:snapToGrid w:val="0"/>
              <w:ind w:left="-57" w:right="-57"/>
              <w:jc w:val="both"/>
            </w:pPr>
            <w:r w:rsidRPr="005335A0">
              <w:t>Итого</w:t>
            </w:r>
            <w:r>
              <w:t>: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BDB8B" w14:textId="77777777" w:rsidR="00810894" w:rsidRPr="00F16B39" w:rsidRDefault="00810894" w:rsidP="00F57D32">
            <w:pPr>
              <w:snapToGrid w:val="0"/>
              <w:ind w:left="-57" w:right="-57"/>
              <w:jc w:val="center"/>
              <w:rPr>
                <w:b/>
              </w:rPr>
            </w:pPr>
            <w:r>
              <w:rPr>
                <w:b/>
              </w:rPr>
              <w:t>2,45</w:t>
            </w:r>
          </w:p>
        </w:tc>
      </w:tr>
    </w:tbl>
    <w:p w14:paraId="49C2BBA9" w14:textId="77777777" w:rsidR="00810894" w:rsidRDefault="00810894" w:rsidP="00810894">
      <w:pPr>
        <w:rPr>
          <w:b/>
        </w:rPr>
      </w:pPr>
    </w:p>
    <w:p w14:paraId="4EA6108B" w14:textId="77777777" w:rsidR="00810894" w:rsidRDefault="00810894" w:rsidP="00810894">
      <w:pPr>
        <w:jc w:val="center"/>
        <w:rPr>
          <w:b/>
          <w:sz w:val="28"/>
          <w:szCs w:val="28"/>
        </w:rPr>
      </w:pPr>
      <w:r w:rsidRPr="002E1B1A">
        <w:rPr>
          <w:b/>
          <w:sz w:val="28"/>
          <w:szCs w:val="28"/>
        </w:rPr>
        <w:t>Тема 1. Вводная часть</w:t>
      </w:r>
    </w:p>
    <w:p w14:paraId="53D58FA5" w14:textId="77777777" w:rsidR="00810894" w:rsidRDefault="00810894" w:rsidP="00810894">
      <w:pPr>
        <w:jc w:val="center"/>
        <w:rPr>
          <w:b/>
          <w:sz w:val="28"/>
          <w:szCs w:val="28"/>
        </w:rPr>
      </w:pPr>
    </w:p>
    <w:p w14:paraId="42F47D0A" w14:textId="77777777" w:rsidR="00810894" w:rsidRDefault="00810894" w:rsidP="00810894">
      <w:pPr>
        <w:ind w:firstLine="708"/>
        <w:jc w:val="both"/>
      </w:pPr>
      <w:r>
        <w:t>Режим труда и отдыха. Ознакомление с оборудованием, находящимся на рабочем месте, в рабочей зоне. Опасные и вредные производственные факторы на рабочем месте. Средства коллективной и индивидуальной защиты. Назначение, устройство и правила применения СИЗ. Предохранительные, тормозные устройства, ограждения, системы блокировки, сигнализации и т.д. Требования производственной дисциплины. Требования охраны труда к организации и содержанию рабочего места. Требования охраны труда при эксплуатации и техническом обслуживании (ремонте) оборудования, находящегося на рабочем месте. Основные обязанности работника в области охраны труда.</w:t>
      </w:r>
    </w:p>
    <w:p w14:paraId="386DC924" w14:textId="77777777" w:rsidR="00810894" w:rsidRDefault="00810894" w:rsidP="00810894">
      <w:pPr>
        <w:ind w:firstLine="708"/>
        <w:jc w:val="both"/>
      </w:pPr>
    </w:p>
    <w:p w14:paraId="66CA421E" w14:textId="77777777" w:rsidR="00810894" w:rsidRDefault="00810894" w:rsidP="00810894">
      <w:pPr>
        <w:jc w:val="center"/>
        <w:rPr>
          <w:b/>
          <w:sz w:val="28"/>
          <w:szCs w:val="28"/>
        </w:rPr>
      </w:pPr>
      <w:r w:rsidRPr="00767602">
        <w:rPr>
          <w:b/>
          <w:sz w:val="28"/>
          <w:szCs w:val="28"/>
        </w:rPr>
        <w:t xml:space="preserve">Тема </w:t>
      </w:r>
      <w:r>
        <w:rPr>
          <w:b/>
          <w:sz w:val="28"/>
          <w:szCs w:val="28"/>
        </w:rPr>
        <w:t>2</w:t>
      </w:r>
      <w:r w:rsidRPr="00767602">
        <w:rPr>
          <w:b/>
          <w:sz w:val="28"/>
          <w:szCs w:val="28"/>
        </w:rPr>
        <w:t xml:space="preserve">. Схема безопасного передвижения работника </w:t>
      </w:r>
    </w:p>
    <w:p w14:paraId="78576325" w14:textId="77777777" w:rsidR="00810894" w:rsidRDefault="00810894" w:rsidP="00810894">
      <w:pPr>
        <w:jc w:val="center"/>
        <w:rPr>
          <w:b/>
        </w:rPr>
      </w:pPr>
    </w:p>
    <w:p w14:paraId="4B837202" w14:textId="77777777" w:rsidR="00810894" w:rsidRDefault="00810894" w:rsidP="00810894">
      <w:pPr>
        <w:snapToGrid w:val="0"/>
        <w:ind w:firstLine="708"/>
        <w:jc w:val="both"/>
      </w:pPr>
      <w:r>
        <w:t>Проходы, предусмотренные для передвижения. Запасные выходы, запретные зоны. Транспортные и грузоподъемные средства, места их нахождения и требования безопасности при проведении грузоподъемных работ.</w:t>
      </w:r>
    </w:p>
    <w:p w14:paraId="0CB9A267" w14:textId="77777777" w:rsidR="00810894" w:rsidRDefault="00810894" w:rsidP="00810894">
      <w:pPr>
        <w:snapToGrid w:val="0"/>
        <w:ind w:firstLine="708"/>
        <w:jc w:val="both"/>
      </w:pPr>
    </w:p>
    <w:p w14:paraId="4897FD91" w14:textId="77777777" w:rsidR="00810894" w:rsidRPr="002E1B1A" w:rsidRDefault="00810894" w:rsidP="00810894">
      <w:pPr>
        <w:jc w:val="center"/>
        <w:rPr>
          <w:b/>
          <w:sz w:val="28"/>
          <w:szCs w:val="28"/>
        </w:rPr>
      </w:pPr>
      <w:r w:rsidRPr="002E1B1A">
        <w:rPr>
          <w:b/>
          <w:sz w:val="28"/>
          <w:szCs w:val="28"/>
        </w:rPr>
        <w:t xml:space="preserve">Тема </w:t>
      </w:r>
      <w:r>
        <w:rPr>
          <w:b/>
          <w:sz w:val="28"/>
          <w:szCs w:val="28"/>
        </w:rPr>
        <w:t>3.</w:t>
      </w:r>
      <w:r w:rsidRPr="002E1B1A">
        <w:rPr>
          <w:b/>
          <w:sz w:val="28"/>
          <w:szCs w:val="28"/>
        </w:rPr>
        <w:t xml:space="preserve"> Подготовка рабочего места к работе</w:t>
      </w:r>
    </w:p>
    <w:p w14:paraId="09E78DB4" w14:textId="77777777" w:rsidR="00810894" w:rsidRDefault="00810894" w:rsidP="00810894">
      <w:pPr>
        <w:ind w:firstLine="708"/>
        <w:jc w:val="both"/>
      </w:pPr>
    </w:p>
    <w:p w14:paraId="1333E6B2" w14:textId="77777777" w:rsidR="00810894" w:rsidRDefault="00810894" w:rsidP="00810894">
      <w:pPr>
        <w:ind w:firstLine="708"/>
        <w:jc w:val="both"/>
      </w:pPr>
      <w:r>
        <w:t>Порядок осмотра и подготовки спецодежды, спецобуви, СИЗ и др. Проверка исправности оборудования, пусковых приборов, инструментов, приспособлений, блокировок, заземлений и других частей защитных устройств. Порядок включения технических средств защиты. Порядок осмотра и подготовки рабочего места, рабочей зоны. Приемы проверки работоспособности автомобиля, инструментов, оборудования и др. Порядок действий при обнаружении неисправности.</w:t>
      </w:r>
    </w:p>
    <w:p w14:paraId="4925E5E6" w14:textId="77777777" w:rsidR="00810894" w:rsidRDefault="00810894" w:rsidP="00810894">
      <w:pPr>
        <w:ind w:firstLine="708"/>
        <w:jc w:val="both"/>
      </w:pPr>
    </w:p>
    <w:p w14:paraId="4DF17AFA" w14:textId="77777777" w:rsidR="00810894" w:rsidRPr="002E1B1A" w:rsidRDefault="00810894" w:rsidP="00810894">
      <w:pPr>
        <w:jc w:val="center"/>
        <w:rPr>
          <w:b/>
          <w:sz w:val="28"/>
          <w:szCs w:val="28"/>
        </w:rPr>
      </w:pPr>
      <w:r w:rsidRPr="002E1B1A">
        <w:rPr>
          <w:b/>
          <w:sz w:val="28"/>
          <w:szCs w:val="28"/>
        </w:rPr>
        <w:lastRenderedPageBreak/>
        <w:t xml:space="preserve">Тема </w:t>
      </w:r>
      <w:r>
        <w:rPr>
          <w:b/>
          <w:sz w:val="28"/>
          <w:szCs w:val="28"/>
        </w:rPr>
        <w:t>4</w:t>
      </w:r>
      <w:r w:rsidRPr="002E1B1A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Меры безопасности во время работы</w:t>
      </w:r>
    </w:p>
    <w:p w14:paraId="44079B2B" w14:textId="77777777" w:rsidR="00810894" w:rsidRDefault="00810894" w:rsidP="00810894">
      <w:pPr>
        <w:jc w:val="both"/>
      </w:pPr>
    </w:p>
    <w:p w14:paraId="72D88BFF" w14:textId="77777777" w:rsidR="00810894" w:rsidRDefault="00810894" w:rsidP="00810894">
      <w:pPr>
        <w:ind w:firstLine="708"/>
        <w:jc w:val="both"/>
      </w:pPr>
      <w:r>
        <w:t>Назначение, устройство, правила применения средств индивидуальной защиты на рабочем месте. Требования безопасности по предупреждению электротравматизма. Безопасные приемы и методы при выполнении работы. Особенности работы с применяемым оборудованием, материалами, инструментом и др.</w:t>
      </w:r>
    </w:p>
    <w:p w14:paraId="787FAB7F" w14:textId="77777777" w:rsidR="00810894" w:rsidRDefault="00810894" w:rsidP="00810894">
      <w:pPr>
        <w:ind w:firstLine="708"/>
        <w:jc w:val="both"/>
      </w:pPr>
    </w:p>
    <w:p w14:paraId="54E31CB3" w14:textId="77777777" w:rsidR="00810894" w:rsidRDefault="00810894" w:rsidP="00810894">
      <w:pPr>
        <w:jc w:val="center"/>
        <w:rPr>
          <w:b/>
          <w:sz w:val="28"/>
          <w:szCs w:val="28"/>
        </w:rPr>
      </w:pPr>
      <w:r w:rsidRPr="002E1B1A">
        <w:rPr>
          <w:b/>
          <w:sz w:val="28"/>
          <w:szCs w:val="28"/>
        </w:rPr>
        <w:t xml:space="preserve">Тема </w:t>
      </w:r>
      <w:r>
        <w:rPr>
          <w:b/>
          <w:sz w:val="28"/>
          <w:szCs w:val="28"/>
        </w:rPr>
        <w:t>5</w:t>
      </w:r>
      <w:r w:rsidRPr="002E1B1A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Завершение работы</w:t>
      </w:r>
    </w:p>
    <w:p w14:paraId="27D0D8B8" w14:textId="77777777" w:rsidR="00810894" w:rsidRDefault="00810894" w:rsidP="00810894">
      <w:pPr>
        <w:jc w:val="center"/>
        <w:rPr>
          <w:b/>
          <w:sz w:val="28"/>
          <w:szCs w:val="28"/>
        </w:rPr>
      </w:pPr>
    </w:p>
    <w:p w14:paraId="1216CE95" w14:textId="77777777" w:rsidR="00810894" w:rsidRDefault="00810894" w:rsidP="00810894">
      <w:pPr>
        <w:ind w:firstLine="708"/>
        <w:jc w:val="both"/>
      </w:pPr>
      <w:r>
        <w:t>Последовательность отключения приборов, инструментов и др. Наведение порядка на рабочем месте по окончании рабочего дня. Порядок действий перед уходом с рабочего места.</w:t>
      </w:r>
    </w:p>
    <w:p w14:paraId="0FFFE567" w14:textId="77777777" w:rsidR="00810894" w:rsidRDefault="00810894" w:rsidP="00810894">
      <w:pPr>
        <w:ind w:firstLine="708"/>
        <w:jc w:val="both"/>
      </w:pPr>
    </w:p>
    <w:p w14:paraId="67104787" w14:textId="77777777" w:rsidR="00810894" w:rsidRDefault="00810894" w:rsidP="00810894">
      <w:pPr>
        <w:jc w:val="center"/>
        <w:rPr>
          <w:b/>
          <w:sz w:val="28"/>
          <w:szCs w:val="28"/>
        </w:rPr>
      </w:pPr>
      <w:r w:rsidRPr="002E1B1A">
        <w:rPr>
          <w:b/>
          <w:sz w:val="28"/>
          <w:szCs w:val="28"/>
        </w:rPr>
        <w:t xml:space="preserve">Тема </w:t>
      </w:r>
      <w:r>
        <w:rPr>
          <w:b/>
          <w:sz w:val="28"/>
          <w:szCs w:val="28"/>
        </w:rPr>
        <w:t>6</w:t>
      </w:r>
      <w:r w:rsidRPr="002E1B1A">
        <w:rPr>
          <w:b/>
          <w:sz w:val="28"/>
          <w:szCs w:val="28"/>
        </w:rPr>
        <w:t xml:space="preserve">. </w:t>
      </w:r>
      <w:r w:rsidRPr="00767602">
        <w:rPr>
          <w:b/>
          <w:sz w:val="28"/>
          <w:szCs w:val="28"/>
        </w:rPr>
        <w:t>Аварийные ситуации, которые могут возникнуть на рабочем месте</w:t>
      </w:r>
    </w:p>
    <w:p w14:paraId="7694FF33" w14:textId="77777777" w:rsidR="00810894" w:rsidRDefault="00810894" w:rsidP="00810894">
      <w:pPr>
        <w:jc w:val="center"/>
        <w:rPr>
          <w:b/>
          <w:sz w:val="28"/>
          <w:szCs w:val="28"/>
        </w:rPr>
      </w:pPr>
    </w:p>
    <w:p w14:paraId="4D0F3CB7" w14:textId="77777777" w:rsidR="00810894" w:rsidRPr="003C6F51" w:rsidRDefault="00810894" w:rsidP="00810894">
      <w:pPr>
        <w:ind w:firstLine="708"/>
        <w:jc w:val="both"/>
      </w:pPr>
      <w:r>
        <w:t>Местонахождение средств пожаротушения, сигнализации, аптечки, телефонной связи. Правила поведения в аварийной ситуации. Порядок действий при создавшейся опасной ситуации. Оказание первой помощи пострадавшему при несчастном случае. Основные требования производственной санитарии и личной гигиены. Обстоятельства и причины несчастных случаев, аварий, пожаров и др. на рабочем месте. Порядок оповещения о произошедшем несчастном случае или остром отравлении.</w:t>
      </w:r>
      <w:r>
        <w:tab/>
      </w:r>
      <w:r>
        <w:rPr>
          <w:b/>
          <w:sz w:val="28"/>
          <w:szCs w:val="28"/>
        </w:rPr>
        <w:br/>
      </w:r>
    </w:p>
    <w:p w14:paraId="5C99159D" w14:textId="77777777" w:rsidR="00810894" w:rsidRDefault="00810894" w:rsidP="00810894">
      <w:pPr>
        <w:jc w:val="center"/>
        <w:rPr>
          <w:b/>
          <w:sz w:val="28"/>
          <w:szCs w:val="28"/>
        </w:rPr>
      </w:pPr>
      <w:r w:rsidRPr="00767602">
        <w:rPr>
          <w:b/>
          <w:sz w:val="28"/>
          <w:szCs w:val="28"/>
        </w:rPr>
        <w:t>Тема 7. Ознакомление с инструкциями по рабочему месту</w:t>
      </w:r>
    </w:p>
    <w:p w14:paraId="77DF1FC4" w14:textId="77777777" w:rsidR="00810894" w:rsidRDefault="00810894" w:rsidP="00810894">
      <w:pPr>
        <w:jc w:val="center"/>
        <w:rPr>
          <w:b/>
          <w:sz w:val="28"/>
          <w:szCs w:val="28"/>
        </w:rPr>
      </w:pPr>
    </w:p>
    <w:p w14:paraId="45D2AC72" w14:textId="77777777" w:rsidR="00810894" w:rsidRDefault="00810894" w:rsidP="00810894">
      <w:pPr>
        <w:ind w:firstLine="708"/>
        <w:jc w:val="both"/>
      </w:pPr>
      <w:r w:rsidRPr="00767602">
        <w:t>Ознакомление с инструкциями по охране труда</w:t>
      </w:r>
      <w:r>
        <w:t>, согласно занимаемой должности и виду выполняемых работ.</w:t>
      </w:r>
    </w:p>
    <w:p w14:paraId="3E2E7033" w14:textId="77777777" w:rsidR="00810894" w:rsidRDefault="00810894" w:rsidP="00810894">
      <w:pPr>
        <w:ind w:firstLine="708"/>
        <w:jc w:val="both"/>
      </w:pPr>
    </w:p>
    <w:p w14:paraId="169325C1" w14:textId="77777777" w:rsidR="00810894" w:rsidRPr="00767602" w:rsidRDefault="00810894" w:rsidP="00810894">
      <w:pPr>
        <w:jc w:val="center"/>
        <w:rPr>
          <w:b/>
          <w:sz w:val="28"/>
          <w:szCs w:val="28"/>
        </w:rPr>
      </w:pPr>
      <w:r w:rsidRPr="00767602">
        <w:rPr>
          <w:b/>
          <w:sz w:val="28"/>
          <w:szCs w:val="28"/>
        </w:rPr>
        <w:t xml:space="preserve">Тема 8. Проверка знаний </w:t>
      </w:r>
      <w:r w:rsidRPr="00767602">
        <w:rPr>
          <w:b/>
          <w:sz w:val="28"/>
          <w:szCs w:val="28"/>
        </w:rPr>
        <w:tab/>
      </w:r>
    </w:p>
    <w:p w14:paraId="261C0CB2" w14:textId="77777777" w:rsidR="00810894" w:rsidRDefault="00810894" w:rsidP="00810894">
      <w:pPr>
        <w:ind w:firstLine="708"/>
        <w:jc w:val="both"/>
      </w:pPr>
    </w:p>
    <w:p w14:paraId="1D1FC941" w14:textId="77777777" w:rsidR="00810894" w:rsidRDefault="00810894" w:rsidP="00810894">
      <w:pPr>
        <w:ind w:left="-57" w:right="-57" w:firstLine="765"/>
        <w:jc w:val="both"/>
      </w:pPr>
      <w:r>
        <w:t>Закрепление изученного материала путем устного опроса инструктируемого. Практический показ приобретенных знаний и навыков действий.</w:t>
      </w:r>
      <w:r>
        <w:tab/>
      </w:r>
      <w:r>
        <w:br/>
      </w:r>
    </w:p>
    <w:p w14:paraId="67788C1E" w14:textId="77777777" w:rsidR="00810894" w:rsidRDefault="00810894" w:rsidP="00810894">
      <w:pPr>
        <w:ind w:firstLine="708"/>
        <w:jc w:val="both"/>
      </w:pPr>
    </w:p>
    <w:p w14:paraId="7A15DF0D" w14:textId="77777777" w:rsidR="00810894" w:rsidRDefault="00810894" w:rsidP="00810894">
      <w:pPr>
        <w:jc w:val="center"/>
      </w:pPr>
    </w:p>
    <w:sectPr w:rsidR="008108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8515A"/>
    <w:multiLevelType w:val="hybridMultilevel"/>
    <w:tmpl w:val="DF22AF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894"/>
    <w:rsid w:val="00165FC9"/>
    <w:rsid w:val="00282311"/>
    <w:rsid w:val="0081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C2475"/>
  <w15:chartTrackingRefBased/>
  <w15:docId w15:val="{0C2F4643-BA53-454C-BDCC-1092A7A64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089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Подзаголовок Знак"/>
    <w:link w:val="a4"/>
    <w:locked/>
    <w:rsid w:val="00810894"/>
    <w:rPr>
      <w:b/>
      <w:bCs/>
      <w:sz w:val="24"/>
      <w:szCs w:val="24"/>
      <w:lang w:eastAsia="ar-SA"/>
    </w:rPr>
  </w:style>
  <w:style w:type="paragraph" w:styleId="a4">
    <w:name w:val="Subtitle"/>
    <w:basedOn w:val="a"/>
    <w:next w:val="a5"/>
    <w:link w:val="a3"/>
    <w:qFormat/>
    <w:rsid w:val="00810894"/>
    <w:pPr>
      <w:jc w:val="center"/>
    </w:pPr>
    <w:rPr>
      <w:rFonts w:asciiTheme="minorHAnsi" w:eastAsiaTheme="minorHAnsi" w:hAnsiTheme="minorHAnsi" w:cstheme="minorBidi"/>
      <w:b/>
      <w:bCs/>
    </w:rPr>
  </w:style>
  <w:style w:type="character" w:customStyle="1" w:styleId="1">
    <w:name w:val="Подзаголовок Знак1"/>
    <w:basedOn w:val="a0"/>
    <w:uiPriority w:val="11"/>
    <w:rsid w:val="00810894"/>
    <w:rPr>
      <w:rFonts w:eastAsiaTheme="minorEastAsia"/>
      <w:color w:val="5A5A5A" w:themeColor="text1" w:themeTint="A5"/>
      <w:spacing w:val="15"/>
      <w:lang w:eastAsia="ar-SA"/>
    </w:rPr>
  </w:style>
  <w:style w:type="paragraph" w:styleId="a5">
    <w:name w:val="Body Text"/>
    <w:basedOn w:val="a"/>
    <w:link w:val="a6"/>
    <w:unhideWhenUsed/>
    <w:rsid w:val="00810894"/>
    <w:pPr>
      <w:spacing w:after="120"/>
    </w:pPr>
  </w:style>
  <w:style w:type="character" w:customStyle="1" w:styleId="a6">
    <w:name w:val="Основной текст Знак"/>
    <w:basedOn w:val="a0"/>
    <w:link w:val="a5"/>
    <w:rsid w:val="00810894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905</Words>
  <Characters>5160</Characters>
  <Application>Microsoft Office Word</Application>
  <DocSecurity>0</DocSecurity>
  <Lines>43</Lines>
  <Paragraphs>12</Paragraphs>
  <ScaleCrop>false</ScaleCrop>
  <Company/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cp:lastPrinted>2022-01-22T13:05:00Z</cp:lastPrinted>
  <dcterms:created xsi:type="dcterms:W3CDTF">2022-01-22T13:02:00Z</dcterms:created>
  <dcterms:modified xsi:type="dcterms:W3CDTF">2022-01-22T13:05:00Z</dcterms:modified>
</cp:coreProperties>
</file>