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для рабочих при очистке силосов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рабочих при очистке силосов.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в замкнутом пространстве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очистке силосов;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по очистке силосов;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при очистке силосов;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по очистке силосов.</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всех работников ООО «Альфа» при выполнении ими работ по очистке силосов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работе на высоте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Правила по охране труда при работе в ограниченных и замкнутых пространствах, </w:t>
      </w:r>
      <w:r>
        <w:rPr>
          <w:rFonts w:hAnsi="Times New Roman" w:cs="Times New Roman"/>
          <w:color w:val="000000"/>
          <w:sz w:val="24"/>
          <w:szCs w:val="24"/>
        </w:rPr>
        <w:t>Приказ Минтруда от 15.12.2020 № 902н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К выполнению работ по очистке силосов допускаются лица не моложе 18 лет, прошедшие медосмотр, обучение безопасным методам и приемам выполнения работ в ОЗП, проверку знаний требований охраны труда в установленном порядке и получившие допуск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 при допуске к работам по очистке силосов должен известить своего непосредственного или вышестоящего руководителя о готовности к выполнению работ в условиях ограниченной подвижности, а также об имеющихся отклонениях от нормального состояния, в том числе о склонности к клаустрофобии или боязни высоты, головокружении, ухудшении физической формы, неспособности работать с аппаратом принудительной подачи кислорода и средствами индивидуальной защиты органов дыхания (фильтрующими и изолирующими).</w:t>
      </w:r>
    </w:p>
    <w:p>
      <w:pPr>
        <w:spacing w:line="240" w:lineRule="auto"/>
        <w:rPr>
          <w:rFonts w:hAnsi="Times New Roman" w:cs="Times New Roman"/>
          <w:color w:val="000000"/>
          <w:sz w:val="24"/>
          <w:szCs w:val="24"/>
        </w:rPr>
      </w:pPr>
      <w:r>
        <w:rPr>
          <w:rFonts w:hAnsi="Times New Roman" w:cs="Times New Roman"/>
          <w:color w:val="000000"/>
          <w:sz w:val="24"/>
          <w:szCs w:val="24"/>
        </w:rPr>
        <w:t>3.3. Работы по зачистке силосов относятся к работам повышенной опасности и могут производиться только в светлое время суток, при обоснованной производственной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3.3. Спуск должен производиться под руководством лица, на которое приказом по предприятию возложена ответственность за выполнение организационных мероприятий по подготовке объекта и безопасное проведение работ в строгом соответствии с инструкциями и правилами охраны труда, правильное оформление наряда-допуска и регистрацию его в журнале.</w:t>
      </w:r>
    </w:p>
    <w:p>
      <w:pPr>
        <w:spacing w:line="240" w:lineRule="auto"/>
        <w:rPr>
          <w:rFonts w:hAnsi="Times New Roman" w:cs="Times New Roman"/>
          <w:color w:val="000000"/>
          <w:sz w:val="24"/>
          <w:szCs w:val="24"/>
        </w:rPr>
      </w:pPr>
      <w:r>
        <w:rPr>
          <w:rFonts w:hAnsi="Times New Roman" w:cs="Times New Roman"/>
          <w:color w:val="000000"/>
          <w:sz w:val="24"/>
          <w:szCs w:val="24"/>
        </w:rPr>
        <w:t>3.4. Персонал, выполняющий работы по зачистке, должен быть обучен безопасным методам и приемам работы, правилам применения средств индивидуальной защиты, оказания первой помощи пострадавшим и прошедший обучение и проверку знаний по вопросам охраны труда в установленном порядке и должен иметь подтверждающие документы по профессиональной пригодности и медицинское заключение, разрешающее по состоянию здоровья выполнение данного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3.5. Наряд-допуск выдается начальником цеха (участка), в котором производятся работы по зачистке силосов, или лицом его замещающим и утверждается главным инженером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3.6. Лицо, выдавшее наряд-допуск, организует разработку и выполнение мероприятий, обеспечивающих безопасность проведения работ по зачистке или назначает ответственного за подготовительные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3.7. О времени и месте проведения работ лицо, выдавшее наряд-допуск, обязано сообщить оператору пульта управления и дежурному электрику, а также вывесить плакаты (на пульте, в РП и кнопках включения оборудования по технологической цепочке взаимосвязанного с данным силосом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3.8. По окончании работы, ответственный за производство работ закрывает наряд-допуск, указывает дату и время окончания работ.</w:t>
      </w:r>
    </w:p>
    <w:p>
      <w:pPr>
        <w:spacing w:line="240" w:lineRule="auto"/>
        <w:rPr>
          <w:rFonts w:hAnsi="Times New Roman" w:cs="Times New Roman"/>
          <w:color w:val="000000"/>
          <w:sz w:val="24"/>
          <w:szCs w:val="24"/>
        </w:rPr>
      </w:pPr>
      <w:r>
        <w:rPr>
          <w:rFonts w:hAnsi="Times New Roman" w:cs="Times New Roman"/>
          <w:color w:val="000000"/>
          <w:sz w:val="24"/>
          <w:szCs w:val="24"/>
        </w:rPr>
        <w:t>3.9. Записи в наряде-допуске должны быть четкими, без исправлений. Не допускается заполнение наряда-допуска карандашом.</w:t>
      </w:r>
    </w:p>
    <w:p>
      <w:pPr>
        <w:spacing w:line="240" w:lineRule="auto"/>
        <w:rPr>
          <w:rFonts w:hAnsi="Times New Roman" w:cs="Times New Roman"/>
          <w:color w:val="000000"/>
          <w:sz w:val="24"/>
          <w:szCs w:val="24"/>
        </w:rPr>
      </w:pPr>
      <w:r>
        <w:rPr>
          <w:rFonts w:hAnsi="Times New Roman" w:cs="Times New Roman"/>
          <w:color w:val="000000"/>
          <w:sz w:val="24"/>
          <w:szCs w:val="24"/>
        </w:rPr>
        <w:t>3.11. Не допускается приступать к работе без утверждения наряда-допуска.</w:t>
      </w:r>
    </w:p>
    <w:p>
      <w:pPr>
        <w:spacing w:line="240" w:lineRule="auto"/>
        <w:rPr>
          <w:rFonts w:hAnsi="Times New Roman" w:cs="Times New Roman"/>
          <w:color w:val="000000"/>
          <w:sz w:val="24"/>
          <w:szCs w:val="24"/>
        </w:rPr>
      </w:pPr>
      <w:r>
        <w:rPr>
          <w:rFonts w:hAnsi="Times New Roman" w:cs="Times New Roman"/>
          <w:b/>
          <w:bCs/>
          <w:color w:val="000000"/>
          <w:sz w:val="24"/>
          <w:szCs w:val="24"/>
        </w:rPr>
        <w:t>3.14.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3.14.1.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3.15. Требования по выполнению режимов труда и отдыха при выполнении работ в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3.15.1. При выполнении работ в замкнутом пространстве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3.15.2.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3.15.3.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3.15.4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3.16.1. При выполнении работ по зачистке силоса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недостаток кислорода и (или) загазованность воздуха ядовитыми и взрывоопасными газами, что может привести к взрыву, отравлению или ожогам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2) особые температурные условия и неудовлетворительный температурный режим (в том числе перепад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3) биологическая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чрезмерный шум и вибрация;</w:t>
      </w:r>
    </w:p>
    <w:p>
      <w:pPr>
        <w:spacing w:line="240" w:lineRule="auto"/>
        <w:rPr>
          <w:rFonts w:hAnsi="Times New Roman" w:cs="Times New Roman"/>
          <w:color w:val="000000"/>
          <w:sz w:val="24"/>
          <w:szCs w:val="24"/>
        </w:rPr>
      </w:pPr>
      <w:r>
        <w:rPr>
          <w:rFonts w:hAnsi="Times New Roman" w:cs="Times New Roman"/>
          <w:color w:val="000000"/>
          <w:sz w:val="24"/>
          <w:szCs w:val="24"/>
        </w:rPr>
        <w:t>6) тяжесть и напряженность трудового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7) аэрозоли преимущественно фиброгенного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8) скорость движения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9) падение предметов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10) возможность травмирования при открывании и закрывании крышек люков;</w:t>
      </w:r>
    </w:p>
    <w:p>
      <w:pPr>
        <w:spacing w:line="240" w:lineRule="auto"/>
        <w:rPr>
          <w:rFonts w:hAnsi="Times New Roman" w:cs="Times New Roman"/>
          <w:color w:val="000000"/>
          <w:sz w:val="24"/>
          <w:szCs w:val="24"/>
        </w:rPr>
      </w:pPr>
      <w:r>
        <w:rPr>
          <w:rFonts w:hAnsi="Times New Roman" w:cs="Times New Roman"/>
          <w:color w:val="000000"/>
          <w:sz w:val="24"/>
          <w:szCs w:val="24"/>
        </w:rPr>
        <w:t>11) повышенная загрязненность и запыленность воздуха ограниченного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повышенная влажность.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 замкнутом пространстве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1. Падение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 Подвижные части оборудования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3. Поражение электротоком;</w:t>
      </w:r>
    </w:p>
    <w:p>
      <w:pPr>
        <w:spacing w:line="240" w:lineRule="auto"/>
        <w:rPr>
          <w:rFonts w:hAnsi="Times New Roman" w:cs="Times New Roman"/>
          <w:color w:val="000000"/>
          <w:sz w:val="24"/>
          <w:szCs w:val="24"/>
        </w:rPr>
      </w:pPr>
      <w:r>
        <w:rPr>
          <w:rFonts w:hAnsi="Times New Roman" w:cs="Times New Roman"/>
          <w:color w:val="000000"/>
          <w:sz w:val="24"/>
          <w:szCs w:val="24"/>
        </w:rPr>
        <w:t>4. Воздействие на работников взрывов веществ в замкнутом объеме, стресс, эмоциональные расстройства, чувство страха, рассеянное внимание, ошибочные действия, отравления от воздействия газов;</w:t>
      </w:r>
    </w:p>
    <w:p>
      <w:pPr>
        <w:spacing w:line="240" w:lineRule="auto"/>
        <w:rPr>
          <w:rFonts w:hAnsi="Times New Roman" w:cs="Times New Roman"/>
          <w:color w:val="000000"/>
          <w:sz w:val="24"/>
          <w:szCs w:val="24"/>
        </w:rPr>
      </w:pPr>
      <w:r>
        <w:rPr>
          <w:rFonts w:hAnsi="Times New Roman" w:cs="Times New Roman"/>
          <w:b/>
          <w:bCs/>
          <w:color w:val="000000"/>
          <w:sz w:val="24"/>
          <w:szCs w:val="24"/>
        </w:rPr>
        <w:t>3.17.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выполнении работ в замкнутом пространстве работник обеспечивается спецодеждой, спецобувью и СИЗ в соответствии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3.17.2.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3.17.3.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3.17.4.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3.18.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3.18.1.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3.18.2.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3.18.3.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3.19.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3.19.1.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3.19.2.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3.19.3.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3.19.4.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3.19.5.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 производящий работы по зачистке силоса, должен получить инструктаж перед началом работ.</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согласовать порядок подачи взаимных сигналов, необходимость применения которых возникает в процессе работы, и порядок исполнения этих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4.1.3. Перед входом работников, в функции которых входит оценка параметров среды силоса, должна быть проверена исправность и состояние блокировок, люков, лазов, шиберов, клапанов, дросселей и отсечных клапанов, перекидных устройств, механизма подъема крышек, исполнительных механизмов, контрольно-измерительной аппаратуры, в том числе индивидуальных средств газового анализа за состоянием воздушной среды в рабочей зоне (при наличии).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4.3.4. Работник должен проверить наличие средств индивидуальной защиты, сигнализации, вентиляции и освещенности. При использовании переносных осветительных приборов потребовать от электрика их проверки и проверки кабелей.</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проведением для анализа отбора проб из силоса пользователю необходимо сделать градуировку газоанализатора по чистому воздуху в соответствии с инструкциями производителя прибора.</w:t>
      </w:r>
    </w:p>
    <w:p>
      <w:pPr>
        <w:spacing w:line="240" w:lineRule="auto"/>
        <w:rPr>
          <w:rFonts w:hAnsi="Times New Roman" w:cs="Times New Roman"/>
          <w:color w:val="000000"/>
          <w:sz w:val="24"/>
          <w:szCs w:val="24"/>
        </w:rPr>
      </w:pPr>
      <w:r>
        <w:rPr>
          <w:rFonts w:hAnsi="Times New Roman" w:cs="Times New Roman"/>
          <w:color w:val="000000"/>
          <w:sz w:val="24"/>
          <w:szCs w:val="24"/>
        </w:rPr>
        <w:t>4.4.2. Оценка (измерение) параметров перед началом работ должна производиться в соответствии со следующими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а) вентиляционное оборудование должно быть выключено перед началом оценки;</w:t>
      </w:r>
    </w:p>
    <w:p>
      <w:pPr>
        <w:spacing w:line="240" w:lineRule="auto"/>
        <w:rPr>
          <w:rFonts w:hAnsi="Times New Roman" w:cs="Times New Roman"/>
          <w:color w:val="000000"/>
          <w:sz w:val="24"/>
          <w:szCs w:val="24"/>
        </w:rPr>
      </w:pPr>
      <w:r>
        <w:rPr>
          <w:rFonts w:hAnsi="Times New Roman" w:cs="Times New Roman"/>
          <w:color w:val="000000"/>
          <w:sz w:val="24"/>
          <w:szCs w:val="24"/>
        </w:rPr>
        <w:t>б) состояние атмосферы должно быть оценено в верхней, нижней и срединной частях силоса;</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необходимо осуществлять постоянный контроль за состоянием среды внутри силоса в течение выполнения в нем оценки параметров среды, фиксируя возможную динамику изменения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Подготовку к проведению работ по зачистке осуществляет эксплуатационный персонал подразделения под руководством ответственного за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Перечень подготовительных работ включает: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проветривание силоса перед началом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состава газовоздушной среды в силосах;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подготовка силосников к проведению работ по зачистке, обеспечение средствами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подготовка грузоподъемного оборудования и страховочных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4.4.4. В журнале распоряжений по цеху указывается причина проведения работ по зачистке. В журнале смены должны быть отражены средства и мероприятия, использованные в целях уменьшения объема работ, выполняемых со спуском человека в силос.</w:t>
      </w:r>
    </w:p>
    <w:p>
      <w:pPr>
        <w:spacing w:line="240" w:lineRule="auto"/>
        <w:rPr>
          <w:rFonts w:hAnsi="Times New Roman" w:cs="Times New Roman"/>
          <w:color w:val="000000"/>
          <w:sz w:val="24"/>
          <w:szCs w:val="24"/>
        </w:rPr>
      </w:pPr>
      <w:r>
        <w:rPr>
          <w:rFonts w:hAnsi="Times New Roman" w:cs="Times New Roman"/>
          <w:color w:val="000000"/>
          <w:sz w:val="24"/>
          <w:szCs w:val="24"/>
        </w:rPr>
        <w:t>4.4.5. Порядок определения состава газовоздушной среды в силосах:</w:t>
      </w:r>
    </w:p>
    <w:p>
      <w:pPr>
        <w:spacing w:line="240" w:lineRule="auto"/>
        <w:rPr>
          <w:rFonts w:hAnsi="Times New Roman" w:cs="Times New Roman"/>
          <w:color w:val="000000"/>
          <w:sz w:val="24"/>
          <w:szCs w:val="24"/>
        </w:rPr>
      </w:pPr>
      <w:r>
        <w:rPr>
          <w:rFonts w:hAnsi="Times New Roman" w:cs="Times New Roman"/>
          <w:color w:val="000000"/>
          <w:sz w:val="24"/>
          <w:szCs w:val="24"/>
        </w:rPr>
        <w:t>газовоздушная среда в силосах в процессе хранения продукции непостоянна. Объемное содержание углекислого газа (СО2) в газовоздушной среде силосов должно рассматриваться как опасный производственный фактор при проведении работ по зачистке;</w:t>
      </w:r>
    </w:p>
    <w:p>
      <w:pPr>
        <w:spacing w:line="240" w:lineRule="auto"/>
        <w:rPr>
          <w:rFonts w:hAnsi="Times New Roman" w:cs="Times New Roman"/>
          <w:color w:val="000000"/>
          <w:sz w:val="24"/>
          <w:szCs w:val="24"/>
        </w:rPr>
      </w:pPr>
      <w:r>
        <w:rPr>
          <w:rFonts w:hAnsi="Times New Roman" w:cs="Times New Roman"/>
          <w:color w:val="000000"/>
          <w:sz w:val="24"/>
          <w:szCs w:val="24"/>
        </w:rPr>
        <w:t>в случае залегания продукта в силосе или его самосогревания, при проведении профилактических мероприятий по подготовке силосов к приему продукта необходимо произвести анализ состава газовоздушной среды. Результаты анализа служат основанием для выбора средств индивидуальной защиты органов дыхания и режима работы исполнителей;</w:t>
      </w:r>
    </w:p>
    <w:p>
      <w:pPr>
        <w:spacing w:line="240" w:lineRule="auto"/>
        <w:rPr>
          <w:rFonts w:hAnsi="Times New Roman" w:cs="Times New Roman"/>
          <w:color w:val="000000"/>
          <w:sz w:val="24"/>
          <w:szCs w:val="24"/>
        </w:rPr>
      </w:pPr>
      <w:r>
        <w:rPr>
          <w:rFonts w:hAnsi="Times New Roman" w:cs="Times New Roman"/>
          <w:color w:val="000000"/>
          <w:sz w:val="24"/>
          <w:szCs w:val="24"/>
        </w:rPr>
        <w:t>предельно-допустимая концентрация углекислого газа в воздухе рабочей зоны составляет 0,5 % (об.) или 9,2 г/м3;</w:t>
      </w:r>
    </w:p>
    <w:p>
      <w:pPr>
        <w:spacing w:line="240" w:lineRule="auto"/>
        <w:rPr>
          <w:rFonts w:hAnsi="Times New Roman" w:cs="Times New Roman"/>
          <w:color w:val="000000"/>
          <w:sz w:val="24"/>
          <w:szCs w:val="24"/>
        </w:rPr>
      </w:pPr>
      <w:r>
        <w:rPr>
          <w:rFonts w:hAnsi="Times New Roman" w:cs="Times New Roman"/>
          <w:color w:val="000000"/>
          <w:sz w:val="24"/>
          <w:szCs w:val="24"/>
        </w:rPr>
        <w:t>спуск человека в силос при содержании в нем СО2 свыше 0,5 % (об.) или 9,2 г/м3, с учетом погрешности показаний прибора, без изолирующих средств защиты (шланговый противогаз) запрещается. Шланговый противогаз должен быть испытан согласно методике, маска противогаза подобрана по размеру спускающегося в силос рабочего, внутренняя часть лицевой маски протерта ватой, смоченной в денатурированном спирте. При длине шланга 12 м и более подачу воздуха следует осуществлять при помощи воздуходувки. При содержании СО2 ниже 0,5 % разрешается работать без противогаза, с использованием индивидуальных средств защиты органов дыхания от пыли.</w:t>
      </w:r>
    </w:p>
    <w:p>
      <w:pPr>
        <w:spacing w:line="240" w:lineRule="auto"/>
        <w:rPr>
          <w:rFonts w:hAnsi="Times New Roman" w:cs="Times New Roman"/>
          <w:color w:val="000000"/>
          <w:sz w:val="24"/>
          <w:szCs w:val="24"/>
        </w:rPr>
      </w:pPr>
      <w:r>
        <w:rPr>
          <w:rFonts w:hAnsi="Times New Roman" w:cs="Times New Roman"/>
          <w:color w:val="000000"/>
          <w:sz w:val="24"/>
          <w:szCs w:val="24"/>
        </w:rPr>
        <w:t>измерение концентрации СО2 производится малогабаритным газоанализатором, который должен иметь свидетельство о государственной проверке, паспорт и инструкцию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измерение концентрации СО2 в силосах при залегании продукта необходимо производить непосредственно над сводом и, по возможности, в нижней части силоса, следует проводить не менее трех измерений в каждой точке замера. Замеры производятся в присутствии ответственного за проведение замеров, назначенного приказом по предприятию;</w:t>
      </w:r>
    </w:p>
    <w:p>
      <w:pPr>
        <w:spacing w:line="240" w:lineRule="auto"/>
        <w:rPr>
          <w:rFonts w:hAnsi="Times New Roman" w:cs="Times New Roman"/>
          <w:color w:val="000000"/>
          <w:sz w:val="24"/>
          <w:szCs w:val="24"/>
        </w:rPr>
      </w:pPr>
      <w:r>
        <w:rPr>
          <w:rFonts w:hAnsi="Times New Roman" w:cs="Times New Roman"/>
          <w:color w:val="000000"/>
          <w:sz w:val="24"/>
          <w:szCs w:val="24"/>
        </w:rPr>
        <w:t>каждое измерение заносится в Журнал регистрации замеров концентрации двуокиси углерода в силосах.</w:t>
      </w:r>
    </w:p>
    <w:p>
      <w:pPr>
        <w:spacing w:line="240" w:lineRule="auto"/>
        <w:rPr>
          <w:rFonts w:hAnsi="Times New Roman" w:cs="Times New Roman"/>
          <w:color w:val="000000"/>
          <w:sz w:val="24"/>
          <w:szCs w:val="24"/>
        </w:rPr>
      </w:pPr>
      <w:r>
        <w:rPr>
          <w:rFonts w:hAnsi="Times New Roman" w:cs="Times New Roman"/>
          <w:color w:val="000000"/>
          <w:sz w:val="24"/>
          <w:szCs w:val="24"/>
        </w:rPr>
        <w:t>4.4.6. Перед выполнением работ по зачистке члены бригады должны пройти целевой инструктаж, который проводит ответственный за проведение работ. В ходе инструктажа необходимо довести до исполнителя сведения об особенностях объекта зачистки, хранящегося сырья и характерных опасностях, которые могут возникнуть при проведении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Подготовка грузоподъемного оборудования и страховочных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спуск рабочего в силос производится при помощи лебедки марки «ЛЭ». Скорость спуска не должна превышать 0,33 м/сек.</w:t>
      </w:r>
    </w:p>
    <w:p>
      <w:pPr>
        <w:spacing w:line="240" w:lineRule="auto"/>
        <w:rPr>
          <w:rFonts w:hAnsi="Times New Roman" w:cs="Times New Roman"/>
          <w:color w:val="000000"/>
          <w:sz w:val="24"/>
          <w:szCs w:val="24"/>
        </w:rPr>
      </w:pPr>
      <w:r>
        <w:rPr>
          <w:rFonts w:hAnsi="Times New Roman" w:cs="Times New Roman"/>
          <w:color w:val="000000"/>
          <w:sz w:val="24"/>
          <w:szCs w:val="24"/>
        </w:rPr>
        <w:t>- каждая лебедка должна быть снабжена индивидуальным номером, должна иметь паспорт, включающий техническое описание и инструкцию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для содержания лебедок в исправном состоянии и обеспечения безопасного проведения работ при использовании этих лебедок, проведения испытаний и их регистрации приказом по предприятию назначается ответственное лицо;</w:t>
      </w:r>
    </w:p>
    <w:p>
      <w:pPr>
        <w:spacing w:line="240" w:lineRule="auto"/>
        <w:rPr>
          <w:rFonts w:hAnsi="Times New Roman" w:cs="Times New Roman"/>
          <w:color w:val="000000"/>
          <w:sz w:val="24"/>
          <w:szCs w:val="24"/>
        </w:rPr>
      </w:pPr>
      <w:r>
        <w:rPr>
          <w:rFonts w:hAnsi="Times New Roman" w:cs="Times New Roman"/>
          <w:color w:val="000000"/>
          <w:sz w:val="24"/>
          <w:szCs w:val="24"/>
        </w:rPr>
        <w:t>- каждый раз перед началом работы необходимо проверить надежность крепления контргруза и работу тормозного устройства лебедки;</w:t>
      </w:r>
    </w:p>
    <w:p>
      <w:pPr>
        <w:spacing w:line="240" w:lineRule="auto"/>
        <w:rPr>
          <w:rFonts w:hAnsi="Times New Roman" w:cs="Times New Roman"/>
          <w:color w:val="000000"/>
          <w:sz w:val="24"/>
          <w:szCs w:val="24"/>
        </w:rPr>
      </w:pPr>
      <w:r>
        <w:rPr>
          <w:rFonts w:hAnsi="Times New Roman" w:cs="Times New Roman"/>
          <w:color w:val="000000"/>
          <w:sz w:val="24"/>
          <w:szCs w:val="24"/>
        </w:rPr>
        <w:t>- силосы должны освещаться сверху через люки переносными светильниками прожекторного типа или аккумуляторными лампами пыленепроницаемого исполнения при напряжении в сети не выше 12В (в металлических емкостях) и 42В (в железобетонных емкостях).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Спуск рабочих в силосы относится к работам повышенной опасности и производится в исключительных случаях при обоснованной производственной необходимости (плановая зачистка после опорожнения силосов от остатков сырья предыдущего хранения, обслуживание (ремонт) внутренних поверхностей силосов.</w:t>
      </w:r>
    </w:p>
    <w:p>
      <w:pPr>
        <w:spacing w:line="240" w:lineRule="auto"/>
        <w:rPr>
          <w:rFonts w:hAnsi="Times New Roman" w:cs="Times New Roman"/>
          <w:color w:val="000000"/>
          <w:sz w:val="24"/>
          <w:szCs w:val="24"/>
        </w:rPr>
      </w:pPr>
      <w:r>
        <w:rPr>
          <w:rFonts w:hAnsi="Times New Roman" w:cs="Times New Roman"/>
          <w:color w:val="000000"/>
          <w:sz w:val="24"/>
          <w:szCs w:val="24"/>
        </w:rPr>
        <w:t>5.1.2. Спуск производится в присутствии ответственного руководителя работ и при наличии наряда-допуска на проведение работ повышенной опасности, подписанного руководителем подразделения, где выполняются работы, утвержденного должностным лицом эксплуатирующей организации, ответственным за промышленную безопасность (технический руководитель, главный инженер).</w:t>
      </w:r>
    </w:p>
    <w:p>
      <w:pPr>
        <w:spacing w:line="240" w:lineRule="auto"/>
        <w:rPr>
          <w:rFonts w:hAnsi="Times New Roman" w:cs="Times New Roman"/>
          <w:color w:val="000000"/>
          <w:sz w:val="24"/>
          <w:szCs w:val="24"/>
        </w:rPr>
      </w:pPr>
      <w:r>
        <w:rPr>
          <w:rFonts w:hAnsi="Times New Roman" w:cs="Times New Roman"/>
          <w:color w:val="000000"/>
          <w:sz w:val="24"/>
          <w:szCs w:val="24"/>
        </w:rPr>
        <w:t>5.1.2. Спуск работников в силосы должен производиться только при помощи устройств, предназначенных для проведения работ на высоте. Спуск людей в силосы с помощью веревочных складных лестниц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 К спуску в силос и обслуживанию устройств, используемых на объекте для спуска людей в силос, допускаются только лица, обученные безопасным методам и приемам выполнения работ на высоте и обеспеченные средствами индивидуальной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Непосредственно спускающийся в силос не должен иметь медицинских противопоказаний, запрещающих по состоянию здоровья работу на высоте и спуск в силос; кроме того, должно быть получено письменное согласие лица, которому предложено спускаться.</w:t>
      </w:r>
    </w:p>
    <w:p>
      <w:pPr>
        <w:spacing w:line="240" w:lineRule="auto"/>
        <w:rPr>
          <w:rFonts w:hAnsi="Times New Roman" w:cs="Times New Roman"/>
          <w:color w:val="000000"/>
          <w:sz w:val="24"/>
          <w:szCs w:val="24"/>
        </w:rPr>
      </w:pPr>
      <w:r>
        <w:rPr>
          <w:rFonts w:hAnsi="Times New Roman" w:cs="Times New Roman"/>
          <w:color w:val="000000"/>
          <w:sz w:val="24"/>
          <w:szCs w:val="24"/>
        </w:rPr>
        <w:t>Спуск людей в силосы без их письменного согласия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Ответственный руководитель работ должен до начала спуска в силос проинструктировать на рабочем месте всех участвующих в спуске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пребывания человека в силосе отходить от силоса лицам, участвующим в спуске,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Перед спуском в силос необходимо обеспечить их проветривание, после чего провести анализ воздуха, взятого из силоса, газоанализатором или индикаторной бумагой на наличие углекислого газа, а также газа, которым ранее проводили дезинсекцию (фумигацию) хранилища.</w:t>
      </w:r>
    </w:p>
    <w:p>
      <w:pPr>
        <w:spacing w:line="240" w:lineRule="auto"/>
        <w:rPr>
          <w:rFonts w:hAnsi="Times New Roman" w:cs="Times New Roman"/>
          <w:color w:val="000000"/>
          <w:sz w:val="24"/>
          <w:szCs w:val="24"/>
        </w:rPr>
      </w:pPr>
      <w:r>
        <w:rPr>
          <w:rFonts w:hAnsi="Times New Roman" w:cs="Times New Roman"/>
          <w:color w:val="000000"/>
          <w:sz w:val="24"/>
          <w:szCs w:val="24"/>
        </w:rPr>
        <w:t>При превышенных концентрациях газов сверх максимально допустимого уровня, а также при отсутствии газоанализатора или индикаторной бумаги спуск без средств индивидуальной защиты органов дыхания изолирующих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При длине шланга 12 м и более подача воздуха осуществляется с помощью воздуходувки, приводимой в действие электродвигателем. Шланг респиратора перед надеванием маски очищают от пыли путем продувания с помощью воздуходувки, а внутреннюю часть лицевой маски протирают ватой, смоченной в денатурированном спирте.</w:t>
      </w:r>
    </w:p>
    <w:p>
      <w:pPr>
        <w:spacing w:line="240" w:lineRule="auto"/>
        <w:rPr>
          <w:rFonts w:hAnsi="Times New Roman" w:cs="Times New Roman"/>
          <w:color w:val="000000"/>
          <w:sz w:val="24"/>
          <w:szCs w:val="24"/>
        </w:rPr>
      </w:pPr>
      <w:r>
        <w:rPr>
          <w:rFonts w:hAnsi="Times New Roman" w:cs="Times New Roman"/>
          <w:color w:val="000000"/>
          <w:sz w:val="24"/>
          <w:szCs w:val="24"/>
        </w:rPr>
        <w:t>5.1.8. Средства индивидуальной защиты органов дыхания изолирующие должны также применяться при производстве работ в особо запыленных условиях, в том числе при обметании стен силосов.</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пребывания рабочего в силосе случайные впуск и выпуск продуктов должны быть исключены. На впускном и выпускном устройствах вывешивается плакат "Не открывать, в силосе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5.1.10. Ответственный руководитель работ обязан лично проверить состояние применяемых для спуска людей в силосы устройств, страховочной привязи и средств индивидуальной (коллективной) защиты, обеспечивающих безопасность работ на высоте, а также следить за соблюдением каждым в отдельности работником всех мер безопасности при подготовке к спуску, при спуске и производстве работ в силосе.</w:t>
      </w:r>
    </w:p>
    <w:p>
      <w:pPr>
        <w:spacing w:line="240" w:lineRule="auto"/>
        <w:rPr>
          <w:rFonts w:hAnsi="Times New Roman" w:cs="Times New Roman"/>
          <w:color w:val="000000"/>
          <w:sz w:val="24"/>
          <w:szCs w:val="24"/>
        </w:rPr>
      </w:pPr>
      <w:r>
        <w:rPr>
          <w:rFonts w:hAnsi="Times New Roman" w:cs="Times New Roman"/>
          <w:color w:val="000000"/>
          <w:sz w:val="24"/>
          <w:szCs w:val="24"/>
        </w:rPr>
        <w:t>5.1.11. При спуске в силосы и при доступе в силосы через нижний люк рабочие должны надевать средства индивидуальной защиты головы. Зачищать силос методом "подкопа"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Спуск работника в силосы необходимо производить без рывков, в седле или люльке с пристегиванием спускаемого рабочего поясом на обе пряжки к стержню седла, также прикреплением страховочной привязи к поясу, с надетым изолирующим дыхательным аппаратом.</w:t>
      </w:r>
    </w:p>
    <w:p>
      <w:pPr>
        <w:spacing w:line="240" w:lineRule="auto"/>
        <w:rPr>
          <w:rFonts w:hAnsi="Times New Roman" w:cs="Times New Roman"/>
          <w:color w:val="000000"/>
          <w:sz w:val="24"/>
          <w:szCs w:val="24"/>
        </w:rPr>
      </w:pPr>
      <w:r>
        <w:rPr>
          <w:rFonts w:hAnsi="Times New Roman" w:cs="Times New Roman"/>
          <w:color w:val="000000"/>
          <w:sz w:val="24"/>
          <w:szCs w:val="24"/>
        </w:rPr>
        <w:t>5.1.13. Предохранительный канат и шланг изолирующего дыхательного аппарата необходимо стравливать по мере спуска рабочего, при этом второй конец страховочной привязи должен быть закреплен для предупреждения случайного выпуска его из рук работника, стравливающего эту привязь. Стравливание страховочной привязи должно производиться через неподвижную опору.</w:t>
      </w:r>
    </w:p>
    <w:p>
      <w:pPr>
        <w:spacing w:line="240" w:lineRule="auto"/>
        <w:rPr>
          <w:rFonts w:hAnsi="Times New Roman" w:cs="Times New Roman"/>
          <w:color w:val="000000"/>
          <w:sz w:val="24"/>
          <w:szCs w:val="24"/>
        </w:rPr>
      </w:pPr>
      <w:r>
        <w:rPr>
          <w:rFonts w:hAnsi="Times New Roman" w:cs="Times New Roman"/>
          <w:color w:val="000000"/>
          <w:sz w:val="24"/>
          <w:szCs w:val="24"/>
        </w:rPr>
        <w:t>5.1.14. Работнику, спускающемуся в силос, запрещается снимать средства индивидуальной (коллективной) защиты, отстегивать страховочную привязь от пояса и покидать седло.</w:t>
      </w:r>
    </w:p>
    <w:p>
      <w:pPr>
        <w:spacing w:line="240" w:lineRule="auto"/>
        <w:rPr>
          <w:rFonts w:hAnsi="Times New Roman" w:cs="Times New Roman"/>
          <w:color w:val="000000"/>
          <w:sz w:val="24"/>
          <w:szCs w:val="24"/>
        </w:rPr>
      </w:pPr>
      <w:r>
        <w:rPr>
          <w:rFonts w:hAnsi="Times New Roman" w:cs="Times New Roman"/>
          <w:color w:val="000000"/>
          <w:sz w:val="24"/>
          <w:szCs w:val="24"/>
        </w:rPr>
        <w:t>5.1.15. Доступ работников в силосы через нижний люк производится только при наличии наряда-допуска и разрешения ответственного руководителя работ и под его наблюдением.</w:t>
      </w:r>
    </w:p>
    <w:p>
      <w:pPr>
        <w:spacing w:line="240" w:lineRule="auto"/>
        <w:rPr>
          <w:rFonts w:hAnsi="Times New Roman" w:cs="Times New Roman"/>
          <w:color w:val="000000"/>
          <w:sz w:val="24"/>
          <w:szCs w:val="24"/>
        </w:rPr>
      </w:pPr>
      <w:r>
        <w:rPr>
          <w:rFonts w:hAnsi="Times New Roman" w:cs="Times New Roman"/>
          <w:color w:val="000000"/>
          <w:sz w:val="24"/>
          <w:szCs w:val="24"/>
        </w:rPr>
        <w:t>5.1.16. Перед допуском в силос через люки в днище и через нижние боковые люки они должны быть осмотрены сверху с целью проверки отсутствия на стенах сводов или зависших масс продуктов, при наличии таковых рабочий допускается в силос только после удаления продукта со стен этого силоса.</w:t>
      </w:r>
    </w:p>
    <w:p>
      <w:pPr>
        <w:spacing w:line="240" w:lineRule="auto"/>
        <w:rPr>
          <w:rFonts w:hAnsi="Times New Roman" w:cs="Times New Roman"/>
          <w:color w:val="000000"/>
          <w:sz w:val="24"/>
          <w:szCs w:val="24"/>
        </w:rPr>
      </w:pPr>
      <w:r>
        <w:rPr>
          <w:rFonts w:hAnsi="Times New Roman" w:cs="Times New Roman"/>
          <w:color w:val="000000"/>
          <w:sz w:val="24"/>
          <w:szCs w:val="24"/>
        </w:rPr>
        <w:t>5.1.17. При разрушении сводов и зависших масс продуктов не допускается нахождение людей под силосом. Работающий в силосе должен находиться в седле или люльке над сводом или выше уровня зависшего продукта.</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допускается нахождение людей, не участвующих в разрушении сводов или зависших масс, в зоне лазовых и загрузочных люков.</w:t>
      </w:r>
    </w:p>
    <w:p>
      <w:pPr>
        <w:spacing w:line="240" w:lineRule="auto"/>
        <w:rPr>
          <w:rFonts w:hAnsi="Times New Roman" w:cs="Times New Roman"/>
          <w:color w:val="000000"/>
          <w:sz w:val="24"/>
          <w:szCs w:val="24"/>
        </w:rPr>
      </w:pPr>
      <w:r>
        <w:rPr>
          <w:rFonts w:hAnsi="Times New Roman" w:cs="Times New Roman"/>
          <w:color w:val="000000"/>
          <w:sz w:val="24"/>
          <w:szCs w:val="24"/>
        </w:rPr>
        <w:t>5.1.19. При разрушении сводов и зависших продуктов лазовые и загрузочные люки силосов должны быть открыты.</w:t>
      </w:r>
    </w:p>
    <w:p>
      <w:pPr>
        <w:spacing w:line="240" w:lineRule="auto"/>
        <w:rPr>
          <w:rFonts w:hAnsi="Times New Roman" w:cs="Times New Roman"/>
          <w:color w:val="000000"/>
          <w:sz w:val="24"/>
          <w:szCs w:val="24"/>
        </w:rPr>
      </w:pPr>
      <w:r>
        <w:rPr>
          <w:rFonts w:hAnsi="Times New Roman" w:cs="Times New Roman"/>
          <w:color w:val="000000"/>
          <w:sz w:val="24"/>
          <w:szCs w:val="24"/>
        </w:rPr>
        <w:t>5.1.20. Хождение по насыпи продуктов хранения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5.1.21. Работы по зачистке силосов должны выполняться с применением инструментов и приспособлений из искронедающего материала.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СИЗОД.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Аварии или несчастные случаи могут произойти в следующих случаях: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повышенной запыленности;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концентрации углекислого газа превышающей ПДК;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страховочной привязи и каната;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зачистке силоса без СИЗ органов дыхания;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искрении электропроводки переносного светильника;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отключении электроэнергии;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обрушении (обвале) продукции в силосе.</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Если в действиях рабочего внутри силоса наблюдаются отклонения от обычного поведения (признаки недомогания, попытка снять СИЗ), а также при нарушении установленных правил, необходимо немедленно поднять его наверх, выяснить причины такого поведения и устранить выявленные недостатки.</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ситуаций, которые могут привести к авариям или несчастным случаям (отклонения от штатной ситуации, которые могут привести к возникновению обстоятельств, угрожающих безопасности работающих), немедленно остановить работы и поднять рабочего наверх. О возникшей ситуации доложить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аварийной ситуации, приведшей к травмированию работника, необходимо принять меры по оказанию пострадавшему медицинской помощи, обеспечить сохранность обстановки при аварии (несчастном случае), если это не представляет опасности для жизни и здоровья окружающих и поставить в известность руководителя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 выполнении работы в полном объеме ответственный за проведение работ в силосе:</w:t>
      </w:r>
    </w:p>
    <w:p>
      <w:pPr>
        <w:spacing w:line="240" w:lineRule="auto"/>
        <w:rPr>
          <w:rFonts w:hAnsi="Times New Roman" w:cs="Times New Roman"/>
          <w:color w:val="000000"/>
          <w:sz w:val="24"/>
          <w:szCs w:val="24"/>
        </w:rPr>
      </w:pPr>
      <w:r>
        <w:rPr>
          <w:rFonts w:hAnsi="Times New Roman" w:cs="Times New Roman"/>
          <w:color w:val="000000"/>
          <w:sz w:val="24"/>
          <w:szCs w:val="24"/>
        </w:rPr>
        <w:t>оформляет закрытие наряда-допуска, где указывает дату, время окончания работ по зачистке;</w:t>
      </w:r>
    </w:p>
    <w:p>
      <w:pPr>
        <w:spacing w:line="240" w:lineRule="auto"/>
        <w:rPr>
          <w:rFonts w:hAnsi="Times New Roman" w:cs="Times New Roman"/>
          <w:color w:val="000000"/>
          <w:sz w:val="24"/>
          <w:szCs w:val="24"/>
        </w:rPr>
      </w:pPr>
      <w:r>
        <w:rPr>
          <w:rFonts w:hAnsi="Times New Roman" w:cs="Times New Roman"/>
          <w:color w:val="000000"/>
          <w:sz w:val="24"/>
          <w:szCs w:val="24"/>
        </w:rPr>
        <w:t>ставит в известность оператора пульта управления и дежурного электрика об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дает указание о снятии плакатов, запрещающих включение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69c7a9bf16f40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