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vMerge w:val="restart"/>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b/>
                <w:bCs/>
                <w:color w:val="000000"/>
                <w:sz w:val="24"/>
                <w:szCs w:val="24"/>
              </w:rPr>
              <w:t>УТВЕРЖДАЮ</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Генеральный директор</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ООО «Гамма»</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Тагилов</w:t>
            </w:r>
          </w:p>
        </w:tc>
        <w:tc>
          <w:tcPr>
            <w:tcW w:w="0" w:type="auto"/>
            <w:tcMar>
              <w:top w:w="75" w:type="dxa"/>
              <w:left w:w="75" w:type="dxa"/>
              <w:bottom w:w="75" w:type="dxa"/>
              <w:right w:w="75" w:type="dxa"/>
            </w:tcMar>
            <w:vAlign w:val="top"/>
          </w:tcPr>
          <w:p>
            <w:r>
              <w:rPr>
                <w:rFonts w:hAnsi="Times New Roman" w:cs="Times New Roman"/>
                <w:color w:val="000000"/>
                <w:sz w:val="24"/>
                <w:szCs w:val="24"/>
              </w:rPr>
              <w:t>/В.В. Тагилов</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asciiTheme="minorHAnsi" w:hAnsiTheme="minorHAnsi" w:eastAsiaTheme="minorHAnsi" w:cstheme="minorBidi"/>
                <w:color w:val="000000"/>
                <w:sz w:val="24"/>
                <w:szCs w:val="24"/>
              </w:rPr>
              <w:t>26.01.2023</w:t>
            </w:r>
          </w:p>
        </w:tc>
      </w:tr>
    </w:tbl>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о мерах пожарной безопасности склада химических веществ</w:t>
      </w:r>
    </w:p>
    <w:p>
      <w:pPr>
        <w:spacing w:line="240" w:lineRule="auto"/>
        <w:jc w:val="center"/>
        <w:rPr>
          <w:rFonts w:hAnsi="Times New Roman" w:cs="Times New Roman"/>
          <w:color w:val="000000"/>
          <w:sz w:val="24"/>
          <w:szCs w:val="24"/>
        </w:rPr>
      </w:pPr>
      <w:r>
        <w:rPr>
          <w:rFonts w:hAnsi="Times New Roman" w:cs="Times New Roman"/>
          <w:color w:val="000000"/>
          <w:sz w:val="24"/>
          <w:szCs w:val="24"/>
        </w:rPr>
        <w:t>ООО «Гамма»</w:t>
      </w:r>
    </w:p>
    <w:p>
      <w:pPr>
        <w:spacing w:line="240" w:lineRule="auto"/>
        <w:rPr>
          <w:rFonts w:hAnsi="Times New Roman" w:cs="Times New Roman"/>
          <w:color w:val="000000"/>
          <w:sz w:val="24"/>
          <w:szCs w:val="24"/>
        </w:rPr>
      </w:pPr>
      <w:r>
        <w:rPr>
          <w:rFonts w:hAnsi="Times New Roman" w:cs="Times New Roman"/>
          <w:b/>
          <w:bCs/>
          <w:color w:val="000000"/>
          <w:sz w:val="24"/>
          <w:szCs w:val="24"/>
        </w:rPr>
        <w:t>1.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о мерах пожарной безопасности склада химических веществ устанавливает порядок действия работников, а также требований к содержанию территории, зданий, строений, сооружений и помещений ( далее – здание) </w:t>
      </w:r>
      <w:r>
        <w:rPr>
          <w:rFonts w:hAnsi="Times New Roman" w:cs="Times New Roman"/>
          <w:color w:val="000000"/>
          <w:sz w:val="24"/>
          <w:szCs w:val="24"/>
        </w:rPr>
        <w:t xml:space="preserve">ООО «Гамма» </w:t>
      </w:r>
      <w:r>
        <w:rPr>
          <w:rFonts w:hAnsi="Times New Roman" w:cs="Times New Roman"/>
          <w:color w:val="000000"/>
          <w:sz w:val="24"/>
          <w:szCs w:val="24"/>
        </w:rPr>
        <w:t>( далее – Общество).</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Инструкция о мерах пожарной безопасности склада химических веществ разработана для недопущения пожаров и ситуаций, способных повлечь за собой возгорания. Инструкция является обязательной для исполнения всеми работниками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1.3.Инструкция о мерах пожарной безопасности склада химических веществ составлена в соответствии с </w:t>
      </w:r>
      <w:r>
        <w:rPr>
          <w:rFonts w:hAnsi="Times New Roman" w:cs="Times New Roman"/>
          <w:color w:val="000000"/>
          <w:sz w:val="24"/>
          <w:szCs w:val="24"/>
        </w:rPr>
        <w:t>Федеральным законом от 21 декабря 1994 года N 69-ФЗ</w:t>
      </w:r>
      <w:r>
        <w:rPr>
          <w:rFonts w:hAnsi="Times New Roman" w:cs="Times New Roman"/>
          <w:color w:val="000000"/>
          <w:sz w:val="24"/>
          <w:szCs w:val="24"/>
        </w:rPr>
        <w:t xml:space="preserve"> «О пожарной безопасности», </w:t>
      </w:r>
      <w:r>
        <w:rPr>
          <w:rFonts w:hAnsi="Times New Roman" w:cs="Times New Roman"/>
          <w:color w:val="000000"/>
          <w:sz w:val="24"/>
          <w:szCs w:val="24"/>
        </w:rPr>
        <w:t>Федеральным законом от 22 июля 2008 года N 123-ФЗ</w:t>
      </w:r>
      <w:r>
        <w:rPr>
          <w:rFonts w:hAnsi="Times New Roman" w:cs="Times New Roman"/>
          <w:color w:val="000000"/>
          <w:sz w:val="24"/>
          <w:szCs w:val="24"/>
        </w:rPr>
        <w:t xml:space="preserve"> «Технический регламент о требованиях пожарной безопасности», Правилами противопожарного режима в Российской Федерации, утвержденными </w:t>
      </w:r>
      <w:r>
        <w:rPr>
          <w:rFonts w:hAnsi="Times New Roman" w:cs="Times New Roman"/>
          <w:color w:val="000000"/>
          <w:sz w:val="24"/>
          <w:szCs w:val="24"/>
        </w:rPr>
        <w:t>постановлением Правительства Российской Федерации от 16.09.2020 N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1.4.При обеспечении пожарной безопасности наряду с настоящей Инструкции следует руководствоваться нормативными документами, регламентирующими требования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Ответственность за обеспечение пожарной безопасности возлагается на работника назначенного приказом </w:t>
      </w:r>
      <w:r>
        <w:rPr>
          <w:rFonts w:hAnsi="Times New Roman" w:cs="Times New Roman"/>
          <w:color w:val="000000"/>
          <w:sz w:val="24"/>
          <w:szCs w:val="24"/>
        </w:rPr>
        <w:t>ООО «Гамма»</w:t>
      </w:r>
      <w:r>
        <w:rPr>
          <w:rFonts w:hAnsi="Times New Roman" w:cs="Times New Roman"/>
          <w:color w:val="000000"/>
          <w:sz w:val="24"/>
          <w:szCs w:val="24"/>
        </w:rPr>
        <w:t xml:space="preserve"> (далее – ответственный за пожарную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1.6. Все работники Общества должны допускаться к работе только после прохождения обучения мерам пожарной безопасности. Обучение работников мерам пожарной безопасности осуществляется путем проведения противопожарного инструктажа и тренировок персонала по эвакуации</w:t>
      </w:r>
      <w:r>
        <w:rPr>
          <w:rFonts w:hAnsi="Times New Roman" w:cs="Times New Roman"/>
          <w:color w:val="000000"/>
          <w:sz w:val="24"/>
          <w:szCs w:val="24"/>
        </w:rPr>
        <w:t xml:space="preserve"> в соответствии с Положением о порядке обучения мерам пожарной безопасности работников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1.7. Лица, виновные в нарушении правил пожарной безопасности, несут личную ответственность в дисциплинарном, административном или судебном порядке.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Порядок содержания территорий, зданий, помещений, в том числе эвакуационных путей </w:t>
      </w:r>
    </w:p>
    <w:p>
      <w:pPr>
        <w:spacing w:line="240" w:lineRule="auto"/>
        <w:rPr>
          <w:rFonts w:hAnsi="Times New Roman" w:cs="Times New Roman"/>
          <w:color w:val="000000"/>
          <w:sz w:val="24"/>
          <w:szCs w:val="24"/>
        </w:rPr>
      </w:pPr>
      <w:r>
        <w:rPr>
          <w:rFonts w:hAnsi="Times New Roman" w:cs="Times New Roman"/>
          <w:color w:val="000000"/>
          <w:sz w:val="24"/>
          <w:szCs w:val="24"/>
        </w:rPr>
        <w:t>2.1. Запрещается снимать предусмотренные проектной документацией двери эвакуационных выходов из поэтажных коридоров, холлов, фойе, тамбуров и лестничных клеток, другие двери, препятствующие распространению опасных факторов пожара на путях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2.2. Запрещается устраивать в производственных и складских помещениях зданий (кроме зданий V степени огнестойкости) антресоли, конторки и другие встроенные помещения из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2.3. Приямки у оконных проемов подвальных и цокольных этажей зданий (сооружений) должны очищаться от мусора и посторонних предметов (к примеру, раз в неделю).</w:t>
      </w:r>
    </w:p>
    <w:p>
      <w:pPr>
        <w:spacing w:line="240" w:lineRule="auto"/>
        <w:rPr>
          <w:rFonts w:hAnsi="Times New Roman" w:cs="Times New Roman"/>
          <w:color w:val="000000"/>
          <w:sz w:val="24"/>
          <w:szCs w:val="24"/>
        </w:rPr>
      </w:pPr>
      <w:r>
        <w:rPr>
          <w:rFonts w:hAnsi="Times New Roman" w:cs="Times New Roman"/>
          <w:color w:val="000000"/>
          <w:sz w:val="24"/>
          <w:szCs w:val="24"/>
        </w:rPr>
        <w:t>2.4. При эксплуатации эвакуационных путей и выходов должно обеспечиваться соблюдение проектных решений и требований нормативных документов по пожарной безопасности (в том числе по освещенности, количеству, размерам и объемно-планировочным решениям эвакуационных путей и выходов, а также по наличию на путях эвакуации знаков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2.5. Не допускается в складских помещениях нарушения установленных норм заполнения помещений людьми. Максимально возможное единовременное пребывание в помещении - _____________ человек (на основании проектной документации, норм пожарной безопасности или расчетов эвакуации). Контроль осуществляют __________________________________________________________ (ФИО, должность).</w:t>
      </w:r>
    </w:p>
    <w:p>
      <w:pPr>
        <w:spacing w:line="240" w:lineRule="auto"/>
        <w:rPr>
          <w:rFonts w:hAnsi="Times New Roman" w:cs="Times New Roman"/>
          <w:color w:val="000000"/>
          <w:sz w:val="24"/>
          <w:szCs w:val="24"/>
        </w:rPr>
      </w:pPr>
      <w:r>
        <w:rPr>
          <w:rFonts w:hAnsi="Times New Roman" w:cs="Times New Roman"/>
          <w:color w:val="000000"/>
          <w:sz w:val="24"/>
          <w:szCs w:val="24"/>
        </w:rPr>
        <w:t>2.6. При эксплуатации эвакуационных путей, эвакуационных и аварийных выходов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устраивать на путях эвакуации пороги (за исключением порогов в дверных проемах), устанавливать раздвижные и подъемно-опускные двери и ворота без возможности вручную открыть их изнутри и заблокировать в открытом состоянии, вращающиеся двери и турникеты, а также другие устройства, препятствующие свободной эвакуации людей, при отсутствии иных (дублирующих) путей эвакуации либо при отсутствии технических решений, позволяющих вручную открыть и заблокировать в открытом состоянии указанные устройства. Допускается в дополнение к ручному способу применение автоматического или дистанционного способа открывания и блокирования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б) размещать (устанавливать) на путях эвакуации и эвакуационных выходах (в том числе в проходах, коридорах, тамбурах, на галереях, в лифтовых холлах, на лестничных площадках, маршах лестниц, в дверных проемах, эвакуационных люках) различные материалы, изделия, оборудование, производственные отходы, мусор и другие предметы, а также блокировать двери эвакуационных выходов;</w:t>
      </w:r>
    </w:p>
    <w:p>
      <w:pPr>
        <w:spacing w:line="240" w:lineRule="auto"/>
        <w:rPr>
          <w:rFonts w:hAnsi="Times New Roman" w:cs="Times New Roman"/>
          <w:color w:val="000000"/>
          <w:sz w:val="24"/>
          <w:szCs w:val="24"/>
        </w:rPr>
      </w:pPr>
      <w:r>
        <w:rPr>
          <w:rFonts w:hAnsi="Times New Roman" w:cs="Times New Roman"/>
          <w:color w:val="000000"/>
          <w:sz w:val="24"/>
          <w:szCs w:val="24"/>
        </w:rPr>
        <w:t>в) устраивать в тамбурах выходов (за исключением квартир и индивидуальных жилых домов) сушилки и вешалки для одежды, гардеробы, а также хранить (в том числе временно) инвентарь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г) фиксировать самозакрывающиеся двери лестничных клеток, коридоров, холлов и тамбуров в открытом положении (если для этих целей не используются устройства, автоматически срабатывающие при пожаре), а также снимать их;</w:t>
      </w:r>
    </w:p>
    <w:p>
      <w:pPr>
        <w:spacing w:line="240" w:lineRule="auto"/>
        <w:rPr>
          <w:rFonts w:hAnsi="Times New Roman" w:cs="Times New Roman"/>
          <w:color w:val="000000"/>
          <w:sz w:val="24"/>
          <w:szCs w:val="24"/>
        </w:rPr>
      </w:pPr>
      <w:r>
        <w:rPr>
          <w:rFonts w:hAnsi="Times New Roman" w:cs="Times New Roman"/>
          <w:color w:val="000000"/>
          <w:sz w:val="24"/>
          <w:szCs w:val="24"/>
        </w:rPr>
        <w:t>д) изменять направление открывания дверей, за исключением дверей, открывание которых не нормируется или к которым предъявляются иные требования в соответствии с нормативными правовыми актами.</w:t>
      </w:r>
    </w:p>
    <w:p>
      <w:pPr>
        <w:spacing w:line="240" w:lineRule="auto"/>
        <w:rPr>
          <w:rFonts w:hAnsi="Times New Roman" w:cs="Times New Roman"/>
          <w:color w:val="000000"/>
          <w:sz w:val="24"/>
          <w:szCs w:val="24"/>
        </w:rPr>
      </w:pPr>
      <w:r>
        <w:rPr>
          <w:rFonts w:hAnsi="Times New Roman" w:cs="Times New Roman"/>
          <w:color w:val="000000"/>
          <w:sz w:val="24"/>
          <w:szCs w:val="24"/>
        </w:rPr>
        <w:t>2.7. Запоры (замки) на дверях эвакуационных выходов должны обеспечивать возможность их свободного открывания изнутри без ключа.</w:t>
      </w:r>
    </w:p>
    <w:p>
      <w:pPr>
        <w:spacing w:line="240" w:lineRule="auto"/>
        <w:rPr>
          <w:rFonts w:hAnsi="Times New Roman" w:cs="Times New Roman"/>
          <w:color w:val="000000"/>
          <w:sz w:val="24"/>
          <w:szCs w:val="24"/>
        </w:rPr>
      </w:pPr>
      <w:r>
        <w:rPr>
          <w:rFonts w:hAnsi="Times New Roman" w:cs="Times New Roman"/>
          <w:color w:val="000000"/>
          <w:sz w:val="24"/>
          <w:szCs w:val="24"/>
        </w:rPr>
        <w:t>Для объектов защиты, для которых установлен особый режим содержания помещений (охраны, обеспечения безопасности), должно обеспечиваться автоматическое открывание запоров дверей эвакуационных выходов по сигналу систем противопожарной защиты здания или дистанционно сотрудником (работником), осуществляющим круглосуточную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2.8. При расстановке в помещениях технологического и другого оборудования должно обеспечиваться наличие проходов к путям эвакуации и эвакуационным выходам.</w:t>
      </w:r>
    </w:p>
    <w:p>
      <w:pPr>
        <w:spacing w:line="240" w:lineRule="auto"/>
        <w:rPr>
          <w:rFonts w:hAnsi="Times New Roman" w:cs="Times New Roman"/>
          <w:color w:val="000000"/>
          <w:sz w:val="24"/>
          <w:szCs w:val="24"/>
        </w:rPr>
      </w:pPr>
      <w:r>
        <w:rPr>
          <w:rFonts w:hAnsi="Times New Roman" w:cs="Times New Roman"/>
          <w:color w:val="000000"/>
          <w:sz w:val="24"/>
          <w:szCs w:val="24"/>
        </w:rPr>
        <w:t>2.9. Запрещается в помещениях складов применять дежурное освещение, использовать газовые плиты и электронагревательные приборы, устанавливать штепсельные розетки.</w:t>
      </w:r>
    </w:p>
    <w:p>
      <w:pPr>
        <w:spacing w:line="240" w:lineRule="auto"/>
        <w:rPr>
          <w:rFonts w:hAnsi="Times New Roman" w:cs="Times New Roman"/>
          <w:color w:val="000000"/>
          <w:sz w:val="24"/>
          <w:szCs w:val="24"/>
        </w:rPr>
      </w:pPr>
      <w:r>
        <w:rPr>
          <w:rFonts w:hAnsi="Times New Roman" w:cs="Times New Roman"/>
          <w:color w:val="000000"/>
          <w:sz w:val="24"/>
          <w:szCs w:val="24"/>
        </w:rPr>
        <w:t>2.10. Оборудование складов по окончании рабочего дня должно обесточиваться. Аппараты, предназначенные для отключения электроснабжения склада, должны располагаться вне складского помещения на стене из негорючих материалов или отдельно стоящей опоре.</w:t>
      </w:r>
    </w:p>
    <w:p>
      <w:pPr>
        <w:spacing w:line="240" w:lineRule="auto"/>
        <w:rPr>
          <w:rFonts w:hAnsi="Times New Roman" w:cs="Times New Roman"/>
          <w:color w:val="000000"/>
          <w:sz w:val="24"/>
          <w:szCs w:val="24"/>
        </w:rPr>
      </w:pPr>
      <w:r>
        <w:rPr>
          <w:rFonts w:hAnsi="Times New Roman" w:cs="Times New Roman"/>
          <w:color w:val="000000"/>
          <w:sz w:val="24"/>
          <w:szCs w:val="24"/>
        </w:rPr>
        <w:t>2.11. Запрещается оставлять по окончании рабочего времени необесточенными (отключенными от электрической сети) электропотребители, в том числе бытовые электроприборы, за исключением помещений, в которых находится дежурный персонал, электропотребители дежурного освещения, систем противопожарной защиты, а также другие электроустановки и электротехнические приборы,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2.12.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эксплуатировать электропровода и кабели с видимыми нарушениями изоляции и со следами термического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б) пользоваться розетками, рубильниками, другими электроустановочными изделиями с повреждениями;</w:t>
      </w:r>
    </w:p>
    <w:p>
      <w:pPr>
        <w:spacing w:line="240" w:lineRule="auto"/>
        <w:rPr>
          <w:rFonts w:hAnsi="Times New Roman" w:cs="Times New Roman"/>
          <w:color w:val="000000"/>
          <w:sz w:val="24"/>
          <w:szCs w:val="24"/>
        </w:rPr>
      </w:pPr>
      <w:r>
        <w:rPr>
          <w:rFonts w:hAnsi="Times New Roman" w:cs="Times New Roman"/>
          <w:color w:val="000000"/>
          <w:sz w:val="24"/>
          <w:szCs w:val="24"/>
        </w:rPr>
        <w:t>в) эксплуатировать светильники со снятыми колпаками (рассеивателями), предусмотренными конструкцией, а также обертывать электролампы и светильники (с лампами накаливания) бумагой, тканью и другими 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г) пользоваться электрическими утюгами, электрическими плитками, электрическими чайниками и другими электронагревательными приборами, не имеющими устройств тепловой защиты, а также при отсутствии или неисправности терморегуляторов, предусмотренных их конструкцией;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д) использовать нестандартные (самодельные) электрические электронагревательные приборы и удлинители для питания электроприборов, а также использовать некалиброванные плавкие вставки или другие самодельные аппараты защиты от перегрузки и короткого замыкания;</w:t>
      </w:r>
    </w:p>
    <w:p>
      <w:pPr>
        <w:spacing w:line="240" w:lineRule="auto"/>
        <w:rPr>
          <w:rFonts w:hAnsi="Times New Roman" w:cs="Times New Roman"/>
          <w:color w:val="000000"/>
          <w:sz w:val="24"/>
          <w:szCs w:val="24"/>
        </w:rPr>
      </w:pPr>
      <w:r>
        <w:rPr>
          <w:rFonts w:hAnsi="Times New Roman" w:cs="Times New Roman"/>
          <w:color w:val="000000"/>
          <w:sz w:val="24"/>
          <w:szCs w:val="24"/>
        </w:rPr>
        <w:t>е) размещать (складировать) в электрощитовых, а также ближе 1 метра от электрощитов, электродвигателей и пусковой аппаратуры горючие, легковоспламеняющиеся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ж) при проведении аварийных и других строительно-монтажных и реставрационных работ, а также при включении электроподогрева автотранспорта использовать временную электропроводку, включая удлинители, сетевые фильтры, не предназначенные по своим характеристикам для питания применяемых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з) прокладывать электрическую проводку по горючему основанию либо наносить (наклеивать) горючие материалы на электрическую проводку;</w:t>
      </w:r>
    </w:p>
    <w:p>
      <w:pPr>
        <w:spacing w:line="240" w:lineRule="auto"/>
        <w:rPr>
          <w:rFonts w:hAnsi="Times New Roman" w:cs="Times New Roman"/>
          <w:color w:val="000000"/>
          <w:sz w:val="24"/>
          <w:szCs w:val="24"/>
        </w:rPr>
      </w:pPr>
      <w:r>
        <w:rPr>
          <w:rFonts w:hAnsi="Times New Roman" w:cs="Times New Roman"/>
          <w:color w:val="000000"/>
          <w:sz w:val="24"/>
          <w:szCs w:val="24"/>
        </w:rPr>
        <w:t>и) оставлять без присмотра включенными в электрическую сеть электронагревательные приборы, а также другие бытовые электроприборы, в том числе находящиеся в режиме ожидания, за исключением электроприборов, которые могут и (или) должны находиться в круглосуточном режиме работы в соответствии с технической документацией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2.13. Перевод установок пожарной автоматики с автоматического пуска на ручной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2.14. Не допускается устанавливать какие-либо приспособления, препятствующие нормальному закрыванию противопожарных или противодымных дверей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2.15. Запрещается стоянка и ремонт погрузочно-разгрузочных и транспортных средств в складских помещениях и на дебаркадерах.</w:t>
      </w:r>
    </w:p>
    <w:p>
      <w:pPr>
        <w:spacing w:line="240" w:lineRule="auto"/>
        <w:rPr>
          <w:rFonts w:hAnsi="Times New Roman" w:cs="Times New Roman"/>
          <w:color w:val="000000"/>
          <w:sz w:val="24"/>
          <w:szCs w:val="24"/>
        </w:rPr>
      </w:pPr>
      <w:r>
        <w:rPr>
          <w:rFonts w:hAnsi="Times New Roman" w:cs="Times New Roman"/>
          <w:color w:val="000000"/>
          <w:sz w:val="24"/>
          <w:szCs w:val="24"/>
        </w:rPr>
        <w:t>2.16. Запрещается на складах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а) эксплуатация негерметичного оборудования и запорной арматуры;</w:t>
      </w:r>
    </w:p>
    <w:p>
      <w:pPr>
        <w:spacing w:line="240" w:lineRule="auto"/>
        <w:rPr>
          <w:rFonts w:hAnsi="Times New Roman" w:cs="Times New Roman"/>
          <w:color w:val="000000"/>
          <w:sz w:val="24"/>
          <w:szCs w:val="24"/>
        </w:rPr>
      </w:pPr>
      <w:r>
        <w:rPr>
          <w:rFonts w:hAnsi="Times New Roman" w:cs="Times New Roman"/>
          <w:color w:val="000000"/>
          <w:sz w:val="24"/>
          <w:szCs w:val="24"/>
        </w:rPr>
        <w:t>б) эксплуатация резервуаров, имеющих перекосы и трещины, проемы или трещины на плавающих крышах, а также неисправные оборудование, контрольно-измерительные приборы, подводящие продуктопроводы и стационарные противопожарные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в) наличие деревьев, кустарников и сухой растительности внутри обвалований;</w:t>
      </w:r>
    </w:p>
    <w:p>
      <w:pPr>
        <w:spacing w:line="240" w:lineRule="auto"/>
        <w:rPr>
          <w:rFonts w:hAnsi="Times New Roman" w:cs="Times New Roman"/>
          <w:color w:val="000000"/>
          <w:sz w:val="24"/>
          <w:szCs w:val="24"/>
        </w:rPr>
      </w:pPr>
      <w:r>
        <w:rPr>
          <w:rFonts w:hAnsi="Times New Roman" w:cs="Times New Roman"/>
          <w:color w:val="000000"/>
          <w:sz w:val="24"/>
          <w:szCs w:val="24"/>
        </w:rPr>
        <w:t>г) установка емкостей (резервуаров) на основание, выполненное из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д) переполнение резервуаров и цистерн;</w:t>
      </w:r>
    </w:p>
    <w:p>
      <w:pPr>
        <w:spacing w:line="240" w:lineRule="auto"/>
        <w:rPr>
          <w:rFonts w:hAnsi="Times New Roman" w:cs="Times New Roman"/>
          <w:color w:val="000000"/>
          <w:sz w:val="24"/>
          <w:szCs w:val="24"/>
        </w:rPr>
      </w:pPr>
      <w:r>
        <w:rPr>
          <w:rFonts w:hAnsi="Times New Roman" w:cs="Times New Roman"/>
          <w:color w:val="000000"/>
          <w:sz w:val="24"/>
          <w:szCs w:val="24"/>
        </w:rPr>
        <w:t>е) отбор проб из резервуаров во время слива или налива нефти и нефтепродуктов;</w:t>
      </w:r>
    </w:p>
    <w:p>
      <w:pPr>
        <w:spacing w:line="240" w:lineRule="auto"/>
        <w:rPr>
          <w:rFonts w:hAnsi="Times New Roman" w:cs="Times New Roman"/>
          <w:color w:val="000000"/>
          <w:sz w:val="24"/>
          <w:szCs w:val="24"/>
        </w:rPr>
      </w:pPr>
      <w:r>
        <w:rPr>
          <w:rFonts w:hAnsi="Times New Roman" w:cs="Times New Roman"/>
          <w:color w:val="000000"/>
          <w:sz w:val="24"/>
          <w:szCs w:val="24"/>
        </w:rPr>
        <w:t>ж) слив и налив нефти и нефтепродуктов во время грозы.</w:t>
      </w:r>
    </w:p>
    <w:p>
      <w:pPr>
        <w:spacing w:line="240" w:lineRule="auto"/>
        <w:rPr>
          <w:rFonts w:hAnsi="Times New Roman" w:cs="Times New Roman"/>
          <w:color w:val="000000"/>
          <w:sz w:val="24"/>
          <w:szCs w:val="24"/>
        </w:rPr>
      </w:pPr>
      <w:r>
        <w:rPr>
          <w:rFonts w:hAnsi="Times New Roman" w:cs="Times New Roman"/>
          <w:color w:val="000000"/>
          <w:sz w:val="24"/>
          <w:szCs w:val="24"/>
        </w:rPr>
        <w:t>2.17. На складах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а) дыхательные клапаны и огнепреградители необходимо проверять в соответствии с технической документацией предприятий-изготовителей;</w:t>
      </w:r>
    </w:p>
    <w:p>
      <w:pPr>
        <w:spacing w:line="240" w:lineRule="auto"/>
        <w:rPr>
          <w:rFonts w:hAnsi="Times New Roman" w:cs="Times New Roman"/>
          <w:color w:val="000000"/>
          <w:sz w:val="24"/>
          <w:szCs w:val="24"/>
        </w:rPr>
      </w:pPr>
      <w:r>
        <w:rPr>
          <w:rFonts w:hAnsi="Times New Roman" w:cs="Times New Roman"/>
          <w:color w:val="000000"/>
          <w:sz w:val="24"/>
          <w:szCs w:val="24"/>
        </w:rPr>
        <w:t>б) при осмотрах дыхательной арматуры необходимо очищать клапаны и сетки от льда, их отогрев производится только пожаробезопасными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в) отбор проб и замер уровня жидкости в резервуаре необходимо производить при помощи приспособлений из материалов, исключающих искрообразование;</w:t>
      </w:r>
    </w:p>
    <w:p>
      <w:pPr>
        <w:spacing w:line="240" w:lineRule="auto"/>
        <w:rPr>
          <w:rFonts w:hAnsi="Times New Roman" w:cs="Times New Roman"/>
          <w:color w:val="000000"/>
          <w:sz w:val="24"/>
          <w:szCs w:val="24"/>
        </w:rPr>
      </w:pPr>
      <w:r>
        <w:rPr>
          <w:rFonts w:hAnsi="Times New Roman" w:cs="Times New Roman"/>
          <w:color w:val="000000"/>
          <w:sz w:val="24"/>
          <w:szCs w:val="24"/>
        </w:rPr>
        <w:t>г) хранить жидкости разрешается только в исправной таре. Пролитая жидкость должна немедленно убираться;</w:t>
      </w:r>
    </w:p>
    <w:p>
      <w:pPr>
        <w:spacing w:line="240" w:lineRule="auto"/>
        <w:rPr>
          <w:rFonts w:hAnsi="Times New Roman" w:cs="Times New Roman"/>
          <w:color w:val="000000"/>
          <w:sz w:val="24"/>
          <w:szCs w:val="24"/>
        </w:rPr>
      </w:pPr>
      <w:r>
        <w:rPr>
          <w:rFonts w:hAnsi="Times New Roman" w:cs="Times New Roman"/>
          <w:color w:val="000000"/>
          <w:sz w:val="24"/>
          <w:szCs w:val="24"/>
        </w:rPr>
        <w:t>д) запрещается разливать нефтепродукты, легковоспламеняющиеся и горючие жидкости, а также хранить упаковочный материал и тару непосредственно в хранилищах и на обвалованных площадках.</w:t>
      </w:r>
    </w:p>
    <w:p>
      <w:pPr>
        <w:spacing w:line="240" w:lineRule="auto"/>
        <w:rPr>
          <w:rFonts w:hAnsi="Times New Roman" w:cs="Times New Roman"/>
          <w:color w:val="000000"/>
          <w:sz w:val="24"/>
          <w:szCs w:val="24"/>
        </w:rPr>
      </w:pPr>
      <w:r>
        <w:rPr>
          <w:rFonts w:hAnsi="Times New Roman" w:cs="Times New Roman"/>
          <w:color w:val="000000"/>
          <w:sz w:val="24"/>
          <w:szCs w:val="24"/>
        </w:rPr>
        <w:t>2.18. Запрещается использовать для проживания людей склады, расположенные на территориях предприятий.</w:t>
      </w:r>
    </w:p>
    <w:p>
      <w:pPr>
        <w:spacing w:line="240" w:lineRule="auto"/>
        <w:rPr>
          <w:rFonts w:hAnsi="Times New Roman" w:cs="Times New Roman"/>
          <w:color w:val="000000"/>
          <w:sz w:val="24"/>
          <w:szCs w:val="24"/>
        </w:rPr>
      </w:pPr>
      <w:r>
        <w:rPr>
          <w:rFonts w:hAnsi="Times New Roman" w:cs="Times New Roman"/>
          <w:color w:val="000000"/>
          <w:sz w:val="24"/>
          <w:szCs w:val="24"/>
        </w:rPr>
        <w:t>2.19. В пожаровзрывоопасных участках, цехах и помещениях должен применяться инструмент из безыскровых материалов или в соответствующем взрывобезопасном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2.20. Работы, связанные с применением легковоспламеняющихся и горючих жидкостей, выполняемые в помещениях, должны проводиться в вытяжных шкафах или под вытяжными зонтами при включенной местной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проводить работы с применением легковоспламеняющихся и горючих жидкостей при отключенных или неисправных системах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2.21. Легковоспламеняющиеся жидкости с температурой кипения ниже 50 градусов Цельсия следует хранить в холодильнике в емкости из темного стекла с нанесенной информацией о ее содержании.</w:t>
      </w:r>
    </w:p>
    <w:p>
      <w:pPr>
        <w:spacing w:line="240" w:lineRule="auto"/>
        <w:rPr>
          <w:rFonts w:hAnsi="Times New Roman" w:cs="Times New Roman"/>
          <w:color w:val="000000"/>
          <w:sz w:val="24"/>
          <w:szCs w:val="24"/>
        </w:rPr>
      </w:pPr>
      <w:r>
        <w:rPr>
          <w:rFonts w:hAnsi="Times New Roman" w:cs="Times New Roman"/>
          <w:color w:val="000000"/>
          <w:sz w:val="24"/>
          <w:szCs w:val="24"/>
        </w:rPr>
        <w:t>2.22. Не допускается оставлять на рабочих местах тару с легковоспламеняющимися и горючими жидкостями после их разлива в рабочую емкость. На рабочем месте легковоспламеняющиеся и горючие жидкости должны находиться в количествах, необходимых для выполнения работы. Тару из-под легковоспламеняющихся и горючих жидкостей следует плотно закрывать и хранить в специально отведенном месте вне рабочих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2.23. По окончании работ неиспользованные и отработанные легковоспламеняющиеся и горючие жидкости следует убирать в помещения, предназначенные для их хранения. Запрещается сливать легковоспламеняющиеся и горючие жидкости в канализацию.</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3. Мероприятия по обеспечению пожарной безопасности технологических процессов при эксплуатации оборудования и производстве пожароопасных работ </w:t>
      </w:r>
    </w:p>
    <w:p>
      <w:pPr>
        <w:spacing w:line="240" w:lineRule="auto"/>
        <w:rPr>
          <w:rFonts w:hAnsi="Times New Roman" w:cs="Times New Roman"/>
          <w:color w:val="000000"/>
          <w:sz w:val="24"/>
          <w:szCs w:val="24"/>
        </w:rPr>
      </w:pPr>
      <w:r>
        <w:rPr>
          <w:rFonts w:hAnsi="Times New Roman" w:cs="Times New Roman"/>
          <w:color w:val="000000"/>
          <w:sz w:val="24"/>
          <w:szCs w:val="24"/>
        </w:rPr>
        <w:t>3.1. Технологические процессы проводятся в соответствии с регламентами, правилами технической эксплуатации и другой утвержденной в установленном порядке нормативно-технической и эксплуатационной документацией, а оборудование, предназначенное для использования пожароопасных и пожаровзрывоопасных веществ и материалов, должно соответствовать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3.2. Работы в помещениях, цистернах, технологических аппаратах (оборудовании), зонах (территориях), в которых возможно образование горючих паровоздушных смесей, следует выполнять искробезопасным инструментом в одежде и обуви, не способных вызвать искру.</w:t>
      </w:r>
    </w:p>
    <w:p>
      <w:pPr>
        <w:spacing w:line="240" w:lineRule="auto"/>
        <w:rPr>
          <w:rFonts w:hAnsi="Times New Roman" w:cs="Times New Roman"/>
          <w:color w:val="000000"/>
          <w:sz w:val="24"/>
          <w:szCs w:val="24"/>
        </w:rPr>
      </w:pPr>
      <w:r>
        <w:rPr>
          <w:rFonts w:hAnsi="Times New Roman" w:cs="Times New Roman"/>
          <w:color w:val="000000"/>
          <w:sz w:val="24"/>
          <w:szCs w:val="24"/>
        </w:rPr>
        <w:t>3.3. При эксплуатации систем вентиляции и кондиционирования воздуха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оставлять двери вентиляционных камер открытыми;</w:t>
      </w:r>
    </w:p>
    <w:p>
      <w:pPr>
        <w:spacing w:line="240" w:lineRule="auto"/>
        <w:rPr>
          <w:rFonts w:hAnsi="Times New Roman" w:cs="Times New Roman"/>
          <w:color w:val="000000"/>
          <w:sz w:val="24"/>
          <w:szCs w:val="24"/>
        </w:rPr>
      </w:pPr>
      <w:r>
        <w:rPr>
          <w:rFonts w:hAnsi="Times New Roman" w:cs="Times New Roman"/>
          <w:color w:val="000000"/>
          <w:sz w:val="24"/>
          <w:szCs w:val="24"/>
        </w:rPr>
        <w:t>б) закрывать вытяжные каналы, отверстия и решетки;</w:t>
      </w:r>
    </w:p>
    <w:p>
      <w:pPr>
        <w:spacing w:line="240" w:lineRule="auto"/>
        <w:rPr>
          <w:rFonts w:hAnsi="Times New Roman" w:cs="Times New Roman"/>
          <w:color w:val="000000"/>
          <w:sz w:val="24"/>
          <w:szCs w:val="24"/>
        </w:rPr>
      </w:pPr>
      <w:r>
        <w:rPr>
          <w:rFonts w:hAnsi="Times New Roman" w:cs="Times New Roman"/>
          <w:color w:val="000000"/>
          <w:sz w:val="24"/>
          <w:szCs w:val="24"/>
        </w:rPr>
        <w:t>в) подключать к воздуховодам газовые отопительные приборы, отопительные печи, камины, а также использовать их для удаления продуктов горения;</w:t>
      </w:r>
    </w:p>
    <w:p>
      <w:pPr>
        <w:spacing w:line="240" w:lineRule="auto"/>
        <w:rPr>
          <w:rFonts w:hAnsi="Times New Roman" w:cs="Times New Roman"/>
          <w:color w:val="000000"/>
          <w:sz w:val="24"/>
          <w:szCs w:val="24"/>
        </w:rPr>
      </w:pPr>
      <w:r>
        <w:rPr>
          <w:rFonts w:hAnsi="Times New Roman" w:cs="Times New Roman"/>
          <w:color w:val="000000"/>
          <w:sz w:val="24"/>
          <w:szCs w:val="24"/>
        </w:rPr>
        <w:t>г) выжигать скопившиеся в воздуховодах жировые отложения, пыль и другие горючие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д) хранить в вентиляционных камерах материалы 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3.4. Для мойки и обезжиривания оборудования, изделий и деталей применяются негорючие технические моющие средства, за исключением случаев, когда по условиям технологического процесса для мойки и обезжиривания оборудования, изделий и деталей предусмотрено применение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3.5. Для разогрева застывшего продукта, ледяных, кристаллогидратных и других пробок в трубопроводах запрещается применять открытый огонь. Отогрев следует производить горячей водой, паром и другими 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3.6. Запрещается производить отогревание замерзших труб паяльными лампами и другими способами с применением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3.7.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3.8. Необходимо обеспечивать исправное состояние искрогасителей, искроуловителей, огнезадерживающих, огнепреграждающих, пыле- и металлоулавливающих и противовзрывных устройств, систем защиты от статического электричества, а также устройств молниезащиты, устанавливаемых на технологическом оборудовании и трубопроводах.</w:t>
      </w:r>
    </w:p>
    <w:p>
      <w:pPr>
        <w:spacing w:line="240" w:lineRule="auto"/>
        <w:rPr>
          <w:rFonts w:hAnsi="Times New Roman" w:cs="Times New Roman"/>
          <w:color w:val="000000"/>
          <w:sz w:val="24"/>
          <w:szCs w:val="24"/>
        </w:rPr>
      </w:pPr>
      <w:r>
        <w:rPr>
          <w:rFonts w:hAnsi="Times New Roman" w:cs="Times New Roman"/>
          <w:color w:val="000000"/>
          <w:sz w:val="24"/>
          <w:szCs w:val="24"/>
        </w:rPr>
        <w:t>3.9.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4. Порядок и нормы хранения и транспортировки пожаровзрывоопасных веществ и пожароопасных веществ и материалов </w:t>
      </w:r>
    </w:p>
    <w:p>
      <w:pPr>
        <w:spacing w:line="240" w:lineRule="auto"/>
        <w:rPr>
          <w:rFonts w:hAnsi="Times New Roman" w:cs="Times New Roman"/>
          <w:color w:val="000000"/>
          <w:sz w:val="24"/>
          <w:szCs w:val="24"/>
        </w:rPr>
      </w:pPr>
      <w:r>
        <w:rPr>
          <w:rFonts w:hAnsi="Times New Roman" w:cs="Times New Roman"/>
          <w:color w:val="000000"/>
          <w:sz w:val="24"/>
          <w:szCs w:val="24"/>
        </w:rPr>
        <w:t>4.1. При работе с пожароопасными веществами и материалами должно быть обеспечено соблюдение требований маркировки и предупредительных надписей, указанных на упаковках или в сопроводительных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4.2. Запрещается совместное применение (если это не предусмотрено технологическим регламентом), хранение и транспортировка веществ и материалов, которые при взаимодействии друг с другом способны воспламеняться, взрываться или образовывать горючие и токсичные газы (смеси).</w:t>
      </w:r>
    </w:p>
    <w:p>
      <w:pPr>
        <w:spacing w:line="240" w:lineRule="auto"/>
        <w:rPr>
          <w:rFonts w:hAnsi="Times New Roman" w:cs="Times New Roman"/>
          <w:color w:val="000000"/>
          <w:sz w:val="24"/>
          <w:szCs w:val="24"/>
        </w:rPr>
      </w:pPr>
      <w:r>
        <w:rPr>
          <w:rFonts w:hAnsi="Times New Roman" w:cs="Times New Roman"/>
          <w:color w:val="000000"/>
          <w:sz w:val="24"/>
          <w:szCs w:val="24"/>
        </w:rPr>
        <w:t>Рассыпанная бертолетова соль должна немедленно убираться в специальные емкости с водой.</w:t>
      </w:r>
    </w:p>
    <w:p>
      <w:pPr>
        <w:spacing w:line="240" w:lineRule="auto"/>
        <w:rPr>
          <w:rFonts w:hAnsi="Times New Roman" w:cs="Times New Roman"/>
          <w:color w:val="000000"/>
          <w:sz w:val="24"/>
          <w:szCs w:val="24"/>
        </w:rPr>
      </w:pPr>
      <w:r>
        <w:rPr>
          <w:rFonts w:hAnsi="Times New Roman" w:cs="Times New Roman"/>
          <w:color w:val="000000"/>
          <w:sz w:val="24"/>
          <w:szCs w:val="24"/>
        </w:rPr>
        <w:t>4.3. В помещениях допускается хранение пожаровзрывоопасных веществ и материалов в количествах, определенных проектной документацией или расчетами (расчет категорий по взрывопожарной и пожарной опасности, в данных расчетах отражены сведения о количестве веществ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4.4. Контроль осуществляют __________________ (ФИО, должность).</w:t>
      </w:r>
    </w:p>
    <w:p>
      <w:pPr>
        <w:spacing w:line="240" w:lineRule="auto"/>
        <w:rPr>
          <w:rFonts w:hAnsi="Times New Roman" w:cs="Times New Roman"/>
          <w:color w:val="000000"/>
          <w:sz w:val="24"/>
          <w:szCs w:val="24"/>
        </w:rPr>
      </w:pPr>
      <w:r>
        <w:rPr>
          <w:rFonts w:hAnsi="Times New Roman" w:cs="Times New Roman"/>
          <w:color w:val="000000"/>
          <w:sz w:val="24"/>
          <w:szCs w:val="24"/>
        </w:rPr>
        <w:t>4.5. Расстояние от светильников до хранящихся товаров должно быть не менее 0,5 метра.</w:t>
      </w:r>
    </w:p>
    <w:p>
      <w:pPr>
        <w:spacing w:line="240" w:lineRule="auto"/>
        <w:rPr>
          <w:rFonts w:hAnsi="Times New Roman" w:cs="Times New Roman"/>
          <w:color w:val="000000"/>
          <w:sz w:val="24"/>
          <w:szCs w:val="24"/>
        </w:rPr>
      </w:pPr>
      <w:r>
        <w:rPr>
          <w:rFonts w:hAnsi="Times New Roman" w:cs="Times New Roman"/>
          <w:color w:val="000000"/>
          <w:sz w:val="24"/>
          <w:szCs w:val="24"/>
        </w:rPr>
        <w:t>4.6. При хранении горючих материалов на открытой площадке площадь одной секции (штабеля) не должна превышать 300 кв. метров, а противопожарные расстояния между штабелями должны быть не менее 8 метров.</w:t>
      </w:r>
    </w:p>
    <w:p>
      <w:pPr>
        <w:spacing w:line="240" w:lineRule="auto"/>
        <w:rPr>
          <w:rFonts w:hAnsi="Times New Roman" w:cs="Times New Roman"/>
          <w:color w:val="000000"/>
          <w:sz w:val="24"/>
          <w:szCs w:val="24"/>
        </w:rPr>
      </w:pPr>
      <w:r>
        <w:rPr>
          <w:rFonts w:hAnsi="Times New Roman" w:cs="Times New Roman"/>
          <w:color w:val="000000"/>
          <w:sz w:val="24"/>
          <w:szCs w:val="24"/>
        </w:rPr>
        <w:t>4.7. При организации перевозок пожаровзрывоопасных и пожароопасных веществ и материалов следует выполнять требования правил и другой утвержденной в установленном порядке нормативно-технической документации по их транспортировке.</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эксплуатация автомобилей, перевозящих легковоспламеняющиеся и горючие жидкости, без заземления, первичных средств пожаротушения, а также не промаркированных в соответствии со степенью опасности груза и не оборудованных исправными искрогасителями, за исключением случаев применения системы нейтрализации отработавших газов.</w:t>
      </w:r>
    </w:p>
    <w:p>
      <w:pPr>
        <w:spacing w:line="240" w:lineRule="auto"/>
        <w:rPr>
          <w:rFonts w:hAnsi="Times New Roman" w:cs="Times New Roman"/>
          <w:color w:val="000000"/>
          <w:sz w:val="24"/>
          <w:szCs w:val="24"/>
        </w:rPr>
      </w:pPr>
      <w:r>
        <w:rPr>
          <w:rFonts w:hAnsi="Times New Roman" w:cs="Times New Roman"/>
          <w:color w:val="000000"/>
          <w:sz w:val="24"/>
          <w:szCs w:val="24"/>
        </w:rPr>
        <w:t>4.8. Упаковка пожаровзрывоопасных веществ и материалов, которые выделяют легковоспламеняющиеся, ядовитые, едкие, коррозионные пары или газы, становятся взрывчатыми при высыхании, могут воспламеняться при взаимодействии с воздухом и влагой, а также веществ и материалов, обладающих окисляющими свойствами, должна быть герметичной.</w:t>
      </w:r>
    </w:p>
    <w:p>
      <w:pPr>
        <w:spacing w:line="240" w:lineRule="auto"/>
        <w:rPr>
          <w:rFonts w:hAnsi="Times New Roman" w:cs="Times New Roman"/>
          <w:color w:val="000000"/>
          <w:sz w:val="24"/>
          <w:szCs w:val="24"/>
        </w:rPr>
      </w:pPr>
      <w:r>
        <w:rPr>
          <w:rFonts w:hAnsi="Times New Roman" w:cs="Times New Roman"/>
          <w:color w:val="000000"/>
          <w:sz w:val="24"/>
          <w:szCs w:val="24"/>
        </w:rPr>
        <w:t>4.9. Пожароопасные вещества и материалы в стеклянной таре упаковываются в прочные ящики или обрешетки (деревянные, пластмассовые, металлические) с заполнением свободного пространства соответствующими негорючими прокладочными и впитывающими материалами, исключающими разгерметизацию тары.</w:t>
      </w:r>
    </w:p>
    <w:p>
      <w:pPr>
        <w:spacing w:line="240" w:lineRule="auto"/>
        <w:rPr>
          <w:rFonts w:hAnsi="Times New Roman" w:cs="Times New Roman"/>
          <w:color w:val="000000"/>
          <w:sz w:val="24"/>
          <w:szCs w:val="24"/>
        </w:rPr>
      </w:pPr>
      <w:r>
        <w:rPr>
          <w:rFonts w:hAnsi="Times New Roman" w:cs="Times New Roman"/>
          <w:color w:val="000000"/>
          <w:sz w:val="24"/>
          <w:szCs w:val="24"/>
        </w:rPr>
        <w:t>4.10. Запрещается погрузка в один вагон или контейнер пожаровзрывоопасных веществ и материалов, не разрешенных к совместной перевозке.</w:t>
      </w:r>
    </w:p>
    <w:p>
      <w:pPr>
        <w:spacing w:line="240" w:lineRule="auto"/>
        <w:rPr>
          <w:rFonts w:hAnsi="Times New Roman" w:cs="Times New Roman"/>
          <w:color w:val="000000"/>
          <w:sz w:val="24"/>
          <w:szCs w:val="24"/>
        </w:rPr>
      </w:pPr>
      <w:r>
        <w:rPr>
          <w:rFonts w:hAnsi="Times New Roman" w:cs="Times New Roman"/>
          <w:color w:val="000000"/>
          <w:sz w:val="24"/>
          <w:szCs w:val="24"/>
        </w:rPr>
        <w:t>4.11. При погрузке в вагоны ящики с кислотами ставятся в противоположную сторону от ящиков с легковоспламеняющимися и горючими жидкостями.</w:t>
      </w:r>
    </w:p>
    <w:p>
      <w:pPr>
        <w:spacing w:line="240" w:lineRule="auto"/>
        <w:rPr>
          <w:rFonts w:hAnsi="Times New Roman" w:cs="Times New Roman"/>
          <w:color w:val="000000"/>
          <w:sz w:val="24"/>
          <w:szCs w:val="24"/>
        </w:rPr>
      </w:pPr>
      <w:r>
        <w:rPr>
          <w:rFonts w:hAnsi="Times New Roman" w:cs="Times New Roman"/>
          <w:color w:val="000000"/>
          <w:sz w:val="24"/>
          <w:szCs w:val="24"/>
        </w:rPr>
        <w:t>4.12. На транспортном средстве, перевозящем пожаровзрывоопасные вещества, а также на каждом грузовом месте, на котором находятся эти вещества и материалы, должны быть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4.13. Места погрузки и разгрузки пожаровзрывоопасных и пожароопасных веществ и материалов должны быть обеспечены (указываются ответственные лица):</w:t>
      </w:r>
    </w:p>
    <w:p>
      <w:pPr>
        <w:spacing w:line="240" w:lineRule="auto"/>
        <w:rPr>
          <w:rFonts w:hAnsi="Times New Roman" w:cs="Times New Roman"/>
          <w:color w:val="000000"/>
          <w:sz w:val="24"/>
          <w:szCs w:val="24"/>
        </w:rPr>
      </w:pPr>
      <w:r>
        <w:rPr>
          <w:rFonts w:hAnsi="Times New Roman" w:cs="Times New Roman"/>
          <w:color w:val="000000"/>
          <w:sz w:val="24"/>
          <w:szCs w:val="24"/>
        </w:rPr>
        <w:t>а) специальными приспособлениями, обеспечивающими безопасные условия проведения работ (козлы, стойки, щиты, трапы, носилки и т.п.). При этом для стеклянной тары должны предусматриваться тележки или специальные носилки, имеющие гнезда. Допускается переносить стеклянную тару в исправных корзинах с ручками, обеспечивающими возможность перемещения их 2 работающими;</w:t>
      </w:r>
    </w:p>
    <w:p>
      <w:pPr>
        <w:spacing w:line="240" w:lineRule="auto"/>
        <w:rPr>
          <w:rFonts w:hAnsi="Times New Roman" w:cs="Times New Roman"/>
          <w:color w:val="000000"/>
          <w:sz w:val="24"/>
          <w:szCs w:val="24"/>
        </w:rPr>
      </w:pPr>
      <w:r>
        <w:rPr>
          <w:rFonts w:hAnsi="Times New Roman" w:cs="Times New Roman"/>
          <w:color w:val="000000"/>
          <w:sz w:val="24"/>
          <w:szCs w:val="24"/>
        </w:rPr>
        <w:t>б)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в) исправным стационарным или временным электрическим освещением во взрывозащищенном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4.14. Запрещается пользоваться открытым огнем в местах погрузочно-разгрузочных работ с пожаровзрывоопасными и пожароопасными веществами 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4.15. Транспортные средства (вагоны, кузова, прицепы, контейнеры и т.п.), подаваемые под погрузку пожаровзрывоопасных и пожароопасных веществ и материалов, должны быть исправными и очищенными от посторонних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4.16. При обнаружении повреждений тары (упаковки), рассыпанных или разлитых пожаровзрывоопасных и пожароопасных веществ и материалов следует немедленно удалить поврежденную тару (упаковку), очистить пол и убрать рассыпанные или разлитые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4.17. При выполнении погрузочно-разгрузочных работ с пожаровзрывоопасными и пожароопасными веществами и материалами работающие должны соблюдать требования маркировочных знаков и предупреждающих надписей на упаковках.</w:t>
      </w:r>
    </w:p>
    <w:p>
      <w:pPr>
        <w:spacing w:line="240" w:lineRule="auto"/>
        <w:rPr>
          <w:rFonts w:hAnsi="Times New Roman" w:cs="Times New Roman"/>
          <w:color w:val="000000"/>
          <w:sz w:val="24"/>
          <w:szCs w:val="24"/>
        </w:rPr>
      </w:pPr>
      <w:r>
        <w:rPr>
          <w:rFonts w:hAnsi="Times New Roman" w:cs="Times New Roman"/>
          <w:color w:val="000000"/>
          <w:sz w:val="24"/>
          <w:szCs w:val="24"/>
        </w:rPr>
        <w:t>4.18. Запрещается производить погрузочно-разгрузочные работы с пожаровзрывоопасными и пожароопасными веществами и материалами при работающих двигателях автомобилей, а также во время дождя, если вещества и материалы склонны к самовозгоранию при взаимодействии с водой.</w:t>
      </w:r>
    </w:p>
    <w:p>
      <w:pPr>
        <w:spacing w:line="240" w:lineRule="auto"/>
        <w:rPr>
          <w:rFonts w:hAnsi="Times New Roman" w:cs="Times New Roman"/>
          <w:color w:val="000000"/>
          <w:sz w:val="24"/>
          <w:szCs w:val="24"/>
        </w:rPr>
      </w:pPr>
      <w:r>
        <w:rPr>
          <w:rFonts w:hAnsi="Times New Roman" w:cs="Times New Roman"/>
          <w:color w:val="000000"/>
          <w:sz w:val="24"/>
          <w:szCs w:val="24"/>
        </w:rPr>
        <w:t>4.19. Пожаровзрывоопасные и пожароопасные вещества и материалы следует надежно закреплять в вагонах, контейнерах и кузовах автомобилей в целях исключения их перемещения при движении.</w:t>
      </w:r>
    </w:p>
    <w:p>
      <w:pPr>
        <w:spacing w:line="240" w:lineRule="auto"/>
        <w:rPr>
          <w:rFonts w:hAnsi="Times New Roman" w:cs="Times New Roman"/>
          <w:color w:val="000000"/>
          <w:sz w:val="24"/>
          <w:szCs w:val="24"/>
        </w:rPr>
      </w:pPr>
      <w:r>
        <w:rPr>
          <w:rFonts w:hAnsi="Times New Roman" w:cs="Times New Roman"/>
          <w:color w:val="000000"/>
          <w:sz w:val="24"/>
          <w:szCs w:val="24"/>
        </w:rPr>
        <w:t>4.20. При проведении технологических операций, связанных с наполнением и сливом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люки и крышки следует открывать плавно, без рывков и ударов, с применением искробезопасных инструментов. Запрещается производить погрузочно-разгрузочные работы с емкостями, облитыми легковоспламеняющимися и горючими жидкостями;</w:t>
      </w:r>
    </w:p>
    <w:p>
      <w:pPr>
        <w:spacing w:line="240" w:lineRule="auto"/>
        <w:rPr>
          <w:rFonts w:hAnsi="Times New Roman" w:cs="Times New Roman"/>
          <w:color w:val="000000"/>
          <w:sz w:val="24"/>
          <w:szCs w:val="24"/>
        </w:rPr>
      </w:pPr>
      <w:r>
        <w:rPr>
          <w:rFonts w:hAnsi="Times New Roman" w:cs="Times New Roman"/>
          <w:color w:val="000000"/>
          <w:sz w:val="24"/>
          <w:szCs w:val="24"/>
        </w:rPr>
        <w:t>- арматура, шланги, разъемные соединения, устройства защиты от статического электричества должны быть в исправном техническом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4.21. Перед заполнением резервуаров, цистерн, тары и других емкостей жидкостью необходимо проверить исправность имеющегося замерного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4.22. По окончании разгрузки пожаровзрывоопасных или пожароопасных веществ и материалов необходимо осмотреть вагон, контейнер или кузов автомобиля, тщательно собрать и удалить остатки веществ и мусор.</w:t>
      </w:r>
    </w:p>
    <w:p>
      <w:pPr>
        <w:spacing w:line="240" w:lineRule="auto"/>
        <w:rPr>
          <w:rFonts w:hAnsi="Times New Roman" w:cs="Times New Roman"/>
          <w:color w:val="000000"/>
          <w:sz w:val="24"/>
          <w:szCs w:val="24"/>
        </w:rPr>
      </w:pPr>
      <w:r>
        <w:rPr>
          <w:rFonts w:hAnsi="Times New Roman" w:cs="Times New Roman"/>
          <w:color w:val="000000"/>
          <w:sz w:val="24"/>
          <w:szCs w:val="24"/>
        </w:rPr>
        <w:t>4.23. Перед каждым наливом и сливом цистерны проводится наружный осмотр присоединяемых рукавов. Рукава со сквозными повреждениями нитей корда подлежат замене.</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эксплуатация рукавов с устройствами присоединения, имеющими механические повреждения и износ резьбы.</w:t>
      </w:r>
    </w:p>
    <w:p>
      <w:pPr>
        <w:spacing w:line="240" w:lineRule="auto"/>
        <w:rPr>
          <w:rFonts w:hAnsi="Times New Roman" w:cs="Times New Roman"/>
          <w:color w:val="000000"/>
          <w:sz w:val="24"/>
          <w:szCs w:val="24"/>
        </w:rPr>
      </w:pPr>
      <w:r>
        <w:rPr>
          <w:rFonts w:hAnsi="Times New Roman" w:cs="Times New Roman"/>
          <w:color w:val="000000"/>
          <w:sz w:val="24"/>
          <w:szCs w:val="24"/>
        </w:rPr>
        <w:t>4.24. Операции по наливу и сливу должны проводиться при заземленных трубопроводах с помощью резинотканевых рукавов.</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5. Порядок осмотра и закрытия помещений по 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5.1. По окончании рабочего времени необходимо в помещениях обесточить электроустановки, за исключением, дежурного освещения, систем противопожарной защиты, а также других электроустановок и электротехнических приборов,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5.2. Провести осмотр помещения на предмет отсутствия источников загорания.</w:t>
      </w:r>
    </w:p>
    <w:p>
      <w:pPr>
        <w:spacing w:line="240" w:lineRule="auto"/>
        <w:rPr>
          <w:rFonts w:hAnsi="Times New Roman" w:cs="Times New Roman"/>
          <w:color w:val="000000"/>
          <w:sz w:val="24"/>
          <w:szCs w:val="24"/>
        </w:rPr>
      </w:pPr>
      <w:r>
        <w:rPr>
          <w:rFonts w:hAnsi="Times New Roman" w:cs="Times New Roman"/>
          <w:color w:val="000000"/>
          <w:sz w:val="24"/>
          <w:szCs w:val="24"/>
        </w:rPr>
        <w:t>5.3. Закрыть окна и двери.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6. Расположение мест для курения, применения открытого огня, проезда транспорта и проведения огневых или иных пожароопасных работ, в том числе временных </w:t>
      </w:r>
    </w:p>
    <w:p>
      <w:pPr>
        <w:spacing w:line="240" w:lineRule="auto"/>
        <w:rPr>
          <w:rFonts w:hAnsi="Times New Roman" w:cs="Times New Roman"/>
          <w:color w:val="000000"/>
          <w:sz w:val="24"/>
          <w:szCs w:val="24"/>
        </w:rPr>
      </w:pPr>
      <w:r>
        <w:rPr>
          <w:rFonts w:hAnsi="Times New Roman" w:cs="Times New Roman"/>
          <w:color w:val="000000"/>
          <w:sz w:val="24"/>
          <w:szCs w:val="24"/>
        </w:rPr>
        <w:t>6.1. Запрещается курение на территории и в помещениях складов и баз, на пожаровзрывоопасных и пожароопасных участках.</w:t>
      </w:r>
    </w:p>
    <w:p>
      <w:pPr>
        <w:spacing w:line="240" w:lineRule="auto"/>
        <w:rPr>
          <w:rFonts w:hAnsi="Times New Roman" w:cs="Times New Roman"/>
          <w:color w:val="000000"/>
          <w:sz w:val="24"/>
          <w:szCs w:val="24"/>
        </w:rPr>
      </w:pPr>
      <w:r>
        <w:rPr>
          <w:rFonts w:hAnsi="Times New Roman" w:cs="Times New Roman"/>
          <w:color w:val="000000"/>
          <w:sz w:val="24"/>
          <w:szCs w:val="24"/>
        </w:rPr>
        <w:t>6.2. На проведение временных монтажных и ремонтных огневых работ (огневой разогрев битума, газо- и электросварочные работы, газо- и электрорезательные работы, бензино- и керосинорезательные работы, паяльные работы, резка металла механизированным инструментом) в производственных помещениях руководителем организации или лицом, ответственным за пожарную безопасность, оформляется наряд-допуск на выполнение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огневых работ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огневых работ провентилировать помещения, в которых возможно скопление паров легковоспламеняющихся и горючих жидкостей, а также горючих газов;</w:t>
      </w:r>
    </w:p>
    <w:p>
      <w:pPr>
        <w:spacing w:line="240" w:lineRule="auto"/>
        <w:rPr>
          <w:rFonts w:hAnsi="Times New Roman" w:cs="Times New Roman"/>
          <w:color w:val="000000"/>
          <w:sz w:val="24"/>
          <w:szCs w:val="24"/>
        </w:rPr>
      </w:pPr>
      <w:r>
        <w:rPr>
          <w:rFonts w:hAnsi="Times New Roman" w:cs="Times New Roman"/>
          <w:color w:val="000000"/>
          <w:sz w:val="24"/>
          <w:szCs w:val="24"/>
        </w:rPr>
        <w:t>б) обеспечить место производства работ не менее чем 2 огнетушителями с минимальным рангом модельного очага пожара 2A, 55B и покрывалом для изоляции очага возгорания;</w:t>
      </w:r>
    </w:p>
    <w:p>
      <w:pPr>
        <w:spacing w:line="240" w:lineRule="auto"/>
        <w:rPr>
          <w:rFonts w:hAnsi="Times New Roman" w:cs="Times New Roman"/>
          <w:color w:val="000000"/>
          <w:sz w:val="24"/>
          <w:szCs w:val="24"/>
        </w:rPr>
      </w:pPr>
      <w:r>
        <w:rPr>
          <w:rFonts w:hAnsi="Times New Roman" w:cs="Times New Roman"/>
          <w:color w:val="000000"/>
          <w:sz w:val="24"/>
          <w:szCs w:val="24"/>
        </w:rPr>
        <w:t>в) плотно закрыть все двери, соединяющие помещения, в которых проводятся огневые работы, с другими помещениями, в том числе двери тамбур-шлюзов, открыть окна;</w:t>
      </w:r>
    </w:p>
    <w:p>
      <w:pPr>
        <w:spacing w:line="240" w:lineRule="auto"/>
        <w:rPr>
          <w:rFonts w:hAnsi="Times New Roman" w:cs="Times New Roman"/>
          <w:color w:val="000000"/>
          <w:sz w:val="24"/>
          <w:szCs w:val="24"/>
        </w:rPr>
      </w:pPr>
      <w:r>
        <w:rPr>
          <w:rFonts w:hAnsi="Times New Roman" w:cs="Times New Roman"/>
          <w:color w:val="000000"/>
          <w:sz w:val="24"/>
          <w:szCs w:val="24"/>
        </w:rPr>
        <w:t>г) осуществлять контроль состояния парогазовоздушной среды в технологическом оборудовании, на котором проводятся огневые работы, и в 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д)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(газов).</w:t>
      </w:r>
    </w:p>
    <w:p>
      <w:pPr>
        <w:spacing w:line="240" w:lineRule="auto"/>
        <w:rPr>
          <w:rFonts w:hAnsi="Times New Roman" w:cs="Times New Roman"/>
          <w:color w:val="000000"/>
          <w:sz w:val="24"/>
          <w:szCs w:val="24"/>
        </w:rPr>
      </w:pPr>
      <w:r>
        <w:rPr>
          <w:rFonts w:hAnsi="Times New Roman" w:cs="Times New Roman"/>
          <w:color w:val="000000"/>
          <w:sz w:val="24"/>
          <w:szCs w:val="24"/>
        </w:rPr>
        <w:t>6.3. Технологическое оборудование, на котором будут проводиться огневые работы, необходимо пропарить, промыть, очистить, освободить от пожаровзрывоопасных веществ и отключить от действующих коммуникаций (за исключением коммуникаций, используемых для подготовки к проведению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6.4. При пропарке внутреннего объема технологического оборудования температура подаваемого водяного пара не должна превышать значение, равное 80 процентам температуры самовоспламенения горючего пара (газа).</w:t>
      </w:r>
    </w:p>
    <w:p>
      <w:pPr>
        <w:spacing w:line="240" w:lineRule="auto"/>
        <w:rPr>
          <w:rFonts w:hAnsi="Times New Roman" w:cs="Times New Roman"/>
          <w:color w:val="000000"/>
          <w:sz w:val="24"/>
          <w:szCs w:val="24"/>
        </w:rPr>
      </w:pPr>
      <w:r>
        <w:rPr>
          <w:rFonts w:hAnsi="Times New Roman" w:cs="Times New Roman"/>
          <w:color w:val="000000"/>
          <w:sz w:val="24"/>
          <w:szCs w:val="24"/>
        </w:rPr>
        <w:t>6.5. Промывать технологическое оборудование следует при концентрации в нем паров (газов), находящейся вне пределов их воспламенения, и в электростатически безопасном режиме.</w:t>
      </w:r>
    </w:p>
    <w:p>
      <w:pPr>
        <w:spacing w:line="240" w:lineRule="auto"/>
        <w:rPr>
          <w:rFonts w:hAnsi="Times New Roman" w:cs="Times New Roman"/>
          <w:color w:val="000000"/>
          <w:sz w:val="24"/>
          <w:szCs w:val="24"/>
        </w:rPr>
      </w:pPr>
      <w:r>
        <w:rPr>
          <w:rFonts w:hAnsi="Times New Roman" w:cs="Times New Roman"/>
          <w:color w:val="000000"/>
          <w:sz w:val="24"/>
          <w:szCs w:val="24"/>
        </w:rPr>
        <w:t>6.6. Способы очистки помещений, а также оборудования и коммуникаций, в которых проводятся огневые работы, не должны приводить к образованию взрывоопасных паро- и пылевоздушных смесей и к появлению источников зажигания.</w:t>
      </w:r>
    </w:p>
    <w:p>
      <w:pPr>
        <w:spacing w:line="240" w:lineRule="auto"/>
        <w:rPr>
          <w:rFonts w:hAnsi="Times New Roman" w:cs="Times New Roman"/>
          <w:color w:val="000000"/>
          <w:sz w:val="24"/>
          <w:szCs w:val="24"/>
        </w:rPr>
      </w:pPr>
      <w:r>
        <w:rPr>
          <w:rFonts w:hAnsi="Times New Roman" w:cs="Times New Roman"/>
          <w:color w:val="000000"/>
          <w:sz w:val="24"/>
          <w:szCs w:val="24"/>
        </w:rPr>
        <w:t>6.7. Для исключения попадания раскаленных частиц металла в смежные помещения, соседние этажи и другие помещения все смотровые, технологические и другие люки (лючки), вентиляционные, монтажные и другие проемы (отверстия) в перекрытиях, стенах и перегородках помещений, где проводятся огневые работы, закрываются негорючими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Место проведения огневых работ очищается от горючих веществ и материалов в радиусе очистки территории от горючих материалов согласно приложению N 5 Правил противопожарного режима в РФ.</w:t>
      </w:r>
    </w:p>
    <w:p>
      <w:pPr>
        <w:spacing w:line="240" w:lineRule="auto"/>
        <w:rPr>
          <w:rFonts w:hAnsi="Times New Roman" w:cs="Times New Roman"/>
          <w:color w:val="000000"/>
          <w:sz w:val="24"/>
          <w:szCs w:val="24"/>
        </w:rPr>
      </w:pPr>
      <w:r>
        <w:rPr>
          <w:rFonts w:hAnsi="Times New Roman" w:cs="Times New Roman"/>
          <w:color w:val="000000"/>
          <w:sz w:val="24"/>
          <w:szCs w:val="24"/>
        </w:rPr>
        <w:t>6.8. Находящиеся в радиусе зоны очистки территории строительные конструкции, настилы полов, отделка и облицовка, а также изоляция и части оборудования, выполненные из горючих материалов, должны быть защищены от попадания на них искр металлическим экраном, асбестовым полотном или другими негорючими материалами и при необходимости политы водой.</w:t>
      </w:r>
    </w:p>
    <w:p>
      <w:pPr>
        <w:spacing w:line="240" w:lineRule="auto"/>
        <w:rPr>
          <w:rFonts w:hAnsi="Times New Roman" w:cs="Times New Roman"/>
          <w:color w:val="000000"/>
          <w:sz w:val="24"/>
          <w:szCs w:val="24"/>
        </w:rPr>
      </w:pPr>
      <w:r>
        <w:rPr>
          <w:rFonts w:hAnsi="Times New Roman" w:cs="Times New Roman"/>
          <w:color w:val="000000"/>
          <w:sz w:val="24"/>
          <w:szCs w:val="24"/>
        </w:rPr>
        <w:t>6.9. Место для проведения сварочных и резательных работ на объектах защиты, в конструкциях которых использованы горючие материалы, ограждается сплошной перегородкой из негорючего материала. При этом высота перегородки должна быть не менее 1,8 метра, а зазор между перегородкой и полом - не более 5 сантиметров. Для предотвращения разлета раскаленных частиц указанный зазор должен быть огражден сеткой из негорючего материала с размером ячеек не более 1 x 1 миллиметр.</w:t>
      </w:r>
    </w:p>
    <w:p>
      <w:pPr>
        <w:spacing w:line="240" w:lineRule="auto"/>
        <w:rPr>
          <w:rFonts w:hAnsi="Times New Roman" w:cs="Times New Roman"/>
          <w:color w:val="000000"/>
          <w:sz w:val="24"/>
          <w:szCs w:val="24"/>
        </w:rPr>
      </w:pPr>
      <w:r>
        <w:rPr>
          <w:rFonts w:hAnsi="Times New Roman" w:cs="Times New Roman"/>
          <w:color w:val="000000"/>
          <w:sz w:val="24"/>
          <w:szCs w:val="24"/>
        </w:rPr>
        <w:t>6.10. Не разрешается вскрывать люки и крышки технологического оборудования, выгружать, перегружать и сливать продукты, загружать их через открытые люки, а также выполнять другие операции, которые могут привести к возникновению пожаров и взрывов из-за загазованности и запыленности мест, в которых проводятся огневые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перерывах в работе, а также в конце рабочей смены сварочную аппаратуру необходимо отключать (в том числе от электросети), шланги отсоединять и освобождать от горючих жидкостей и газов, а в паяльных лампах давление полностью стравливать.</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 всю аппаратуру и оборудование необходимо убирать в специально отведенные помещения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6.11. При проведении огневых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приступать к работе при неисправной аппаратуре;</w:t>
      </w:r>
    </w:p>
    <w:p>
      <w:pPr>
        <w:spacing w:line="240" w:lineRule="auto"/>
        <w:rPr>
          <w:rFonts w:hAnsi="Times New Roman" w:cs="Times New Roman"/>
          <w:color w:val="000000"/>
          <w:sz w:val="24"/>
          <w:szCs w:val="24"/>
        </w:rPr>
      </w:pPr>
      <w:r>
        <w:rPr>
          <w:rFonts w:hAnsi="Times New Roman" w:cs="Times New Roman"/>
          <w:color w:val="000000"/>
          <w:sz w:val="24"/>
          <w:szCs w:val="24"/>
        </w:rPr>
        <w:t>б) производить огневые работы на свежеокрашенных горючими красками (лаками) конструкциях и изделиях;</w:t>
      </w:r>
    </w:p>
    <w:p>
      <w:pPr>
        <w:spacing w:line="240" w:lineRule="auto"/>
        <w:rPr>
          <w:rFonts w:hAnsi="Times New Roman" w:cs="Times New Roman"/>
          <w:color w:val="000000"/>
          <w:sz w:val="24"/>
          <w:szCs w:val="24"/>
        </w:rPr>
      </w:pPr>
      <w:r>
        <w:rPr>
          <w:rFonts w:hAnsi="Times New Roman" w:cs="Times New Roman"/>
          <w:color w:val="000000"/>
          <w:sz w:val="24"/>
          <w:szCs w:val="24"/>
        </w:rPr>
        <w:t>в) использовать одежду и рукавицы со следами масел, жиров, бензина, керосина и других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г) хранить в сварочных кабинах одежду, легковоспламеняющиеся и горючие жидкости, другие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д) допускать к самостоятельной работе учеников, а также работников, не имеющих квалификационного удостоверения;</w:t>
      </w:r>
    </w:p>
    <w:p>
      <w:pPr>
        <w:spacing w:line="240" w:lineRule="auto"/>
        <w:rPr>
          <w:rFonts w:hAnsi="Times New Roman" w:cs="Times New Roman"/>
          <w:color w:val="000000"/>
          <w:sz w:val="24"/>
          <w:szCs w:val="24"/>
        </w:rPr>
      </w:pPr>
      <w:r>
        <w:rPr>
          <w:rFonts w:hAnsi="Times New Roman" w:cs="Times New Roman"/>
          <w:color w:val="000000"/>
          <w:sz w:val="24"/>
          <w:szCs w:val="24"/>
        </w:rPr>
        <w:t>е) допускать соприкосновение электрических проводов с баллонами со сжатыми, сжиженными и растворенными газами;</w:t>
      </w:r>
    </w:p>
    <w:p>
      <w:pPr>
        <w:spacing w:line="240" w:lineRule="auto"/>
        <w:rPr>
          <w:rFonts w:hAnsi="Times New Roman" w:cs="Times New Roman"/>
          <w:color w:val="000000"/>
          <w:sz w:val="24"/>
          <w:szCs w:val="24"/>
        </w:rPr>
      </w:pPr>
      <w:r>
        <w:rPr>
          <w:rFonts w:hAnsi="Times New Roman" w:cs="Times New Roman"/>
          <w:color w:val="000000"/>
          <w:sz w:val="24"/>
          <w:szCs w:val="24"/>
        </w:rPr>
        <w:t>ж) производить работы на аппаратах и коммуникациях, заполненных горючими и токсичными веществами, а также находящихся под электрическим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з) проводить огневые работы одновременно с устройством гидроизоляции и пароизоляции на кровле, монтажом панелей с горючими и трудногорючими утеплителями, наклейкой покрытий полов и отделкой помещений с применением горючих лаков, клеев, мастик и других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6.12. Запрещается въезд локомотивов в складские помещения категорий А, Б и В1 - В4.</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7. Порядок сбора, хранения и удаления горючих веществ и материалов, содержания и хранения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7.1.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7.2. Специальная одежда работников должна храниться в подвешенном виде в металлических шкафах, установленных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7.3. Грузы и материалы, разгруженные на рампу (платформу), к концу рабочего дня должны быть убраны.</w:t>
      </w:r>
    </w:p>
    <w:p>
      <w:pPr>
        <w:spacing w:line="240" w:lineRule="auto"/>
        <w:rPr>
          <w:rFonts w:hAnsi="Times New Roman" w:cs="Times New Roman"/>
          <w:color w:val="000000"/>
          <w:sz w:val="24"/>
          <w:szCs w:val="24"/>
        </w:rPr>
      </w:pPr>
      <w:r>
        <w:rPr>
          <w:rFonts w:hAnsi="Times New Roman" w:cs="Times New Roman"/>
          <w:color w:val="000000"/>
          <w:sz w:val="24"/>
          <w:szCs w:val="24"/>
        </w:rPr>
        <w:t>7.4. Все операции, связанные с вскрытием тары, проверкой исправности и мелким ремонтом, расфасовкой продукции, приготовлением рабочих смесей пожароопасных жидкостей (нитрокрасок, лаков и других горючих жидкостей) должны производиться в помещениях, изолированных от мест хранения.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8. Допустимое количество единовременно находящихся в помещениях сырья, полуфабрикатов и готовой продукции </w:t>
      </w:r>
    </w:p>
    <w:p>
      <w:pPr>
        <w:spacing w:line="240" w:lineRule="auto"/>
        <w:rPr>
          <w:rFonts w:hAnsi="Times New Roman" w:cs="Times New Roman"/>
          <w:color w:val="000000"/>
          <w:sz w:val="24"/>
          <w:szCs w:val="24"/>
        </w:rPr>
      </w:pPr>
      <w:r>
        <w:rPr>
          <w:rFonts w:hAnsi="Times New Roman" w:cs="Times New Roman"/>
          <w:color w:val="000000"/>
          <w:sz w:val="24"/>
          <w:szCs w:val="24"/>
        </w:rPr>
        <w:t>8.1. В помещениях допускается хранение пожаровзрывоопасных веществ и материалов в количествах, определенных проектной документацией или расчетами (расчет категорий по взрывопожарной и пожарной опасности, в данных расчетах отражены сведения о количестве веществ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Контроль осуществляют _____________________________________________ (ФИО, должность).</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9. Порядок и периодичность уборки горючих отходов и пыли, хранения промасленной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9.1. Работы по очистке вентиляционных камер, циклонов, фильтров и воздуховодов от горючих отходов с составлением соответствующего акта проводятся не реже 1 раза в год. Ответственные лица _______________________________________________ (ФИО, должность).</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Слив легковоспламеняющихся и горючих жидкостей в канализационные сети (в том числе при авариях)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9.2. Работы по очистке вытяжных устройств (шкафов, окрасочных, сушильных камер и др.), аппаратов и трубопроводов от пожароопасных отложений с оформлением акта проводятся:</w:t>
      </w:r>
    </w:p>
    <w:p>
      <w:pPr>
        <w:spacing w:line="240" w:lineRule="auto"/>
        <w:rPr>
          <w:rFonts w:hAnsi="Times New Roman" w:cs="Times New Roman"/>
          <w:color w:val="000000"/>
          <w:sz w:val="24"/>
          <w:szCs w:val="24"/>
        </w:rPr>
      </w:pPr>
      <w:r>
        <w:rPr>
          <w:rFonts w:hAnsi="Times New Roman" w:cs="Times New Roman"/>
          <w:color w:val="000000"/>
          <w:sz w:val="24"/>
          <w:szCs w:val="24"/>
        </w:rPr>
        <w:t>-для помещений категорий А и Б по взрывопожарной и пожарной опасности не реже 1 раза в квартал;</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В1-В4 по взрывопожарной и пожарной опасности не реже 1 раза в полугодие;</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других категорий по взрывопожарной и пожарной опасности - не реже 1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Дата проведения очистки вытяжных устройств, аппаратов и трубопроводов указывается в журнале учета работ.</w:t>
      </w:r>
    </w:p>
    <w:p>
      <w:pPr>
        <w:spacing w:line="240" w:lineRule="auto"/>
        <w:rPr>
          <w:rFonts w:hAnsi="Times New Roman" w:cs="Times New Roman"/>
          <w:color w:val="000000"/>
          <w:sz w:val="24"/>
          <w:szCs w:val="24"/>
        </w:rPr>
      </w:pPr>
      <w:r>
        <w:rPr>
          <w:rFonts w:hAnsi="Times New Roman" w:cs="Times New Roman"/>
          <w:color w:val="000000"/>
          <w:sz w:val="24"/>
          <w:szCs w:val="24"/>
        </w:rPr>
        <w:t>9.3. Сбор горючего мусора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9.4. Сбор использованных обтирочных материалов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9.5. Проведение работ по очистке стен, потолков, пола, конструкций и оборудования помещений от горючих отходов осуществляется __________________________(указать периодичность очистки). Ответственные лица _______________________________ (ФИО, должность). Уборка проводится методами, исключающими взвихрение пыли и образование взрывоопасных пылевоздушных смесей.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10. Предельные показания контрольно-измерительных приборов (манометры, термометры и др.), отклонения от которых могут вызвать пожар или взрыв </w:t>
      </w:r>
    </w:p>
    <w:p>
      <w:pPr>
        <w:spacing w:line="240" w:lineRule="auto"/>
        <w:rPr>
          <w:rFonts w:hAnsi="Times New Roman" w:cs="Times New Roman"/>
          <w:color w:val="000000"/>
          <w:sz w:val="24"/>
          <w:szCs w:val="24"/>
        </w:rPr>
      </w:pPr>
      <w:r>
        <w:rPr>
          <w:rFonts w:hAnsi="Times New Roman" w:cs="Times New Roman"/>
          <w:color w:val="000000"/>
          <w:sz w:val="24"/>
          <w:szCs w:val="24"/>
        </w:rPr>
        <w:t>10.1. Указываются предельные показания контрольно-измерительных приборов (манометры, термометры и др.), отраженные в регламентах, правилах технической эксплуатации и другой утвержденной в установленном порядке нормативно-технической и эксплуатационной документации,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В настоящую инструкцию необходимо внести требования пожарной безопасности, отраженные в инструкциях (паспортах) заводов изготовителей данного оборудования, а также предельные показания контрольно-измерительных приборов (манометры, термометры и др.) и признаки неисправности оборудования.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11. Допустимое (предельное) количество людей, которые могут одновременно находиться на объекте защиты </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в помещениях с одним эвакуационным выходом одновременное пребывание более 50 человек. При этом в зданиях IV и V степени огнестойкости одновременное пребывание более 50 человек допускается только в помещениях 1-го этажа.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12. Обязанности и действия работников при пожаре </w:t>
      </w:r>
    </w:p>
    <w:p>
      <w:pPr>
        <w:spacing w:line="240" w:lineRule="auto"/>
        <w:rPr>
          <w:rFonts w:hAnsi="Times New Roman" w:cs="Times New Roman"/>
          <w:color w:val="000000"/>
          <w:sz w:val="24"/>
          <w:szCs w:val="24"/>
        </w:rPr>
      </w:pPr>
      <w:r>
        <w:rPr>
          <w:rFonts w:hAnsi="Times New Roman" w:cs="Times New Roman"/>
          <w:color w:val="000000"/>
          <w:sz w:val="24"/>
          <w:szCs w:val="24"/>
        </w:rPr>
        <w:t>12.1. Работник при обнаружении пожара или признаков горения в здании, помещении (задымление, запах гари и др.) должен:</w:t>
      </w:r>
    </w:p>
    <w:p>
      <w:pPr>
        <w:spacing w:line="240" w:lineRule="auto"/>
        <w:rPr>
          <w:rFonts w:hAnsi="Times New Roman" w:cs="Times New Roman"/>
          <w:color w:val="000000"/>
          <w:sz w:val="24"/>
          <w:szCs w:val="24"/>
        </w:rPr>
      </w:pPr>
      <w:r>
        <w:rPr>
          <w:rFonts w:hAnsi="Times New Roman" w:cs="Times New Roman"/>
          <w:color w:val="000000"/>
          <w:sz w:val="24"/>
          <w:szCs w:val="24"/>
        </w:rPr>
        <w:t>- привести в действие систему оповещения людей о пожаре посредством ручного пожарного извещателя;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об этом по телефону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 Телефоны для вызова пожарной охраны: 01 (со стационарного телефона) или 101, 112 (с мобильного телефона). Также необходимо сообщить о случившемся в службу охраны объекта по тел:…</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по эвакуации людей, а при условии отсутствия угрозы жизни и здоровью людей меры по тушению пожара в начальной стадии.</w:t>
      </w:r>
    </w:p>
    <w:p>
      <w:pPr>
        <w:spacing w:line="240" w:lineRule="auto"/>
        <w:rPr>
          <w:rFonts w:hAnsi="Times New Roman" w:cs="Times New Roman"/>
          <w:color w:val="000000"/>
          <w:sz w:val="24"/>
          <w:szCs w:val="24"/>
        </w:rPr>
      </w:pPr>
      <w:r>
        <w:rPr>
          <w:rFonts w:hAnsi="Times New Roman" w:cs="Times New Roman"/>
          <w:color w:val="000000"/>
          <w:sz w:val="24"/>
          <w:szCs w:val="24"/>
        </w:rPr>
        <w:t>12.2. Должностные лица, прибывшие к месту пожара (находящиеся на месте пожара), обязаны:</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возникновении пожара в пожарную охрану и поставить в известность вышестоящее руководство (должность, Ф.И.О.), а также следующие дежурные и аварийные службы объекта ...;</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спасание людей с использованием для этого имеющихся сил и средств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включение автоматической системы противопожарной защиты (системы оповещения людей о пожаре) -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при необходимости выполнить (организовать) отключение электроэнергии (за исключением систем противопожарной защиты), остановку работы систем вентиляции, а также выполнить другие необходимые мероприятия, способствующие предотвращению развития пожара и задымления помещений здания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все работы в здании, кроме работ, связанных с мероприятиями по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удалить за пределы опасной зоны всех работников, не участвовавших в тушении пожара и собрать данные об эвакуировавшихся людях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оказание первой помощи пострадавшим выполняется (организуется)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осуществить общее руководство по тушению пожара (с учетом специфических особенностей объекта) до прибытия подразделения пожарной охраны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соблюдение требований безопасности работниками, принимающими участие в тушении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одновременно с тушением пожара организовать эвакуацию и защиту материальных ценностей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встречу подразделений пожарной охраны и оказать помощь в выборе кратчайшего пути для подъезда к очагу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подразделениям пожарной охраны, привлекаемым для тушения пожаров и проведения связанных с ними первоочередных аварийно-спасательных работ, сведения, необходимые для обеспечения безопасности личного состава, о перерабатываемых или хранящихся на объекте опасных (взрывоопасных), взрывчатых, сильнодействующих ядовитых веществах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по прибытии пожарного подразделения информировать руководителя тушения пожара о конструктивных и технологических особенностях объекта, прилегающих строений и сооружений, о количестве и пожароопасных свойствах хранимых и применяемых на объекте веществ, материалов, изделий и сообщить другие сведения, необходимые для успешной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привлечение сил и средств объекта к осуществлению мероприятий, связанных с ликвидацией пожара и предупреждением его развития (должность, Ф.И.О.)</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13 Перечень должностных лиц, являющихся дежурным персоналом на объекте защиты.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13.1. Дежурным персоналом на объекте защиты в </w:t>
      </w:r>
      <w:r>
        <w:rPr>
          <w:rFonts w:hAnsi="Times New Roman" w:cs="Times New Roman"/>
          <w:color w:val="000000"/>
          <w:sz w:val="24"/>
          <w:szCs w:val="24"/>
        </w:rPr>
        <w:t>ООО «Гамма»</w:t>
      </w:r>
      <w:r>
        <w:rPr>
          <w:rFonts w:hAnsi="Times New Roman" w:cs="Times New Roman"/>
          <w:color w:val="000000"/>
          <w:sz w:val="24"/>
          <w:szCs w:val="24"/>
        </w:rPr>
        <w:t xml:space="preserve"> являются:</w:t>
      </w:r>
    </w:p>
    <w:p>
      <w:pPr>
        <w:spacing w:line="240" w:lineRule="auto"/>
        <w:rPr>
          <w:rFonts w:hAnsi="Times New Roman" w:cs="Times New Roman"/>
          <w:color w:val="000000"/>
          <w:sz w:val="24"/>
          <w:szCs w:val="24"/>
        </w:rPr>
      </w:pPr>
      <w:r>
        <w:rPr>
          <w:rFonts w:hAnsi="Times New Roman" w:cs="Times New Roman"/>
          <w:color w:val="000000"/>
          <w:sz w:val="24"/>
          <w:szCs w:val="24"/>
        </w:rPr>
        <w:t>– в дневное время – сменные мастера;</w:t>
      </w:r>
    </w:p>
    <w:p>
      <w:pPr>
        <w:spacing w:line="240" w:lineRule="auto"/>
        <w:rPr>
          <w:rFonts w:hAnsi="Times New Roman" w:cs="Times New Roman"/>
          <w:color w:val="000000"/>
          <w:sz w:val="24"/>
          <w:szCs w:val="24"/>
        </w:rPr>
      </w:pPr>
      <w:r>
        <w:rPr>
          <w:rFonts w:hAnsi="Times New Roman" w:cs="Times New Roman"/>
          <w:color w:val="000000"/>
          <w:sz w:val="24"/>
          <w:szCs w:val="24"/>
        </w:rPr>
        <w:t>– ночное время – охранники.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Дежурный персонал назначается и освобождается от обязанностей приказом руководителя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13.2. Каждый вновь принимаемый на работу сотрудник на должность, относящуюся к дежурному персоналу, должен быть ознакомлен под подпись с настоящей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13.3. Перед заступлением на смену дежурный персонал должен принять у сдающего смену контролируемый объект, проверить исправность и рабочее состояние всех противопожарных и иных систем оповещения.</w:t>
      </w:r>
    </w:p>
    <w:p>
      <w:pPr>
        <w:spacing w:line="240" w:lineRule="auto"/>
        <w:rPr>
          <w:rFonts w:hAnsi="Times New Roman" w:cs="Times New Roman"/>
          <w:color w:val="000000"/>
          <w:sz w:val="24"/>
          <w:szCs w:val="24"/>
        </w:rPr>
      </w:pPr>
      <w:r>
        <w:rPr>
          <w:rFonts w:hAnsi="Times New Roman" w:cs="Times New Roman"/>
          <w:color w:val="000000"/>
          <w:sz w:val="24"/>
          <w:szCs w:val="24"/>
        </w:rPr>
        <w:t>13.4. Дежурный персонал на объекте защиты, на котором возник пожар, обеспечивают подразделениям пожарной охраны доступ в любые помещения для целей эвакуации и спасения людей, ограничения распространения, локализации и тушения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13.5. По окончании смены сотрудник должен передать контролируемый объект заступающему на смену, уведомить его о возникших во время его дежурства инцидентах (если таковые имелись), передать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Инструкцию составил</w:t>
      </w:r>
    </w:p>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Специалист по пожарной профилактике</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 Б.Б.</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(наименование должности)</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(Ф. И. О.)</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d8bcefeb1f4406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