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противопожарном режиме на территориях, производственных объектах, помещениях промбаз</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прохождения обучения мерам пожарной безопасности проводится по программам противопожарного инструктажа, дополнительным профессиональным программам (ДПО).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2.3.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2.4.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производить изменение объемно-планировочных решений и размещение инженерных коммуникаций и оборудования, в результате которых ограничивается доступ к огнетушителям, пожарным кранам и другим системам обеспечения пожарной безопасности или уменьшается зона действия автоматических систем противопожарной защиты (автоматической пожарной сигнализации, стационарной автоматической установки пожаротушения, системы дымоудаления, системы оповещения и управления эвакуацией).</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2.7. Приямки у оконных проемов подвальных и цокольных этажей зданий (сооружений) должны очищаться от мусора и посторонних предметов(к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2.8.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2.9.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2.10.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2.11.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2.12.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2.14.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случаев, установленных пунктом 458 Правил противопожарного режима в Российской Федерации, а также работ по техническому обслуживанию или ремонту средств обеспечения пожарной безопасности 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2.15. Запрещается использовать для проживания людей производственные здания и склады, расположенные на территориях предприятий.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очистка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хлебоприемных пунктов, в злаковых массивах и на сенокосных угодьях, на объектах защиты торговли,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приложению N 5 Правил противопожарного режима в РФ .</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 - 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11.1.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степени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13.1. Ответственный за пожарную безопасность зданий сооружений, помещений (указывается должность, ФИО) отвечает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ab29266aab74a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