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охране труда при работе с барометром-анероидом контрольным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с барометром-анероидом контрольным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с барометром-анероидом контрольным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с барометром-анероидом контрольным;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барометром-анероидом контрольным;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барометром-анероидом контрольным.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работе с барометром-анероидом контрольным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барометром-анероидом контрольным.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работе с барометром-анероидом контрольным.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работе с барометром-анероидом контрольным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барометра.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барометра, средств пожаротушения, исправности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Рабочее положение барометра горизонтальное, шкалой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Барометр должен быть защищен от влияний прямого солнечного излучения, резких колебаний температур, попадания влаги в корпус, ударов и резких сотрясений.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измерении атмосферного давления отсчитывают показания барометра, соблюдая следующие условия: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перед отсчетом, необходимо устранить трение в подвижных соединениях механизма с помощью легких ударов пальцами по корпусу или стеклу барометра;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отсчет следует производить в момент полного совмещения в горизонтальной плоскости указателя стрелки с его отражением на зеркальной поверхности кольца шкалы;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отсчет производить с точностью до 0,3 цены деления шкалы.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Не реже одного раза в 24 месяца необходимо проводить очередную поверку в подразделениях поверочных организаций, имеющих право на проведение ведомственной поверки.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Примечание - Работы, выполняемые по регулировке барометра при подготовке его к поверке в течение гарантийного срока, не входят в гарантийные обязательства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эксплуатации барометра воспрещается: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вынимать механизм из корпуса;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поворачивать через отверстие в корпусе установочный винт;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изменять давление в корпусе со скоростью, превышающей 20 мм рт. ст. за минуту.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барометр.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1ada1101074c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