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охране труда при работе с секундомером Интеграл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с секундомером Интеграл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с секундомером Интеграл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работе с секундомером Интеграл;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секундомером Интеграл;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секундомером Интеграл.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секундомером Интеграл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с секундомером Интеграл.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допускается работник, имеющий соответствующую выполняемой работе квалификацию, прошедший: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работе с секундомером Интеграл.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работе с секундомером Интеграл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ветровые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или повышенных температур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 качестве опасностей, в соответствии с перечнем профессиональных рисков и опасностей участка,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пореза;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секундомера.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секундомера, средств пожаротушения, исправности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допускается использование секундомеров: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имеющих клейма или с просроченным клеймом, без свидетельств и аттестатов;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отвечающих установленному классу точности измерения;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поврежденных и нуждающихся в ремонте и поверке.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необходимости замены элементов питания, открывать крышку батарейного отсека с помощью подручных средств (отверток и пр.)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производить замеры при снятой крышке корпуса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необходимости зарядки аккумуляторной батареи производить подключение в правильной последовательности: подключить батарею к зарядному устройству, а затем зарядное устройство подключается к электросети. Отключение производится в обратной последовательности.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установки, избегать ее контакта с токопроводящими частями корпуса прибора во избежания разряда батареи и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проводить измерения: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во время грозы, дождя, тумана, снегопада;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стоя на лестнице;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 опор, имеющих открытые заземляющие спуски.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секундомер.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4f02a9da7d14b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