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Срок действия с </w:t>
      </w:r>
      <w:r>
        <w:rPr>
          <w:rFonts w:asciiTheme="minorHAnsi" w:hAnsiTheme="minorHAnsi" w:eastAsiaTheme="minorHAnsi" w:cstheme="minorBidi"/>
          <w:color w:val="000000"/>
          <w:sz w:val="24"/>
          <w:szCs w:val="24"/>
        </w:rPr>
        <w:t>12.03.2024</w:t>
      </w:r>
      <w:r>
        <w:rPr>
          <w:rFonts w:hAnsi="Times New Roman" w:cs="Times New Roman"/>
          <w:color w:val="000000"/>
          <w:sz w:val="24"/>
          <w:szCs w:val="24"/>
        </w:rPr>
        <w:t xml:space="preserve"> г.</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по </w:t>
      </w:r>
      <w:r>
        <w:rPr>
          <w:rFonts w:asciiTheme="minorHAnsi" w:hAnsiTheme="minorHAnsi" w:eastAsiaTheme="minorHAnsi" w:cstheme="minorBidi"/>
          <w:color w:val="000000"/>
          <w:sz w:val="24"/>
          <w:szCs w:val="24"/>
        </w:rPr>
        <w:t>12.03.2029</w:t>
      </w:r>
      <w:r>
        <w:rPr>
          <w:rFonts w:hAnsi="Times New Roman" w:cs="Times New Roman"/>
          <w:color w:val="000000"/>
          <w:sz w:val="24"/>
          <w:szCs w:val="24"/>
        </w:rPr>
        <w:t xml:space="preserve"> г.</w:t>
      </w:r>
    </w:p>
    <w:p>
      <w:pPr>
        <w:spacing w:line="240" w:lineRule="auto"/>
        <w:jc w:val="center"/>
        <w:rPr>
          <w:rFonts w:hAnsi="Times New Roman" w:cs="Times New Roman"/>
          <w:color w:val="000000"/>
          <w:sz w:val="24"/>
          <w:szCs w:val="24"/>
        </w:rPr>
      </w:pPr>
      <w:r>
        <w:rPr>
          <w:rFonts w:hAnsi="Times New Roman" w:cs="Times New Roman"/>
          <w:color w:val="000000"/>
          <w:sz w:val="24"/>
          <w:szCs w:val="24"/>
        </w:rPr>
        <w:t>Инструкция по эксплуатации трубопровода (трубопроводов)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Разработана: </w:t>
      </w:r>
      <w:r>
        <w:rPr>
          <w:rFonts w:hAnsi="Times New Roman" w:cs="Times New Roman"/>
          <w:color w:val="000000"/>
          <w:sz w:val="24"/>
          <w:szCs w:val="24"/>
        </w:rPr>
        <w:t>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Исполнители: </w:t>
      </w:r>
      <w:r>
        <w:rPr>
          <w:rFonts w:hAnsi="Times New Roman" w:cs="Times New Roman"/>
          <w:color w:val="000000"/>
          <w:sz w:val="24"/>
          <w:szCs w:val="24"/>
        </w:rPr>
        <w:t>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Утверждено: </w:t>
      </w:r>
      <w:r>
        <w:rPr>
          <w:rFonts w:hAnsi="Times New Roman" w:cs="Times New Roman"/>
          <w:color w:val="000000"/>
          <w:sz w:val="24"/>
          <w:szCs w:val="24"/>
        </w:rPr>
        <w:t>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Инструкция распространяется на главные трубопроводы, включая трубопроводы I и II категории в соответствии с приведенной ниже классификацией.</w:t>
      </w:r>
    </w:p>
    <w:p>
      <w:pPr>
        <w:spacing w:line="240" w:lineRule="auto"/>
        <w:jc w:val="right"/>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Категория трубопроводов</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Группа</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Рабочие параметры среды</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Температура (°С)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Давление, МПа (кгс/см</w:t>
            </w:r>
            <w:r>
              <w:rPr>
                <w:rFonts w:hAnsi="Times New Roman" w:cs="Times New Roman"/>
                <w:color w:val="000000"/>
                <w:sz w:val="19"/>
                <w:szCs w:val="19"/>
                <w:vertAlign w:val="superscript"/>
              </w:rPr>
              <w:t>2</w:t>
            </w:r>
            <w:r>
              <w:rPr>
                <w:rFonts w:hAnsi="Times New Roman" w:cs="Times New Roman"/>
                <w:color w:val="000000"/>
                <w:sz w:val="24"/>
                <w:szCs w:val="24"/>
              </w:rPr>
              <w:t>)</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560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520 до 560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450 до 520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 450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8,0 (80)</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II</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350 до 450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 8,0 (80)</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 350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Более 4,0 (40) до 8,0 (80)</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1.2. В настоящей Инструкции применены следующие обозначения и сокращения:</w:t>
      </w:r>
    </w:p>
    <w:p>
      <w:pPr>
        <w:spacing w:line="240" w:lineRule="auto"/>
        <w:rPr>
          <w:rFonts w:hAnsi="Times New Roman" w:cs="Times New Roman"/>
          <w:color w:val="000000"/>
          <w:sz w:val="24"/>
          <w:szCs w:val="24"/>
        </w:rPr>
      </w:pPr>
      <w:r>
        <w:rPr>
          <w:rFonts w:hAnsi="Times New Roman" w:cs="Times New Roman"/>
          <w:color w:val="000000"/>
          <w:sz w:val="24"/>
          <w:szCs w:val="24"/>
        </w:rPr>
        <w:t>БРОУ: Быстродействующая редукционно-охладительная установка.</w:t>
      </w:r>
    </w:p>
    <w:p>
      <w:pPr>
        <w:spacing w:line="240" w:lineRule="auto"/>
        <w:rPr>
          <w:rFonts w:hAnsi="Times New Roman" w:cs="Times New Roman"/>
          <w:color w:val="000000"/>
          <w:sz w:val="24"/>
          <w:szCs w:val="24"/>
        </w:rPr>
      </w:pPr>
      <w:r>
        <w:rPr>
          <w:rFonts w:hAnsi="Times New Roman" w:cs="Times New Roman"/>
          <w:color w:val="000000"/>
          <w:sz w:val="24"/>
          <w:szCs w:val="24"/>
        </w:rPr>
        <w:t>ВТО: Восстановительная термическая обработка.</w:t>
      </w:r>
    </w:p>
    <w:p>
      <w:pPr>
        <w:spacing w:line="240" w:lineRule="auto"/>
        <w:rPr>
          <w:rFonts w:hAnsi="Times New Roman" w:cs="Times New Roman"/>
          <w:color w:val="000000"/>
          <w:sz w:val="24"/>
          <w:szCs w:val="24"/>
        </w:rPr>
      </w:pPr>
      <w:r>
        <w:rPr>
          <w:rFonts w:hAnsi="Times New Roman" w:cs="Times New Roman"/>
          <w:color w:val="000000"/>
          <w:sz w:val="24"/>
          <w:szCs w:val="24"/>
        </w:rPr>
        <w:t>ГПЗ: Главная паровая задвижка.</w:t>
      </w:r>
    </w:p>
    <w:p>
      <w:pPr>
        <w:spacing w:line="240" w:lineRule="auto"/>
        <w:rPr>
          <w:rFonts w:hAnsi="Times New Roman" w:cs="Times New Roman"/>
          <w:color w:val="000000"/>
          <w:sz w:val="24"/>
          <w:szCs w:val="24"/>
        </w:rPr>
      </w:pPr>
      <w:r>
        <w:rPr>
          <w:rFonts w:hAnsi="Times New Roman" w:cs="Times New Roman"/>
          <w:color w:val="000000"/>
          <w:sz w:val="24"/>
          <w:szCs w:val="24"/>
        </w:rPr>
        <w:t>ГИ: Гидравлическое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И: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ИПУ: Импульсно-предохранительное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МР: Методические рекомендации.</w:t>
      </w:r>
    </w:p>
    <w:p>
      <w:pPr>
        <w:spacing w:line="240" w:lineRule="auto"/>
        <w:rPr>
          <w:rFonts w:hAnsi="Times New Roman" w:cs="Times New Roman"/>
          <w:color w:val="000000"/>
          <w:sz w:val="24"/>
          <w:szCs w:val="24"/>
        </w:rPr>
      </w:pPr>
      <w:r>
        <w:rPr>
          <w:rFonts w:hAnsi="Times New Roman" w:cs="Times New Roman"/>
          <w:color w:val="000000"/>
          <w:sz w:val="24"/>
          <w:szCs w:val="24"/>
        </w:rPr>
        <w:t>МУ: Методические указания.</w:t>
      </w:r>
    </w:p>
    <w:p>
      <w:pPr>
        <w:spacing w:line="240" w:lineRule="auto"/>
        <w:rPr>
          <w:rFonts w:hAnsi="Times New Roman" w:cs="Times New Roman"/>
          <w:color w:val="000000"/>
          <w:sz w:val="24"/>
          <w:szCs w:val="24"/>
        </w:rPr>
      </w:pPr>
      <w:r>
        <w:rPr>
          <w:rFonts w:hAnsi="Times New Roman" w:cs="Times New Roman"/>
          <w:color w:val="000000"/>
          <w:sz w:val="24"/>
          <w:szCs w:val="24"/>
        </w:rPr>
        <w:t>НТД: Нормативно-технический документ.</w:t>
      </w:r>
    </w:p>
    <w:p>
      <w:pPr>
        <w:spacing w:line="240" w:lineRule="auto"/>
        <w:rPr>
          <w:rFonts w:hAnsi="Times New Roman" w:cs="Times New Roman"/>
          <w:color w:val="000000"/>
          <w:sz w:val="24"/>
          <w:szCs w:val="24"/>
        </w:rPr>
      </w:pPr>
      <w:r>
        <w:rPr>
          <w:rFonts w:hAnsi="Times New Roman" w:cs="Times New Roman"/>
          <w:color w:val="000000"/>
          <w:sz w:val="24"/>
          <w:szCs w:val="24"/>
        </w:rPr>
        <w:t>ОПС: Опорно-подвесная система креплений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ПБ: Правила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ПВД: Подогреватель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ПЗК: Предохранительный запорный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ПК: Предохранительный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РОУ: Редукционно-охладительная установка.</w:t>
      </w:r>
    </w:p>
    <w:p>
      <w:pPr>
        <w:spacing w:line="240" w:lineRule="auto"/>
        <w:rPr>
          <w:rFonts w:hAnsi="Times New Roman" w:cs="Times New Roman"/>
          <w:color w:val="000000"/>
          <w:sz w:val="24"/>
          <w:szCs w:val="24"/>
        </w:rPr>
      </w:pPr>
      <w:r>
        <w:rPr>
          <w:rFonts w:hAnsi="Times New Roman" w:cs="Times New Roman"/>
          <w:color w:val="000000"/>
          <w:sz w:val="24"/>
          <w:szCs w:val="24"/>
        </w:rPr>
        <w:t>РД: Руководящий документ.</w:t>
      </w:r>
    </w:p>
    <w:p>
      <w:pPr>
        <w:spacing w:line="240" w:lineRule="auto"/>
        <w:rPr>
          <w:rFonts w:hAnsi="Times New Roman" w:cs="Times New Roman"/>
          <w:color w:val="000000"/>
          <w:sz w:val="24"/>
          <w:szCs w:val="24"/>
        </w:rPr>
      </w:pPr>
      <w:r>
        <w:rPr>
          <w:rFonts w:hAnsi="Times New Roman" w:cs="Times New Roman"/>
          <w:color w:val="000000"/>
          <w:sz w:val="24"/>
          <w:szCs w:val="24"/>
        </w:rPr>
        <w:t>Ростехнадзор: Федеральная служба по экологическому, технологическому и атомному надзору.</w:t>
      </w:r>
    </w:p>
    <w:p>
      <w:pPr>
        <w:spacing w:line="240" w:lineRule="auto"/>
        <w:rPr>
          <w:rFonts w:hAnsi="Times New Roman" w:cs="Times New Roman"/>
          <w:color w:val="000000"/>
          <w:sz w:val="24"/>
          <w:szCs w:val="24"/>
        </w:rPr>
      </w:pPr>
      <w:r>
        <w:rPr>
          <w:rFonts w:hAnsi="Times New Roman" w:cs="Times New Roman"/>
          <w:color w:val="000000"/>
          <w:sz w:val="24"/>
          <w:szCs w:val="24"/>
        </w:rPr>
        <w:t>РТМ: Руководящий технический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СО: Стандарт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СРМ: Сборник руководящих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ТИ: Типовая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Р: Типовое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ТЭС: Тепловая электрическая станция.</w:t>
      </w:r>
    </w:p>
    <w:p>
      <w:pPr>
        <w:spacing w:line="240" w:lineRule="auto"/>
        <w:rPr>
          <w:rFonts w:hAnsi="Times New Roman" w:cs="Times New Roman"/>
          <w:color w:val="000000"/>
          <w:sz w:val="24"/>
          <w:szCs w:val="24"/>
        </w:rPr>
      </w:pPr>
      <w:r>
        <w:rPr>
          <w:rFonts w:hAnsi="Times New Roman" w:cs="Times New Roman"/>
          <w:color w:val="000000"/>
          <w:sz w:val="24"/>
          <w:szCs w:val="24"/>
        </w:rPr>
        <w:t>Ц: Циркуляр.</w:t>
      </w:r>
    </w:p>
    <w:p>
      <w:pPr>
        <w:spacing w:line="240" w:lineRule="auto"/>
        <w:rPr>
          <w:rFonts w:hAnsi="Times New Roman" w:cs="Times New Roman"/>
          <w:color w:val="000000"/>
          <w:sz w:val="24"/>
          <w:szCs w:val="24"/>
        </w:rPr>
      </w:pPr>
      <w:r>
        <w:rPr>
          <w:rFonts w:hAnsi="Times New Roman" w:cs="Times New Roman"/>
          <w:color w:val="000000"/>
          <w:sz w:val="24"/>
          <w:szCs w:val="24"/>
        </w:rPr>
        <w:t>d</w:t>
      </w:r>
      <w:r>
        <w:rPr>
          <w:rFonts w:hAnsi="Times New Roman" w:cs="Times New Roman"/>
          <w:color w:val="000000"/>
          <w:sz w:val="19"/>
          <w:szCs w:val="19"/>
          <w:vertAlign w:val="subscript"/>
        </w:rPr>
        <w:t>y</w:t>
      </w:r>
      <w:r>
        <w:rPr>
          <w:rFonts w:hAnsi="Times New Roman" w:cs="Times New Roman"/>
          <w:color w:val="000000"/>
          <w:sz w:val="24"/>
          <w:szCs w:val="24"/>
        </w:rPr>
        <w:t>: Условный диаметр.</w:t>
      </w:r>
    </w:p>
    <w:p>
      <w:pPr>
        <w:spacing w:line="240" w:lineRule="auto"/>
        <w:rPr>
          <w:rFonts w:hAnsi="Times New Roman" w:cs="Times New Roman"/>
          <w:color w:val="000000"/>
          <w:sz w:val="24"/>
          <w:szCs w:val="24"/>
        </w:rPr>
      </w:pPr>
      <w:r>
        <w:rPr>
          <w:rFonts w:hAnsi="Times New Roman" w:cs="Times New Roman"/>
          <w:color w:val="000000"/>
          <w:sz w:val="24"/>
          <w:szCs w:val="24"/>
        </w:rPr>
        <w:t>w</w:t>
      </w:r>
      <w:r>
        <w:rPr>
          <w:rFonts w:hAnsi="Times New Roman" w:cs="Times New Roman"/>
          <w:color w:val="000000"/>
          <w:sz w:val="19"/>
          <w:szCs w:val="19"/>
          <w:vertAlign w:val="subscript"/>
        </w:rPr>
        <w:t>доп</w:t>
      </w:r>
      <w:r>
        <w:rPr>
          <w:rFonts w:hAnsi="Times New Roman" w:cs="Times New Roman"/>
          <w:color w:val="000000"/>
          <w:sz w:val="24"/>
          <w:szCs w:val="24"/>
        </w:rPr>
        <w:t>: Допустимая скорость прогрева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ФНП: Федеральные нормы и правила в области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1.3. Инструкция составлена на основании: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ФНП №536 от 15.12.2020 г. «Правила промышленной безопасности при использовании оборудования, работающего под избыточным давлением»</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Методические рекомендации Минпромэнерго России от 25.08.2005 № РД 153-34.0-20.673-2005</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 70238424.27.010.004-2009 «Тепловые сети. Организация эксплуатации и технического обслуживания. Нормы и требования».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НП-045-18 - Федеральные нормы и правила в области использования атомной энергии «Правила устройства и безопасной эксплуатации трубопроводов пара и горячей воды для объектов использования атомной энергии»</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Методические рекомендации по техническому освидетельствованию трубопроводов тепловых сетей систем коммунального теплоснабжения</w:t>
      </w:r>
      <w:r>
        <w:rPr>
          <w:rFonts w:hAnsi="Times New Roman" w:cs="Times New Roman"/>
          <w:color w:val="000000"/>
          <w:sz w:val="24"/>
          <w:szCs w:val="24"/>
        </w:rPr>
        <w:t>.</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Ростехнадзора от 31.10.2022 № 379  Об утверждении Руководства по безопасности "Рекомендации по оформлению и хранению документации, подтверждающей безопасность величины максимально разрешенного рабочего давления, при эксплуатации опасных производственных объектов магистральных трубопроводов"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 ОСНОВНЫЕ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2.1. Общие указания</w:t>
      </w:r>
    </w:p>
    <w:p>
      <w:pPr>
        <w:spacing w:line="240" w:lineRule="auto"/>
        <w:rPr>
          <w:rFonts w:hAnsi="Times New Roman" w:cs="Times New Roman"/>
          <w:color w:val="000000"/>
          <w:sz w:val="24"/>
          <w:szCs w:val="24"/>
        </w:rPr>
      </w:pPr>
      <w:r>
        <w:rPr>
          <w:rFonts w:hAnsi="Times New Roman" w:cs="Times New Roman"/>
          <w:color w:val="000000"/>
          <w:sz w:val="24"/>
          <w:szCs w:val="24"/>
        </w:rPr>
        <w:t>2.1.1. Указания настоящей Инструкции охватывают все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2.1.2. Границей теплофикационного оборудования считаются разделительные задвижки, установленные на территории объекта, или стена (ограждение) территории объекта. Разделительные задвижки находятся в ведении объекта и обслуживаются ее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2.1.3. Качество и свойства материалов трубопроводов и их элементов должны удовлетворять требованиям соответствующих стандартов и технических условий, что должно быть подтверждено сертификатами заводов-поставщиков.</w:t>
      </w:r>
    </w:p>
    <w:p>
      <w:pPr>
        <w:spacing w:line="240" w:lineRule="auto"/>
        <w:rPr>
          <w:rFonts w:hAnsi="Times New Roman" w:cs="Times New Roman"/>
          <w:color w:val="000000"/>
          <w:sz w:val="24"/>
          <w:szCs w:val="24"/>
        </w:rPr>
      </w:pPr>
      <w:r>
        <w:rPr>
          <w:rFonts w:hAnsi="Times New Roman" w:cs="Times New Roman"/>
          <w:color w:val="000000"/>
          <w:sz w:val="24"/>
          <w:szCs w:val="24"/>
        </w:rPr>
        <w:t>2.1.4. Компоновка трубопроводов и арматуры, подлежащих периодическому контролю в процессе эксплуатации, должна обеспечивать доступ к ним для обследования и ремонта.</w:t>
      </w:r>
    </w:p>
    <w:p>
      <w:pPr>
        <w:spacing w:line="240" w:lineRule="auto"/>
        <w:rPr>
          <w:rFonts w:hAnsi="Times New Roman" w:cs="Times New Roman"/>
          <w:color w:val="000000"/>
          <w:sz w:val="24"/>
          <w:szCs w:val="24"/>
        </w:rPr>
      </w:pPr>
      <w:r>
        <w:rPr>
          <w:rFonts w:hAnsi="Times New Roman" w:cs="Times New Roman"/>
          <w:color w:val="000000"/>
          <w:sz w:val="24"/>
          <w:szCs w:val="24"/>
        </w:rPr>
        <w:t>2.1.5. Все соединения труб должны быть сварными, за исключением мест применения фланцевой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2.1.6. Наружная поверхность трубопроводов и металлических конструкций (балки, опоры и др.) должна быть защищена стойкими антикоррозионными покрытиями.</w:t>
      </w:r>
    </w:p>
    <w:p>
      <w:pPr>
        <w:spacing w:line="240" w:lineRule="auto"/>
        <w:rPr>
          <w:rFonts w:hAnsi="Times New Roman" w:cs="Times New Roman"/>
          <w:color w:val="000000"/>
          <w:sz w:val="24"/>
          <w:szCs w:val="24"/>
        </w:rPr>
      </w:pPr>
      <w:r>
        <w:rPr>
          <w:rFonts w:hAnsi="Times New Roman" w:cs="Times New Roman"/>
          <w:color w:val="000000"/>
          <w:sz w:val="24"/>
          <w:szCs w:val="24"/>
        </w:rPr>
        <w:t>2.1.7. Трубопроводы, арматура, компенсаторы и фланцевые соединения должны быть покрыты тепловой изоляцией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покрываются тепловой изоляцией при всех типах их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применяемые для тепловой изоляции, не должны оказывать коррозионное воздействие на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Для крепления теплоизоляционных конструкций должны применяться детали, имеющие антикоррозионные покрытия (оцинкованные, кадмированные и т.п.) или изготовленные из коррозионно-стойких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2.1.8. На все работы, проводимые в процессе монтажа и эксплуатации, должна быть оформлена соответствующая техническая документация.</w:t>
      </w:r>
    </w:p>
    <w:p>
      <w:pPr>
        <w:spacing w:line="240" w:lineRule="auto"/>
        <w:rPr>
          <w:rFonts w:hAnsi="Times New Roman" w:cs="Times New Roman"/>
          <w:color w:val="000000"/>
          <w:sz w:val="24"/>
          <w:szCs w:val="24"/>
        </w:rPr>
      </w:pPr>
      <w:r>
        <w:rPr>
          <w:rFonts w:hAnsi="Times New Roman" w:cs="Times New Roman"/>
          <w:color w:val="000000"/>
          <w:sz w:val="24"/>
          <w:szCs w:val="24"/>
        </w:rPr>
        <w:t>2.2. Классификационные группы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Все трубопроводы пара и горячей воды делятся на 4 категории. Категория трубопровода определяется по рабочим параметрам среды транспортируемой по трубопроводу. Для определения категории трубопровода рабочими параметрами транспортируемой среды следует считать – давление и температуру.</w:t>
      </w:r>
    </w:p>
    <w:p>
      <w:pPr>
        <w:spacing w:line="240" w:lineRule="auto"/>
        <w:rPr>
          <w:rFonts w:hAnsi="Times New Roman" w:cs="Times New Roman"/>
          <w:color w:val="000000"/>
          <w:sz w:val="24"/>
          <w:szCs w:val="24"/>
        </w:rPr>
      </w:pPr>
      <w:r>
        <w:rPr>
          <w:rFonts w:hAnsi="Times New Roman" w:cs="Times New Roman"/>
          <w:color w:val="000000"/>
          <w:sz w:val="24"/>
          <w:szCs w:val="24"/>
        </w:rPr>
        <w:t>Категории и группы трубопроводов:</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Категориятрубопроводов</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Группа</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Рабочие параметры среды</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температура, град. 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давление, МПа (кгс/см2)</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560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520 до 560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450 до 520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Не ограничено</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 450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8,0 (80)</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II</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350 до 450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 8,0 (80)</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 350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4,0 (40) до 8,0 (80)</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III</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250 до 350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 4,0 (40)</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 250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1,6(16) до 4,0 (40)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IV</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Свыше 115 до 250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0,07 (0,7) до 1,6 (16)</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2.2.1. Маркировка трубопроводов</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11300512"/>
                  <wp:effectExtent l="0" t="0" r="0" b="0"/>
                  <wp:docPr id="1" name="Picture 1" descr="/api/doc/v1/image/-43150971?moduleId=118&amp;id=14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150971?moduleId=118&amp;id=141646"/>
                          <pic:cNvPicPr>
                            <a:picLocks noChangeAspect="1" noChangeArrowheads="1"/>
                          </pic:cNvPicPr>
                        </pic:nvPicPr>
                        <pic:blipFill>
                          <a:blip r:embed="Raa5c2abe06024ab69510990d86b8746a">
                            <a:extLst>
                              <a:ext uri="{28A0092B-C50C-407E-A947-70E740481C1C}">
                                <a14:useLocalDpi xmlns:a14="http://schemas.microsoft.com/office/drawing/2010/main" val="0"/>
                              </a:ext>
                            </a:extLst>
                          </a:blip>
                          <a:stretch>
                            <a:fillRect/>
                          </a:stretch>
                        </pic:blipFill>
                        <pic:spPr bwMode="auto">
                          <a:xfrm>
                            <a:off x="0" y="0"/>
                            <a:ext cx="5732144" cy="11300512"/>
                          </a:xfrm>
                          <a:prstGeom prst="rect">
                            <a:avLst/>
                          </a:prstGeom>
                          <a:noFill/>
                          <a:ln>
                            <a:noFill/>
                          </a:ln>
                        </pic:spPr>
                      </pic:pic>
                    </a:graphicData>
                  </a:graphic>
                </wp:inline>
              </w:drawing>
            </w:r>
          </w:p>
        </w:tc>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Маркировку рекомендуется наносить на расстоянии не менее 200 мм от одного из присоединительных концов с указанием в числителе шифра технологической установки, в знаменателе — шифра линии трубопровода шрифтом в соответствии с НТД.</w:t>
            </w:r>
          </w:p>
          <w:p>
            <w:pPr>
              <w:spacing w:line="240" w:lineRule="auto"/>
              <w:rPr>
                <w:rFonts w:hAnsi="Times New Roman" w:cs="Times New Roman"/>
                <w:color w:val="000000"/>
                <w:sz w:val="24"/>
                <w:szCs w:val="24"/>
              </w:rPr>
            </w:pPr>
            <w:r>
              <w:rPr>
                <w:rFonts w:hAnsi="Times New Roman" w:cs="Times New Roman"/>
                <w:color w:val="000000"/>
                <w:sz w:val="24"/>
                <w:szCs w:val="24"/>
              </w:rPr>
              <w:t>Схему маркировки сборочных единиц рекомендуется принимать единой для всех трубопроводов в технологической схеме или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Места маркировки рекомендуется обводить яркой несмываемой краской и покрывать бесцветным лаком.</w:t>
            </w:r>
          </w:p>
          <w:p>
            <w:pPr>
              <w:spacing w:line="240" w:lineRule="auto"/>
              <w:rPr>
                <w:rFonts w:hAnsi="Times New Roman" w:cs="Times New Roman"/>
                <w:color w:val="000000"/>
                <w:sz w:val="24"/>
                <w:szCs w:val="24"/>
              </w:rPr>
            </w:pPr>
            <w:r>
              <w:rPr>
                <w:rFonts w:hAnsi="Times New Roman" w:cs="Times New Roman"/>
                <w:color w:val="000000"/>
                <w:sz w:val="24"/>
                <w:szCs w:val="24"/>
              </w:rPr>
              <w:t>По температуре передаваемого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Холодные трубопроводы — 0°С и ниже</w:t>
            </w:r>
            <w:r>
              <w:br/>
            </w:r>
            <w:r>
              <w:rPr>
                <w:rFonts w:hAnsi="Times New Roman" w:cs="Times New Roman"/>
                <w:color w:val="000000"/>
                <w:sz w:val="24"/>
                <w:szCs w:val="24"/>
              </w:rPr>
              <w:t>• Среднетемпературные — от +1°С до +45°С</w:t>
            </w:r>
            <w:r>
              <w:br/>
            </w:r>
            <w:r>
              <w:rPr>
                <w:rFonts w:hAnsi="Times New Roman" w:cs="Times New Roman"/>
                <w:color w:val="000000"/>
                <w:sz w:val="24"/>
                <w:szCs w:val="24"/>
              </w:rPr>
              <w:t>• Высокотемпературные или горячие — свыше 46°С.</w:t>
            </w:r>
          </w:p>
          <w:p>
            <w:pPr>
              <w:spacing w:line="240" w:lineRule="auto"/>
              <w:rPr>
                <w:rFonts w:hAnsi="Times New Roman" w:cs="Times New Roman"/>
                <w:color w:val="000000"/>
                <w:sz w:val="24"/>
                <w:szCs w:val="24"/>
              </w:rPr>
            </w:pPr>
            <w:r>
              <w:rPr>
                <w:rFonts w:hAnsi="Times New Roman" w:cs="Times New Roman"/>
                <w:color w:val="000000"/>
                <w:sz w:val="24"/>
                <w:szCs w:val="24"/>
              </w:rPr>
              <w:t>По агрессивности среды: нейтральные, мало- и среднеагрессивные, высокоагрессивные</w:t>
            </w:r>
          </w:p>
          <w:p>
            <w:pPr>
              <w:spacing w:line="240" w:lineRule="auto"/>
              <w:rPr>
                <w:rFonts w:hAnsi="Times New Roman" w:cs="Times New Roman"/>
                <w:color w:val="000000"/>
                <w:sz w:val="24"/>
                <w:szCs w:val="24"/>
              </w:rPr>
            </w:pPr>
            <w:r>
              <w:rPr>
                <w:rFonts w:hAnsi="Times New Roman" w:cs="Times New Roman"/>
                <w:color w:val="000000"/>
                <w:sz w:val="24"/>
                <w:szCs w:val="24"/>
              </w:rPr>
              <w:t>По давлению:</w:t>
            </w:r>
            <w:r>
              <w:br/>
            </w:r>
            <w:r>
              <w:rPr>
                <w:rFonts w:hAnsi="Times New Roman" w:cs="Times New Roman"/>
                <w:color w:val="000000"/>
                <w:sz w:val="24"/>
                <w:szCs w:val="24"/>
              </w:rPr>
              <w:t>• Трубопроводы низкого давления — не превышает 12 атмосфер</w:t>
            </w:r>
            <w:r>
              <w:br/>
            </w:r>
            <w:r>
              <w:rPr>
                <w:rFonts w:hAnsi="Times New Roman" w:cs="Times New Roman"/>
                <w:color w:val="000000"/>
                <w:sz w:val="24"/>
                <w:szCs w:val="24"/>
              </w:rPr>
              <w:t>• Среднего давления — от 12 до 25 атмосфер</w:t>
            </w:r>
            <w:r>
              <w:br/>
            </w:r>
            <w:r>
              <w:rPr>
                <w:rFonts w:hAnsi="Times New Roman" w:cs="Times New Roman"/>
                <w:color w:val="000000"/>
                <w:sz w:val="24"/>
                <w:szCs w:val="24"/>
              </w:rPr>
              <w:t>• Высокого давления — показатель более 25 атмосфер.</w:t>
            </w:r>
          </w:p>
        </w:tc>
      </w:tr>
    </w:tbl>
    <w:p>
      <w:pPr>
        <w:spacing w:line="240" w:lineRule="auto"/>
        <w:rPr>
          <w:rFonts w:hAnsi="Times New Roman" w:cs="Times New Roman"/>
          <w:color w:val="000000"/>
          <w:sz w:val="24"/>
          <w:szCs w:val="24"/>
        </w:rPr>
      </w:pPr>
      <w:r>
        <w:rPr>
          <w:rFonts w:hAnsi="Times New Roman" w:cs="Times New Roman"/>
          <w:color w:val="000000"/>
          <w:sz w:val="24"/>
          <w:szCs w:val="24"/>
        </w:rPr>
        <w:t>2.2.2. Перечень документации, необходимой при эксплуатации трубопроводов пара и горячей воды:</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документа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Основание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 Приказ о назначении лиц, ответственных за исправное состояние и безопасную эксплуатацию трубопроводов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2) Приказ «О назначении лиц, ответственных за организацию производственного контроля за соблюдением требований промышленной безопасности на опасных производственных объектах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б), пп.231-232, п.234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Приказ о назначении необходимого количество лиц обслуживающего оборудование персонала (специалистов и рабочих), состоящего в штате эксплуатирующей организации, удовлетворяющего квалификационным требованиям, не имеющего медицинских противопоказаний к указанной работе и допущенного в установленном распорядительными документами организации порядке к самостоятельной работе. Количество персонала, необходимого для безопасной эксплуатации оборудования, должно соответствовать указанному в проекте на данный ОПО (при наличии таких данных в проекте)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в), п.230, п.243-244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Распорядительным документом по организации установить порядок хранения и ведения технической (технологической и эксплуатационной) документации на оборудование под давлением, организации учёта оборудования под давлением и учёта его освидетельствований (в бумажном или электронном виде) и обеспечить его исполнение в соответствии с требованиями ФНП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р)</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Приказ об установлении порядка проверки знаний и допуска работника к самостоятельной работе персонала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п.238-244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Инструкции, устанавлиивающие порядок, обеспечивающий поддержание оборудования в исправном состоянии, осуществление персоналом (специалистами и рабочими), на который возложены обязанности по обслуживанию оборудования под давлением, наблюдения за порученным им оборудованием под давлением путем его осмотра, проверки действия арматуры, контрольно-измерительных приборов, предохранительных и блокировочных устройств, средств сигнализации и защиты, с документарной фиксацией (записью) результатов осмотра и проверки в предназначенном для этого журнале или ином документе, а также установить виды (формы) документов, ведущихся в организации при эксплуатации оборудования, порядок их ведения (заполнения) в бумажном или электронном виде (при условии обеспечения сохранности (резервирования) хранимой в электронном виде информации и возможности идентифицировать работника, вносившего информацию в электронную форму документа)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г)</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Перечень нормативных документов, применяемых в эксплуатирующей организации в зависимости от осуществляемых видов деятельности для обеспечения требований промышленной безопасности, установленных законодательством Российской Федерации и ФНП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д)</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Должностная инструкция для ответственного за осуществление производственного контроля и ответственного за исправное состояние и безопасную эксплуатацию трубопроводов пара и горячей воды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е), пп.233-234, п.236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На основе руководств (инструкций) по эксплуатации конкретного вида оборудования с учётом особенностей технологического процесса, установленных проектной и технологической документацией, производственные инструкции для персонала, осуществляющего обслуживание и ремонт оборудования под давлением, определяющие его обязанности, порядок безопасного производства работ и ответственность с учётом указанного в подпункте "г" пункта ФНП. Производственные инструкции должны выдаваться персоналу перед допуском к работе с подтверждением их получения подписью работника в журнале или на контрольном экземпляре производственной инструкции, или отметкой в системе электронного документооборота при условии, что данная система обеспечивает хранение информации и возможность идентификации работника и произведенных им действий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ж), п.364, п.367</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Протоколы и удостоверения аттестации инженерно-технических работников, связанных с эксплуатацией трубопровода в объёме производственных инструкций и допуск их к работе в порядке, установленном распорядительными документами эксплуатирующей организации, разработанными в соответствии с требованиями законодательства Российской Федерации и ФНП.</w:t>
            </w:r>
            <w:r>
              <w:br/>
            </w:r>
            <w:r>
              <w:rPr>
                <w:rFonts w:hAnsi="Times New Roman" w:cs="Times New Roman"/>
                <w:color w:val="000000"/>
                <w:sz w:val="24"/>
                <w:szCs w:val="24"/>
              </w:rPr>
              <w:t>Удостоверение об аттестации в аттестационных комиссиях поднадзорных организаций</w:t>
            </w:r>
            <w:r>
              <w:br/>
            </w:r>
            <w:r>
              <w:rPr>
                <w:rFonts w:hAnsi="Times New Roman" w:cs="Times New Roman"/>
                <w:color w:val="000000"/>
                <w:sz w:val="24"/>
                <w:szCs w:val="24"/>
              </w:rPr>
              <w:t>Удостоверение о проверке знаний работника правил Ростехнадзора по безопасности труда при эксплуатации трубопроводов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Документы, подтверждающие профессиональное обучение о квалификации работников (рабочих и иных категорий персонала, допускаемых к обслуживанию и ремонту оборудования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проводится в организациях, осуществляющих образовательную деятельность, в соответствии с требованиями законодательства Российской Федерации в области образования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положениями статьи 14.1 Федерального закона N 116-ФЗ и ФНП "Правила промышленной безопасности при использовании оборудования, работающего под избыточным давлением" от 15.12.2020 г. №536 п.228 з), п.229 а), б), п.235</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п.237</w:t>
            </w:r>
          </w:p>
          <w:p>
            <w:pPr>
              <w:spacing w:line="240" w:lineRule="auto"/>
              <w:rPr>
                <w:rFonts w:hAnsi="Times New Roman" w:cs="Times New Roman"/>
                <w:color w:val="000000"/>
                <w:sz w:val="24"/>
                <w:szCs w:val="24"/>
              </w:rPr>
            </w:pP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Паспорт трубопровода , техническая документация организации-изготовителя, Руководство (инструкция) по экплуатации трубопроводов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 экспертиза промышленной безопасности если период эксплуатации оборудования превысил срок службы, указанный в паспорте оборудования организацией-изготовителем, или срок безопасной эксплуатации - в заключении экспертизы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л), н), пп.245-246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Копии обоснования безопасности оборудования, выпущенного в соответствии с ТР ТС 032/2013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к)</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Акты приемки трубопроводов в эксплуатацию: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Свидетельство о качестве монтажа (изготовлении) трубопровода (или отдельного его участка) – приложение к паспорту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ПАСПОРТ (СВИДЕТЕЛЬСТВО) ОБ ИЗГОТОВЛЕНИИ ЭЛЕМЕНТОВ ТРУБОПРОВОДА – приложение к свидетелству о монтаже</w:t>
            </w:r>
            <w:r>
              <w:br/>
            </w:r>
            <w:r>
              <w:rPr>
                <w:rFonts w:hAnsi="Times New Roman" w:cs="Times New Roman"/>
                <w:color w:val="000000"/>
                <w:sz w:val="24"/>
                <w:szCs w:val="24"/>
              </w:rPr>
              <w:t>Акт о монтаже и приемке оборудования</w:t>
            </w:r>
            <w:r>
              <w:br/>
            </w:r>
            <w:r>
              <w:rPr>
                <w:rFonts w:hAnsi="Times New Roman" w:cs="Times New Roman"/>
                <w:color w:val="000000"/>
                <w:sz w:val="24"/>
                <w:szCs w:val="24"/>
              </w:rPr>
              <w:t>Акт рабочей комиссии о приемке оборудования после комплексного опробования</w:t>
            </w:r>
            <w:r>
              <w:br/>
            </w:r>
            <w:r>
              <w:rPr>
                <w:rFonts w:hAnsi="Times New Roman" w:cs="Times New Roman"/>
                <w:color w:val="000000"/>
                <w:sz w:val="24"/>
                <w:szCs w:val="24"/>
              </w:rPr>
              <w:t>Акт приемки законченного строительством объекта, форма КС-11</w:t>
            </w:r>
            <w:r>
              <w:br/>
            </w:r>
            <w:r>
              <w:rPr>
                <w:rFonts w:hAnsi="Times New Roman" w:cs="Times New Roman"/>
                <w:color w:val="000000"/>
                <w:sz w:val="24"/>
                <w:szCs w:val="24"/>
              </w:rPr>
              <w:t>Акт приемки законченного строительством объекта приемочной комиссией, форма КС-14</w:t>
            </w:r>
            <w:r>
              <w:br/>
            </w:r>
            <w:r>
              <w:rPr>
                <w:rFonts w:hAnsi="Times New Roman" w:cs="Times New Roman"/>
                <w:color w:val="000000"/>
                <w:sz w:val="24"/>
                <w:szCs w:val="24"/>
              </w:rPr>
              <w:t>Акт гидростатического или манометрического испытания на герметичность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пп.195-203, раздел IV</w:t>
            </w:r>
          </w:p>
          <w:p>
            <w:pPr>
              <w:spacing w:line="240" w:lineRule="auto"/>
              <w:rPr>
                <w:rFonts w:hAnsi="Times New Roman" w:cs="Times New Roman"/>
                <w:color w:val="000000"/>
                <w:sz w:val="24"/>
                <w:szCs w:val="24"/>
              </w:rPr>
            </w:pPr>
            <w:r>
              <w:rPr>
                <w:rFonts w:hAnsi="Times New Roman" w:cs="Times New Roman"/>
                <w:color w:val="000000"/>
                <w:sz w:val="24"/>
                <w:szCs w:val="24"/>
              </w:rPr>
              <w:t>НФП №536 Приложение N 7</w:t>
            </w:r>
          </w:p>
          <w:p>
            <w:pPr>
              <w:spacing w:line="240" w:lineRule="auto"/>
              <w:rPr>
                <w:rFonts w:hAnsi="Times New Roman" w:cs="Times New Roman"/>
                <w:color w:val="000000"/>
                <w:sz w:val="24"/>
                <w:szCs w:val="24"/>
              </w:rPr>
            </w:pP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Протоколы, запись в удостоверения о результатах проверки знаний работников, обслуживающих трубопроводы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п.228 к), п.242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Сменный журнал технического состояния оборудования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Ремонтный журнал трубопроводов пара и горячей воды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Журнал контрольных проверок манометров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Журнал дефектов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Журнал учета работ и регистрации результатов визуального и измерительного контроля при наружном осмотре трубопроводов пара и горячей воды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Графики планово-предупредительных ремонтов трубопроводов:</w:t>
            </w:r>
            <w:r>
              <w:br/>
            </w:r>
            <w:r>
              <w:rPr>
                <w:rFonts w:hAnsi="Times New Roman" w:cs="Times New Roman"/>
                <w:color w:val="000000"/>
                <w:sz w:val="24"/>
                <w:szCs w:val="24"/>
              </w:rPr>
              <w:t>График планово-предупредительных ремонтов трубопроводов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Проекты (программы) проведения работ и технологические регламенты (процессы, инструкции, карты) , в числе прочего включающие:</w:t>
            </w:r>
          </w:p>
          <w:p>
            <w:pPr>
              <w:spacing w:line="240" w:lineRule="auto"/>
              <w:rPr>
                <w:rFonts w:hAnsi="Times New Roman" w:cs="Times New Roman"/>
                <w:color w:val="000000"/>
                <w:sz w:val="24"/>
                <w:szCs w:val="24"/>
              </w:rPr>
            </w:pPr>
            <w:r>
              <w:rPr>
                <w:rFonts w:hAnsi="Times New Roman" w:cs="Times New Roman"/>
                <w:color w:val="000000"/>
                <w:sz w:val="24"/>
                <w:szCs w:val="24"/>
              </w:rPr>
              <w:t>ремонтные схемы оборудования под давлением с указанием подлежащих ремонту или замене элементов, мест установки заглушек и их характеристик (диаметр, толщина, длина (протяженность), материал), мест установки замков на приводах бесфланцевой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определяющие требования к процессам подготовки оборудования к ремонту, проведения и завершения ремонта оборудования под давлением, в том числе к организации безопасного производства работ в условиях действующего ОПО и работ повышенной опасности, к допуску для выполнения ремонтных работ работников эксплуатирующей и (или) специализированной организации (в случае ее привлечения в соответствии с требованиями главы III ФНП), а также к распределению полномочий, ответственности и порядку взаимодействия работников организаций при выполнении работ по ремонту оборудования под давлением в соответствии с распорядительными документами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технологию выполнения ремонтных работ, перечень необходимых для их производства материалов, машин и оборудования, инструментов и оснастки, а также последовательность проведения технологических операций, установленные технологическими регламентами (процессами, инструкциями, картами) на ремонт оборудования под давлением, разработанными в соответствии с указаниями руководства (инструкции) по эксплуатации оборудования под давлением и ФНП;</w:t>
            </w:r>
          </w:p>
          <w:p>
            <w:pPr>
              <w:spacing w:line="240" w:lineRule="auto"/>
              <w:rPr>
                <w:rFonts w:hAnsi="Times New Roman" w:cs="Times New Roman"/>
                <w:color w:val="000000"/>
                <w:sz w:val="24"/>
                <w:szCs w:val="24"/>
              </w:rPr>
            </w:pPr>
            <w:r>
              <w:rPr>
                <w:rFonts w:hAnsi="Times New Roman" w:cs="Times New Roman"/>
                <w:color w:val="000000"/>
                <w:sz w:val="24"/>
                <w:szCs w:val="24"/>
              </w:rPr>
              <w:t>перечень случаев возникновения условий, не обеспечивающих безопасное выполнение работ по ремонту, когда необходимо приостановить или прекратить выполнение работ, составленный на основании результатов анализа рисков и критериев опасности оборудования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Эксплуатирующая организация, осуществляющая выполнение работ по монтажу, ремонту с применением сварки, реконструкции (модернизации) и наладке эксплуатируемого оборудования под давлением, должна иметь в своем составе специализированное подразделение (подразделения), отвечающее соответствующим требованиям, указанным в главе III ФНП.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п.96 1), п.247</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п.248</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Инструкция по пуску, обслуживанию и ремонту трубопроводов</w:t>
            </w:r>
            <w:r>
              <w:br/>
            </w:r>
            <w:r>
              <w:rPr>
                <w:rFonts w:hAnsi="Times New Roman" w:cs="Times New Roman"/>
                <w:color w:val="000000"/>
                <w:sz w:val="24"/>
                <w:szCs w:val="24"/>
              </w:rPr>
              <w:t>Инструкция по пуску, обслуживанию и ремонту трубопроводов пара и горячей воды</w:t>
            </w:r>
            <w:r>
              <w:br/>
            </w:r>
            <w:r>
              <w:rPr>
                <w:rFonts w:hAnsi="Times New Roman" w:cs="Times New Roman"/>
                <w:color w:val="000000"/>
                <w:sz w:val="24"/>
                <w:szCs w:val="24"/>
              </w:rPr>
              <w:t>Методические указания по приемке трубопроводов в эксплуатацию после монтажа</w:t>
            </w:r>
            <w:r>
              <w:br/>
            </w:r>
            <w:r>
              <w:rPr>
                <w:rFonts w:hAnsi="Times New Roman" w:cs="Times New Roman"/>
                <w:color w:val="000000"/>
                <w:sz w:val="24"/>
                <w:szCs w:val="24"/>
              </w:rPr>
              <w:t>Характерные неисправности узлов крепления трубопроводов и методы их устранения</w:t>
            </w:r>
            <w:r>
              <w:br/>
            </w:r>
            <w:r>
              <w:rPr>
                <w:rFonts w:hAnsi="Times New Roman" w:cs="Times New Roman"/>
                <w:color w:val="000000"/>
                <w:sz w:val="24"/>
                <w:szCs w:val="24"/>
              </w:rPr>
              <w:t>Характерные защемления трубопроводов</w:t>
            </w:r>
            <w:r>
              <w:br/>
            </w:r>
            <w:r>
              <w:rPr>
                <w:rFonts w:hAnsi="Times New Roman" w:cs="Times New Roman"/>
                <w:color w:val="000000"/>
                <w:sz w:val="24"/>
                <w:szCs w:val="24"/>
              </w:rPr>
              <w:t>Характерные причины отклонений фактических перемещений трубопроводов от проектных значений</w:t>
            </w:r>
            <w:r>
              <w:br/>
            </w:r>
            <w:r>
              <w:rPr>
                <w:rFonts w:hAnsi="Times New Roman" w:cs="Times New Roman"/>
                <w:color w:val="000000"/>
                <w:sz w:val="24"/>
                <w:szCs w:val="24"/>
              </w:rPr>
              <w:t>Характерные повреждения трубопроводов</w:t>
            </w:r>
            <w:r>
              <w:br/>
            </w:r>
            <w:r>
              <w:rPr>
                <w:rFonts w:hAnsi="Times New Roman" w:cs="Times New Roman"/>
                <w:color w:val="000000"/>
                <w:sz w:val="24"/>
                <w:szCs w:val="24"/>
              </w:rPr>
              <w:t>Формуляр по затяжке пружин промежуточных креплений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Регистрация трубопроводов пара и горячей воды в территориальном органе Ростехнадзора и разрешение на их эксплуатацию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пп.224-227</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Техническое освидетельствование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ФНП "Правила промышленной безопасности при использовании оборудования, работающего под избыточным давлением" от 15.12.2020 г. №536 раздел VI пп.394-404, пп.446-460</w:t>
            </w:r>
          </w:p>
        </w:tc>
      </w:tr>
    </w:tbl>
    <w:p>
      <w:pPr>
        <w:spacing w:line="240" w:lineRule="auto"/>
        <w:rPr>
          <w:rFonts w:hAnsi="Times New Roman" w:cs="Times New Roman"/>
          <w:color w:val="000000"/>
          <w:sz w:val="24"/>
          <w:szCs w:val="24"/>
        </w:rPr>
      </w:pPr>
      <w:r>
        <w:rPr>
          <w:rFonts w:hAnsi="Times New Roman" w:cs="Times New Roman"/>
          <w:color w:val="000000"/>
          <w:sz w:val="24"/>
          <w:szCs w:val="24"/>
        </w:rPr>
        <w:t>2.3. Регистрация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2.3.1. На учет в Ростехнадзоре ставят трубопроводы, которые могут представлять опасность жизни и здоровью человека. Такие трубопроводы находятся под надзором Ростехнадзора и все работа на них регулируются ФНиП ПБ "Правила промышленной безопасности опасных производственных объектов, на которых используется оборудование, работающее под избыточным давлением".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Так же в данных правилах подробно описаны трубопроводы, которые необходимо ставить на учет. Таблица ниже содержит типы трубопроводов и их рабочие параметры, при которых их надо ставить на учет.</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ТРЕБУЕТСЯ СТАВИТЬ НА УЧЕТ</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НЕ ТРЕБУЕТСЯ СТАВИТЬ НА УЧЕТ</w:t>
            </w:r>
          </w:p>
        </w:tc>
      </w:tr>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Характеристики</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трубопроводе присутствует давление более 0,07 МПа, а также:</w:t>
            </w:r>
          </w:p>
          <w:p>
            <w:pPr>
              <w:spacing w:line="240" w:lineRule="auto"/>
              <w:rPr>
                <w:rFonts w:hAnsi="Times New Roman" w:cs="Times New Roman"/>
                <w:color w:val="000000"/>
                <w:sz w:val="24"/>
                <w:szCs w:val="24"/>
              </w:rPr>
            </w:pPr>
            <w:r>
              <w:rPr>
                <w:rFonts w:hAnsi="Times New Roman" w:cs="Times New Roman"/>
                <w:color w:val="000000"/>
                <w:sz w:val="24"/>
                <w:szCs w:val="24"/>
              </w:rPr>
              <w:t>1. пар, газ (в газообразном, сжиженном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2. вода при температуре более 115 градусов Цельсия (°C);</w:t>
            </w:r>
            <w:r>
              <w:br/>
            </w:r>
            <w:r>
              <w:rPr>
                <w:rFonts w:hAnsi="Times New Roman" w:cs="Times New Roman"/>
                <w:color w:val="000000"/>
                <w:sz w:val="24"/>
                <w:szCs w:val="24"/>
              </w:rPr>
              <w:t>3. иные жидкости при температуре, превышающей температуру их кипения при избыточном давлении 0,07 МПа.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трубопроводы пара и горячей воды с условным проходом 70 мм и менее, у которых температура рабочей среды не превышает 450°С при давлении рабочей среды более 8,0 МПа, а также у которых температура рабочей среды превышает 450°С без ограничения давления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2. трубопроводы пара и горячей воды с условным проходом 100 мм и менее, у которых температура рабочей среды свыше 250°С до 450°С при давлении рабочей среды свыше 0.07 МПа до 1,6 МПа, а также у которых температура рабочей среды свыше 115°С до 450°С при давлении рабочей среды свыше 1,6 МПа до 8,0 МПа;</w:t>
            </w:r>
          </w:p>
          <w:p>
            <w:pPr>
              <w:spacing w:line="240" w:lineRule="auto"/>
              <w:rPr>
                <w:rFonts w:hAnsi="Times New Roman" w:cs="Times New Roman"/>
                <w:color w:val="000000"/>
                <w:sz w:val="24"/>
                <w:szCs w:val="24"/>
              </w:rPr>
            </w:pPr>
            <w:r>
              <w:rPr>
                <w:rFonts w:hAnsi="Times New Roman" w:cs="Times New Roman"/>
                <w:color w:val="000000"/>
                <w:sz w:val="24"/>
                <w:szCs w:val="24"/>
              </w:rPr>
              <w:t>3. трубопроводы пара и горячей воды внутренним диаметром 100 мм и менее, у которых параметры рабочей среды не превышают температуру 250°С и избыточное давление 1,6 МПа;</w:t>
            </w:r>
          </w:p>
          <w:p>
            <w:pPr>
              <w:spacing w:line="240" w:lineRule="auto"/>
              <w:rPr>
                <w:rFonts w:hAnsi="Times New Roman" w:cs="Times New Roman"/>
                <w:color w:val="000000"/>
                <w:sz w:val="24"/>
                <w:szCs w:val="24"/>
              </w:rPr>
            </w:pPr>
            <w:r>
              <w:rPr>
                <w:rFonts w:hAnsi="Times New Roman" w:cs="Times New Roman"/>
                <w:color w:val="000000"/>
                <w:sz w:val="24"/>
                <w:szCs w:val="24"/>
              </w:rPr>
              <w:t>4. трубопроводы пара и горячей воды наружным диаметром менее 51 мм, у которых температура рабочей среды не превышает 450°С при давлении рабочей среды более 8,0 МПа, а также у которых температура рабочей среды превышает 450°С без ограничения давления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5. трубопроводы пара и горячей воды наружным диаметром менее 76 мм, у которых параметры рабочей среды не превышают температуру 450°С и давление 8 МПа.</w:t>
            </w:r>
          </w:p>
        </w:tc>
      </w:tr>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Тип трубопровода и предназначение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трубопроводы пара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2. трубопроводы технологические для транспортирования газообразных, парообразных и жидких сред.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технологические трубопроводы.</w:t>
            </w:r>
            <w:r>
              <w:br/>
            </w:r>
            <w:r>
              <w:rPr>
                <w:rFonts w:hAnsi="Times New Roman" w:cs="Times New Roman"/>
                <w:color w:val="000000"/>
                <w:sz w:val="24"/>
                <w:szCs w:val="24"/>
              </w:rPr>
              <w:t>2. магистральные трубопроводы, внутрипромысловые и местные распределительные трубопроводы, предназначенные для транспортирования газа, нефти и других продуктов;</w:t>
            </w:r>
            <w:r>
              <w:br/>
            </w:r>
            <w:r>
              <w:rPr>
                <w:rFonts w:hAnsi="Times New Roman" w:cs="Times New Roman"/>
                <w:color w:val="000000"/>
                <w:sz w:val="24"/>
                <w:szCs w:val="24"/>
              </w:rPr>
              <w:t>3. трубопроводы, работающие под вакуумом;</w:t>
            </w:r>
            <w:r>
              <w:br/>
            </w:r>
            <w:r>
              <w:rPr>
                <w:rFonts w:hAnsi="Times New Roman" w:cs="Times New Roman"/>
                <w:color w:val="000000"/>
                <w:sz w:val="24"/>
                <w:szCs w:val="24"/>
              </w:rPr>
              <w:t>4. сливные, продувочные и выхлопные трубопроводы котлов, трубопроводов, сосудов, редукционно-охладительных и других устройств, соединенные с атмосферой;</w:t>
            </w:r>
            <w:r>
              <w:br/>
            </w:r>
            <w:r>
              <w:rPr>
                <w:rFonts w:hAnsi="Times New Roman" w:cs="Times New Roman"/>
                <w:color w:val="000000"/>
                <w:sz w:val="24"/>
                <w:szCs w:val="24"/>
              </w:rPr>
              <w:t>5. трубопроводы пара и горячей воды, устанавливаемые на подвижном составе железнодорожного, автомобильного транспорта;</w:t>
            </w:r>
            <w:r>
              <w:br/>
            </w:r>
            <w:r>
              <w:rPr>
                <w:rFonts w:hAnsi="Times New Roman" w:cs="Times New Roman"/>
                <w:color w:val="000000"/>
                <w:sz w:val="24"/>
                <w:szCs w:val="24"/>
              </w:rPr>
              <w:t>6. трубопроводы атомных энергетических установок, сосуды, работающие с радиоактивной средой, а также теплоэнергетическое оборудование, включая трубопроводы атомных электростанций;</w:t>
            </w:r>
            <w:r>
              <w:br/>
            </w:r>
            <w:r>
              <w:rPr>
                <w:rFonts w:hAnsi="Times New Roman" w:cs="Times New Roman"/>
                <w:color w:val="000000"/>
                <w:sz w:val="24"/>
                <w:szCs w:val="24"/>
              </w:rPr>
              <w:t>7. под давлением, входящее в состав вооружения и военной техники, применяемое для обеспечения интересов обороны и безопасности государства, гражданской и территориальной обороны, а также в условиях ликвидации чрезвычайных ситуаций природного и техногенного характера, за исключением оборудования общепромышленного назначения.</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2.3.2. Постановкой на учет трубопроводов занимается отдел по надзора за оборудованием работающим под давлением Территориальных органов Ростехнадзора. Документы подаются в Территориальное подразделение, которое осуществляет надзор за той территорией где находится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2.3.3. К паспорту трубопровода должны быть приложены следующие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исполнительная схема трубопровода с указанием на ней диаметров и толщин труб, расположения опор, компенсаторов, арматуры, сбросных и дренажных устройств, устройств выпуска воздуха, а также сварных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свидетельство о качестве изготовления и монтажа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акт приемки в эксплуатацию трубопровода электростанцией от монтажной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 Допускается исполнительную схему трубопровода выполнить как единую для всей технологической цепочки подогрева сетевой и подпиточной воды. Эта схема прилагается к паспорту головного участка сетевых трубопроводов электростанции, а в паспортах других участков об этом должна быть сделана соответствующая запись.</w:t>
      </w:r>
    </w:p>
    <w:p>
      <w:pPr>
        <w:spacing w:line="240" w:lineRule="auto"/>
        <w:rPr>
          <w:rFonts w:hAnsi="Times New Roman" w:cs="Times New Roman"/>
          <w:color w:val="000000"/>
          <w:sz w:val="24"/>
          <w:szCs w:val="24"/>
        </w:rPr>
      </w:pPr>
      <w:r>
        <w:rPr>
          <w:rFonts w:hAnsi="Times New Roman" w:cs="Times New Roman"/>
          <w:color w:val="000000"/>
          <w:sz w:val="24"/>
          <w:szCs w:val="24"/>
        </w:rPr>
        <w:t>2.3.4. Форма паспорта, свидетельства об изготовлении и свидетельства о монтаже трубопровода должна соответствовать установленной НФП №536 Приложение N 7.</w:t>
      </w:r>
    </w:p>
    <w:p>
      <w:pPr>
        <w:spacing w:line="240" w:lineRule="auto"/>
        <w:rPr>
          <w:rFonts w:hAnsi="Times New Roman" w:cs="Times New Roman"/>
          <w:color w:val="000000"/>
          <w:sz w:val="24"/>
          <w:szCs w:val="24"/>
        </w:rPr>
      </w:pPr>
      <w:r>
        <w:rPr>
          <w:rFonts w:hAnsi="Times New Roman" w:cs="Times New Roman"/>
          <w:color w:val="000000"/>
          <w:sz w:val="24"/>
          <w:szCs w:val="24"/>
        </w:rPr>
        <w:t>2.3.5. На каждый трубопровод после его регистрации в специальные таблички (форматом не менее 400х300 мм) должны быть занесены следующие данные:</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регистрационный номер;</w:t>
      </w:r>
    </w:p>
    <w:p>
      <w:pPr>
        <w:spacing w:line="240" w:lineRule="auto"/>
        <w:rPr>
          <w:rFonts w:hAnsi="Times New Roman" w:cs="Times New Roman"/>
          <w:color w:val="000000"/>
          <w:sz w:val="24"/>
          <w:szCs w:val="24"/>
        </w:rPr>
      </w:pPr>
      <w:r>
        <w:rPr>
          <w:rFonts w:hAnsi="Times New Roman" w:cs="Times New Roman"/>
          <w:color w:val="000000"/>
          <w:sz w:val="24"/>
          <w:szCs w:val="24"/>
        </w:rPr>
        <w:t>- разрешенное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температура воды (соответственно расчетному режиму работы тепловой сети).</w:t>
      </w:r>
    </w:p>
    <w:p>
      <w:pPr>
        <w:spacing w:line="240" w:lineRule="auto"/>
        <w:rPr>
          <w:rFonts w:hAnsi="Times New Roman" w:cs="Times New Roman"/>
          <w:color w:val="000000"/>
          <w:sz w:val="24"/>
          <w:szCs w:val="24"/>
        </w:rPr>
      </w:pPr>
      <w:r>
        <w:rPr>
          <w:rFonts w:hAnsi="Times New Roman" w:cs="Times New Roman"/>
          <w:color w:val="000000"/>
          <w:sz w:val="24"/>
          <w:szCs w:val="24"/>
        </w:rPr>
        <w:t>Таблички устанавливаются по одной на каждом трубопроводе в наиболее доступном и освещенном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2.4. Разрешение на эксплуатацию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2.4.1. Разрешение на эксплуатацию сетевых и подпиточных трубопроводов выдается лицом, ответственным за исправное состояние и безопасную эксплуатацию этих трубопроводов (назначается приказом руководителя объекта), на основании проверки документации и результатов произведенного им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эксплуатацию записывается в паспорт трубопровода указанным выше лицом.</w:t>
      </w:r>
    </w:p>
    <w:p>
      <w:pPr>
        <w:spacing w:line="240" w:lineRule="auto"/>
        <w:rPr>
          <w:rFonts w:hAnsi="Times New Roman" w:cs="Times New Roman"/>
          <w:color w:val="000000"/>
          <w:sz w:val="24"/>
          <w:szCs w:val="24"/>
        </w:rPr>
      </w:pPr>
      <w:r>
        <w:rPr>
          <w:rFonts w:hAnsi="Times New Roman" w:cs="Times New Roman"/>
          <w:color w:val="000000"/>
          <w:sz w:val="24"/>
          <w:szCs w:val="24"/>
        </w:rPr>
        <w:t>2.4.2. Разрешение на пуск в работу сетевых и подпиточных трубопроводов выдается лицом, ответственным за исправное состояние и безопасное действие трубопроводов, на основании проверки соответствия их технической документации и готовности к пуску.</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пуск в работу оформляется записью в сменном журнале указанным выше лицом.</w:t>
      </w:r>
    </w:p>
    <w:p>
      <w:pPr>
        <w:spacing w:line="240" w:lineRule="auto"/>
        <w:rPr>
          <w:rFonts w:hAnsi="Times New Roman" w:cs="Times New Roman"/>
          <w:color w:val="000000"/>
          <w:sz w:val="24"/>
          <w:szCs w:val="24"/>
        </w:rPr>
      </w:pPr>
      <w:r>
        <w:rPr>
          <w:rFonts w:hAnsi="Times New Roman" w:cs="Times New Roman"/>
          <w:color w:val="000000"/>
          <w:sz w:val="24"/>
          <w:szCs w:val="24"/>
        </w:rPr>
        <w:t>2.5. Техническое освидетельствование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2.5.1. Освидетельствование трубопроводов, стоящих на учете в Ростехнадзоре, должна проводить уполномоченная специализированная организация, а также сотрудник ответственный за производственный контроль и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освидетельствование трубопроводов — это периодические работы проводимые для оценки состояния трубопроводов и их соответствия нормам промышленной безопасности. Технического освидетельствования требуют трубопроводы пара и горячей воды с давлением более 0,07 Мпа и температурой свыше 115°C. Проведение своевременных освидетельствований возложено на эксплуатирующую организацию. Основным документом, касающимся вопросов промышленной безопасности и технического освидетельствования трубопроводов, является ФНП №536 устанавливающие требования промышленной безопасности для оборудования, работающего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Освидетельствование трубопроводов, стоящих на учете в Ростехнадзоре, должна проводить уполномоченная специализированная организация, а также сотрудник ответственный за производственный контроль и эксплуатацию оборудования. К числу специализированных относятся организации, имеющие в своем составе лабораторию НК, аттестованную по видам контроля, применяемым для освидетельствования и диагностирования трубопроводов. К таким видам, согласно нормативной документации относятся: ВИК, УК, МК, ПВК, ПВТ, спектральный анализ, измерение твердости и металлография.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освидетельствование (первичное, периодическое, внеочередное) проводят в соответствии с требованиями проектной и технологической документации, руководства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подвергаются техническому освидетельствованию до ввода в эксплуатацию и после монтажа, а также периодически в процессе эксплуатации не реже одного раза в три года, если иные сроки не установлены в инструкции по эксплуатации. Существуют также внеочередные технические освидетельствования, которые проводятся если оборудование не эксплуатировалось более 24 месяцев, было демонтировано и установлено на новое место, либо проводился ремонт со сваркой, наплавкой и термической обработкой. Результаты ТО обязательно вносятся в паспорт трубопровода с указанием максимальных разрешенных параметров эксплуатации (давление, температура) и сроков проведения следующего освидетельствования. Срок проведения следующего периодического ТО не должен превышать срока службы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пара и горячей воды при проведении технического освидетельствования (первичного, периодического и внеочередного) должны подвергаться:</w:t>
      </w:r>
    </w:p>
    <w:p>
      <w:pPr>
        <w:spacing w:line="240" w:lineRule="auto"/>
        <w:rPr>
          <w:rFonts w:hAnsi="Times New Roman" w:cs="Times New Roman"/>
          <w:color w:val="000000"/>
          <w:sz w:val="24"/>
          <w:szCs w:val="24"/>
        </w:rPr>
      </w:pPr>
      <w:r>
        <w:rPr>
          <w:rFonts w:hAnsi="Times New Roman" w:cs="Times New Roman"/>
          <w:color w:val="000000"/>
          <w:sz w:val="24"/>
          <w:szCs w:val="24"/>
        </w:rPr>
        <w:t>а) наружному осмотру и гидравлическому испытанию - перед пуском вновь смонтированного трубопровода, после реконструкции и ремонта трубопровода, связанного со сваркой и термической обработкой, а также перед пуском трубопровода после его нахождения в состоянии консервации свыше двух лет;</w:t>
      </w:r>
    </w:p>
    <w:p>
      <w:pPr>
        <w:spacing w:line="240" w:lineRule="auto"/>
        <w:rPr>
          <w:rFonts w:hAnsi="Times New Roman" w:cs="Times New Roman"/>
          <w:color w:val="000000"/>
          <w:sz w:val="24"/>
          <w:szCs w:val="24"/>
        </w:rPr>
      </w:pPr>
      <w:r>
        <w:rPr>
          <w:rFonts w:hAnsi="Times New Roman" w:cs="Times New Roman"/>
          <w:color w:val="000000"/>
          <w:sz w:val="24"/>
          <w:szCs w:val="24"/>
        </w:rPr>
        <w:t>б) наружному осмотру - с периодичностью, установленной ФНП (Приказ от 15.12.2020 г. №536).</w:t>
      </w:r>
    </w:p>
    <w:p>
      <w:pPr>
        <w:spacing w:line="240" w:lineRule="auto"/>
        <w:rPr>
          <w:rFonts w:hAnsi="Times New Roman" w:cs="Times New Roman"/>
          <w:color w:val="000000"/>
          <w:sz w:val="24"/>
          <w:szCs w:val="24"/>
        </w:rPr>
      </w:pPr>
      <w:r>
        <w:rPr>
          <w:rFonts w:hAnsi="Times New Roman" w:cs="Times New Roman"/>
          <w:color w:val="000000"/>
          <w:sz w:val="24"/>
          <w:szCs w:val="24"/>
        </w:rPr>
        <w:t>Наружный осмотр трубопроводов при техническом освидетельствовании в случаях, указанных в подпункте "а", а также после ремонта (наладки) элементов опорно-подвесной системы трубопровода и перед каждым пуском его в работу из холодного состояния должен проводиться в два этапа в холодном и горячем состоянии с целью проверки отсутствия защемлений трубопровода, препятствующих перемещению при тепловом расширении.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Периодическое диагностирование трубопроводов тепловых сетей проводится уполномоченной организацией не реже одного раза в три года, а их осмотр осуществляется ответственным за безопасную эксплуатацию оборудования не реже одного раза в 12 месяцев (если инструкцией (руководством) по эксплуатации не установлены иные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техническом освидетельствовании трубопроводов также допускается применение методов неразрушающего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Не подвергаются гидравлическому испытанию пароперепускные трубопроводы в пределах турбин и трубопроводы отбора пара от турбины до задвижки при условии оценки их состояния с применением не менее двух методов неразрушающего контроля в объеме, установленном в руководстве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Первичное, периодическое и внеочередное техническое освидетельствование трубопроводов пара и горячей воды, подлежащих учету в территориальных органах Ростехнадзора, проводит уполномоченная специализированная организация. Периодическое освидетельствование трубопроводов проводят не реже одного раза в три года, если иные сроки не установлены в руководстве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проектом трубопроводов тепловых сетей предусмотрено наличие системы оперативного дистанционного контроля (ОДК) их состояния в процессе эксплуатации, периодичность проведения их технического освидетельствования специализированной организацией может быть увеличена на срок не более 5 лет при условии поддержания системы ОДК в исправном состоянии и проведения технического освидетельствования эксплуатирующей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исправное состояние и безопасную эксплуатацию оборудования совместно с ответственным за производственный контроль должны проводить осмотр трубопровода перед проведением и после окончания планового ремонта, но не реже 1 раза в 12 месяцев (если нет иных указаний по срокам проведения в руководстве (инструкции) по эксплуатации), а также если характер и объем ремонта не вызывают необходимости внеочередного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гидравлического испытания трубопровода должны быть выполнены соответствующие требования ФНП (Приказ от 15.12.2020 г. №536). Сосуды, являющиеся неотъемлемой частью трубопровода (не имеющие запорных органов - неотключаемые по среде), испытывают тем же давлением, что и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испытания трубопроводов, расположенных на высоте свыше 3 метров, должны устраиваться подмостки или другие приспособления, обеспечивающие возможность безопасного осмотра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Гидравлическое испытание может быть заменено двумя видами контроля (радиографическим и ультразвуковым) в случаях контроля качества соединительного сварного стыка трубопровода с трубопроводом действующей магистрали, трубопроводами в пределах котла или иного технологического оборудования (если между ними имеется только одна отключающая задвижка), а также при контроле не более двух неразъемных сварных соединений, выполненных при ремонте.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2.5.2. Техническое освидетельствование трубопроводов, не подлежащих учету в органах Ростехнадзора или в иных федеральных органах исполнительной власти в области промышленной безопасности проводит лицо, ответственное за исправное состояние и безопасную эксплуатацию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эксплуатацию и в процессе эксплуатации должны подвергаться техническому освидетельствованию, которое проводится ответственным лицом за исправное состояние и безопасную эксплуатацию трубопроводов и исключает* следующие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а) наружный осмотр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Вновь смонтированные трубопроводы подвергаются наружному осмотру до наложения изоляции. Трубопроводы, проложенные открытым способом или в проходных каналах, осматриваются без снятия изоляции не реже одного раза в месяц в течение отопительного сезона.</w:t>
      </w:r>
    </w:p>
    <w:p>
      <w:pPr>
        <w:spacing w:line="240" w:lineRule="auto"/>
        <w:rPr>
          <w:rFonts w:hAnsi="Times New Roman" w:cs="Times New Roman"/>
          <w:color w:val="000000"/>
          <w:sz w:val="24"/>
          <w:szCs w:val="24"/>
        </w:rPr>
      </w:pPr>
      <w:r>
        <w:rPr>
          <w:rFonts w:hAnsi="Times New Roman" w:cs="Times New Roman"/>
          <w:color w:val="000000"/>
          <w:sz w:val="24"/>
          <w:szCs w:val="24"/>
        </w:rPr>
        <w:t>Лицо, ответственное за безопасную эксплуатацию трубопроводов, в случае появления у него сомнений относительно состояния стенок или сварных швов трубопровода должно распорядиться о частичном или полном удалении изоляции для проведения необходимого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проложенные в непроходных каналах или бесканально, осматриваются в летний период путем вскрытия грунта и снятия изоляции на одном участке, выбираемом в наиболее неблагоприятном по условиям коррозии месте. В случае появления сомнений относительно состояния стенок или сварных швов должен быть выполнен дополнительный шурф.</w:t>
      </w:r>
    </w:p>
    <w:p>
      <w:pPr>
        <w:spacing w:line="240" w:lineRule="auto"/>
        <w:rPr>
          <w:rFonts w:hAnsi="Times New Roman" w:cs="Times New Roman"/>
          <w:color w:val="000000"/>
          <w:sz w:val="24"/>
          <w:szCs w:val="24"/>
        </w:rPr>
      </w:pPr>
      <w:r>
        <w:rPr>
          <w:rFonts w:hAnsi="Times New Roman" w:cs="Times New Roman"/>
          <w:color w:val="000000"/>
          <w:sz w:val="24"/>
          <w:szCs w:val="24"/>
        </w:rPr>
        <w:t>Наружный осмотр трубопроводов, производимый без снятия изоляции, имеет целью проверку: отсутствия видимой течи из трубопровода и защемления трубопровода в компенсаторах (для теплоснабжения), в местах прохода трубопровода через стенки камер, площадки, состояния подвижных и неподвижных опор.</w:t>
      </w:r>
    </w:p>
    <w:p>
      <w:pPr>
        <w:spacing w:line="240" w:lineRule="auto"/>
        <w:rPr>
          <w:rFonts w:hAnsi="Times New Roman" w:cs="Times New Roman"/>
          <w:color w:val="000000"/>
          <w:sz w:val="24"/>
          <w:szCs w:val="24"/>
        </w:rPr>
      </w:pPr>
      <w:r>
        <w:rPr>
          <w:rFonts w:hAnsi="Times New Roman" w:cs="Times New Roman"/>
          <w:color w:val="000000"/>
          <w:sz w:val="24"/>
          <w:szCs w:val="24"/>
        </w:rPr>
        <w:t>При визуальном и измерительном контроле трубопроводов выявляются изменения формы трубопроводов, а также поверхностные дефекты в основном металле трубопроводов и сварных соединениях, образовавшиеся в процессе эксплуатации (коррозионный износ, деформация трубопроводов, трещины всех видов и направлений и др.).</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трассы трубопровода должно быть обращено особое внимание 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возможных утечек нефти по выходу на поверхность;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и предотвращение производства посторонних работ и нахождение посторонней 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оголений, размывов, оползней, оврагов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подводных переходов через реки, ручьи, овраги;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воздушных переходов через различные препятствия;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пересечений с железными и автомобильными дорогами;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неузаконенных переездов;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вдольтрассовых сооружений (линейных колодцев, защитных противопожарных и противокоррозионных сооружений, вдольтрассовых дорог, указательных знаков).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осмотре трассы должно быть обращено особое внимание 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возможных утечек нефти по выходу на поверхность;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и предотвращение производства посторонних работ и нахождение посторонней 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выявление оголений, размывов, оползней, оврагов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подводных переходов через реки, ручьи, овраги;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воздушных переходов через различные препятствия;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пересечений с железными и автомобильными дорогами;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неузаконенных переездов;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вдольтрассовых сооружений (линейных колодцев, защитных противопожарных и противокоррозионных сооружений, вдольтрассовых дорог, указательных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наружной поверхности трубопроводов и их деталей (сварных швов, фланцевых соединений, включая крепеж арматуры, антикоррозионной защиты и изоляции, дренажных устройств, компенсаторов, опорных конструкций) следует обращать внимание: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показания приборов, по которым осуществляется контроль за давлением в трубопроводе;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незаглубленных участков трубопроводов, мест выхода из земли трубопроводных узлов, сварных и фланцевых соединений на запорной арматуре, воздушных переходов через реки, ручьи, овраги;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утечки транспортируемой продукции из кожухов пересечений с железными и автомобильными дорогами.</w:t>
      </w:r>
    </w:p>
    <w:p>
      <w:pPr>
        <w:spacing w:line="240" w:lineRule="auto"/>
        <w:rPr>
          <w:rFonts w:hAnsi="Times New Roman" w:cs="Times New Roman"/>
          <w:color w:val="000000"/>
          <w:sz w:val="24"/>
          <w:szCs w:val="24"/>
        </w:rPr>
      </w:pPr>
      <w:r>
        <w:rPr>
          <w:rFonts w:hAnsi="Times New Roman" w:cs="Times New Roman"/>
          <w:color w:val="000000"/>
          <w:sz w:val="24"/>
          <w:szCs w:val="24"/>
        </w:rPr>
        <w:t>При контрольном осмотре наружный осмотр выкидных линий скважин, нефтесборных коллекторов трубопроводов с частично подготовленной нефтью, нефтепроводов, газопроводов, водоводов низкого и высокого давления проводится путем вскрытия и выемки грунта, снятия с трубопровода изоляции на длине 2 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контрольных осмотров и замеров толщин стенок всех трубопроводов должны фиксироваться в документах соответствующих служб технического надзора и вноситься в паспорт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осмотров должны фиксироваться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Контрольные осмотры трубопроводов, подверженных вибрации, их опор, эстакад, фундаментов должны проводиться в зависимости от конкретных условий и состояния трубопроводов с замером уровня вибрации и устанавливаться техническим руководством предприятия, но не реже одного раза в 6 месяцев. Выявленные дефекты подлежат немедленному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Контрольный осмотр трубопроводов, проложенных в непроходных каналах или бесканально, приурочивается к проведению ревизии этих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 контрольных осмотрах трубопроводов необходимо замерять толщину стенок труб и глубину язв на теле труб и в сварных швах (внутренняя коррозия) с помощью ультразвукового или радиоизотопного толщиномера.</w:t>
      </w:r>
    </w:p>
    <w:p>
      <w:pPr>
        <w:spacing w:line="240" w:lineRule="auto"/>
        <w:rPr>
          <w:rFonts w:hAnsi="Times New Roman" w:cs="Times New Roman"/>
          <w:color w:val="000000"/>
          <w:sz w:val="24"/>
          <w:szCs w:val="24"/>
        </w:rPr>
      </w:pPr>
      <w:r>
        <w:rPr>
          <w:rFonts w:hAnsi="Times New Roman" w:cs="Times New Roman"/>
          <w:color w:val="000000"/>
          <w:sz w:val="24"/>
          <w:szCs w:val="24"/>
        </w:rPr>
        <w:t>Если при контрольных осмотрах трубопровода обнаружены неплотности разъемных соединений, давление в нем должно быть снижено до атмосферного, а дефекты устранены с соблюдением необходимых мер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За своевременное устранение дефектов отвечает лицо, ответственное за безопасную эксплуатацию трубопроводов.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б) гидравлическую опрессовку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Опрессовка трубопроводов относится к операции по контролю целостности и качеству монтажа труб и фитингов. Система испытывается повышенным давлением, граничащим с допустимым. Если она выдерживает испытание и сохраняет свою герметичность, то трубопровод признается годным для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Такие испытания проводятся перед сдачей в эксплуатацию новых трубопроводов и после проведения ремонтных работ. Кроме того, опрессовке подвергаются трубопроводы центрального отопления перед сезонным запуском. Опрессовка пластиковой канализации обязательна после каждой прочистки труб, так как при чистке можно повредить либо саму трубу или место стыковки труб.</w:t>
      </w:r>
    </w:p>
    <w:p>
      <w:pPr>
        <w:spacing w:line="240" w:lineRule="auto"/>
        <w:rPr>
          <w:rFonts w:hAnsi="Times New Roman" w:cs="Times New Roman"/>
          <w:color w:val="000000"/>
          <w:sz w:val="24"/>
          <w:szCs w:val="24"/>
        </w:rPr>
      </w:pPr>
      <w:r>
        <w:rPr>
          <w:rFonts w:hAnsi="Times New Roman" w:cs="Times New Roman"/>
          <w:color w:val="000000"/>
          <w:sz w:val="24"/>
          <w:szCs w:val="24"/>
        </w:rPr>
        <w:t>Для отсечения контролируемого участка канализации используются пневматические резиновые заглушки. Также проверяется фиксация труб хомутами.</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Гидравлические испытания выполняют только холодной водой, для обеспечения безопасности работ. Опрессовка может проводиться сжатым воздухом, но в этом случае отслеживать падение давления при утечке приходится в течение долгого времени. Воздух в отличие от воды сжимаем.</w:t>
      </w:r>
    </w:p>
    <w:p>
      <w:pPr>
        <w:spacing w:line="240" w:lineRule="auto"/>
        <w:rPr>
          <w:rFonts w:hAnsi="Times New Roman" w:cs="Times New Roman"/>
          <w:color w:val="000000"/>
          <w:sz w:val="24"/>
          <w:szCs w:val="24"/>
        </w:rPr>
      </w:pPr>
      <w:r>
        <w:rPr>
          <w:rFonts w:hAnsi="Times New Roman" w:cs="Times New Roman"/>
          <w:color w:val="000000"/>
          <w:sz w:val="24"/>
          <w:szCs w:val="24"/>
        </w:rPr>
        <w:t>Рекомендуемое давление для систем из труб отопления и водоснабжения 6-8 кг/см2. Для магистральных водопроводов и теплотрасс 10-12 кг/ см2. Чугунная канализация проверяется под давлением не более 2 атм. Пластиковая не более 1,6 атм.</w:t>
      </w:r>
    </w:p>
    <w:p>
      <w:pPr>
        <w:spacing w:line="240" w:lineRule="auto"/>
        <w:rPr>
          <w:rFonts w:hAnsi="Times New Roman" w:cs="Times New Roman"/>
          <w:color w:val="000000"/>
          <w:sz w:val="24"/>
          <w:szCs w:val="24"/>
        </w:rPr>
      </w:pPr>
      <w:r>
        <w:rPr>
          <w:rFonts w:hAnsi="Times New Roman" w:cs="Times New Roman"/>
          <w:color w:val="000000"/>
          <w:sz w:val="24"/>
          <w:szCs w:val="24"/>
        </w:rPr>
        <w:t>Минимальное значение пробного давления Рпр</w:t>
      </w:r>
    </w:p>
    <w:p>
      <w:pPr>
        <w:spacing w:line="240" w:lineRule="auto"/>
        <w:rPr>
          <w:rFonts w:hAnsi="Times New Roman" w:cs="Times New Roman"/>
          <w:color w:val="000000"/>
          <w:sz w:val="24"/>
          <w:szCs w:val="24"/>
        </w:rPr>
      </w:pPr>
      <w:r>
        <w:rPr>
          <w:rFonts w:hAnsi="Times New Roman" w:cs="Times New Roman"/>
          <w:color w:val="000000"/>
          <w:sz w:val="24"/>
          <w:szCs w:val="24"/>
        </w:rPr>
        <w:t>при гидравлическом испытании паровых и водогрейных котлов (за исключением электрокотлов), автономных пароперегревателей и экономайзеров, а также трубопроводов в пределах котла следует принимать:</w:t>
      </w:r>
    </w:p>
    <w:p>
      <w:pPr>
        <w:spacing w:line="240" w:lineRule="auto"/>
        <w:rPr>
          <w:rFonts w:hAnsi="Times New Roman" w:cs="Times New Roman"/>
          <w:color w:val="000000"/>
          <w:sz w:val="24"/>
          <w:szCs w:val="24"/>
        </w:rPr>
      </w:pPr>
      <w:r>
        <w:rPr>
          <w:rFonts w:hAnsi="Times New Roman" w:cs="Times New Roman"/>
          <w:color w:val="000000"/>
          <w:sz w:val="24"/>
          <w:szCs w:val="24"/>
        </w:rPr>
        <w:t>1) при рабочем давлении не более 0,5 МПа - 1,5 рабочего давления, но не менее 0,2 МПа;</w:t>
      </w:r>
    </w:p>
    <w:p>
      <w:pPr>
        <w:spacing w:line="240" w:lineRule="auto"/>
        <w:rPr>
          <w:rFonts w:hAnsi="Times New Roman" w:cs="Times New Roman"/>
          <w:color w:val="000000"/>
          <w:sz w:val="24"/>
          <w:szCs w:val="24"/>
        </w:rPr>
      </w:pPr>
      <w:r>
        <w:rPr>
          <w:rFonts w:hAnsi="Times New Roman" w:cs="Times New Roman"/>
          <w:color w:val="000000"/>
          <w:sz w:val="24"/>
          <w:szCs w:val="24"/>
        </w:rPr>
        <w:t>2) при рабочем давлении более 0,5 МПа - 1,25 рабочего давления, но не менее, чем рабочее давление плюс 0,3 МПа.</w:t>
      </w:r>
    </w:p>
    <w:p>
      <w:pPr>
        <w:spacing w:line="240" w:lineRule="auto"/>
        <w:rPr>
          <w:rFonts w:hAnsi="Times New Roman" w:cs="Times New Roman"/>
          <w:color w:val="000000"/>
          <w:sz w:val="24"/>
          <w:szCs w:val="24"/>
        </w:rPr>
      </w:pPr>
      <w:r>
        <w:rPr>
          <w:rFonts w:hAnsi="Times New Roman" w:cs="Times New Roman"/>
          <w:color w:val="000000"/>
          <w:sz w:val="24"/>
          <w:szCs w:val="24"/>
        </w:rPr>
        <w:t>Насосы для опрессовки следует подбирать исходя из объемов тестируемых трубопроводов. Для домашней системы будет достаточно насоса, прокачивающего сквозь себя два - три литра в минуту. Но при опрессовке магистральных сетей используются мощные циркуляционные насосы, с расходом воды до 150 кубометров в час. Такие агрегаты работают с трубами диаметром до 1000 мм.</w:t>
      </w:r>
    </w:p>
    <w:p>
      <w:pPr>
        <w:spacing w:line="240" w:lineRule="auto"/>
        <w:rPr>
          <w:rFonts w:hAnsi="Times New Roman" w:cs="Times New Roman"/>
          <w:color w:val="000000"/>
          <w:sz w:val="24"/>
          <w:szCs w:val="24"/>
        </w:rPr>
      </w:pPr>
      <w:r>
        <w:rPr>
          <w:rFonts w:hAnsi="Times New Roman" w:cs="Times New Roman"/>
          <w:color w:val="000000"/>
          <w:sz w:val="24"/>
          <w:szCs w:val="24"/>
        </w:rPr>
        <w:t>Сама опрессовка происходит следующим образом. Ветка контролируемого трубопровода отсекается от центральной линии водовода. Для этого перекрывается запорная арматура в конце и начале участка. Затем подключается источник давления через специальный отвод, предусмотренный ещё на этапе проектирования. Теперь наступил этап закачки воды или воздуха. Закачка идет сквозь клапан обратного давления, который не позволяет воде уходить из проверяемой системы. Контроль герметичности системы осуществляется обычным манометром установленным за клапаном обратного давления. Давление поднимается до нужного уровня и контролируется в течение заданного времени. Для магистральных и промышленных трубопроводов время выдержки под испытательным давлением составляет 24 ч.</w:t>
      </w:r>
    </w:p>
    <w:p>
      <w:pPr>
        <w:spacing w:line="240" w:lineRule="auto"/>
        <w:rPr>
          <w:rFonts w:hAnsi="Times New Roman" w:cs="Times New Roman"/>
          <w:color w:val="000000"/>
          <w:sz w:val="24"/>
          <w:szCs w:val="24"/>
        </w:rPr>
      </w:pPr>
      <w:r>
        <w:rPr>
          <w:rFonts w:hAnsi="Times New Roman" w:cs="Times New Roman"/>
          <w:color w:val="000000"/>
          <w:sz w:val="24"/>
          <w:szCs w:val="24"/>
        </w:rPr>
        <w:t>в) внутренний осмотр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Внутренний осмотр участков трубопроводов проводится с помощью ламп, приборов, луп, эндоскопа или других средств. Внутренняя поверхность должна быть очищена от грязи и отложений, а при необходимости - протравлена.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 внутреннем осмотре проверяют: наличие коррозии, трещин; уменьшение толщины стенок труб и деталей трубопроводов, прокладок, сварных швов фланцев, арматуры, а также сопрягающихся поверхностей фланцев и арматуры. Результаты осмотра оформляют актом.</w:t>
      </w:r>
    </w:p>
    <w:p>
      <w:pPr>
        <w:spacing w:line="240" w:lineRule="auto"/>
        <w:rPr>
          <w:rFonts w:hAnsi="Times New Roman" w:cs="Times New Roman"/>
          <w:color w:val="000000"/>
          <w:sz w:val="24"/>
          <w:szCs w:val="24"/>
        </w:rPr>
      </w:pPr>
      <w:r>
        <w:rPr>
          <w:rFonts w:hAnsi="Times New Roman" w:cs="Times New Roman"/>
          <w:color w:val="000000"/>
          <w:sz w:val="24"/>
          <w:szCs w:val="24"/>
        </w:rPr>
        <w:t>3. ОРГАНИЗАЦИЯ ЭКСПЛУАТАЦИИ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3.1. Руководство организации-владельца, осуществляющей эксплуатацию трубопровода, несет ответственность за безопасную эксплуатацию трубопровода, контроль за его работой, за своевременность и качество проведения ревизии и ремонта, а также за согласование с автором проекта изменений, вносимых в трубопровод и его проектную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Руководство организации-владельца должно обеспечивать содержание трубопровода в исправном состоянии и безопасные условия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 этих целях владельцу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назначить ответственного за исправное состояние и безопасную эксплуатацию трубопроводов из числа инженерно-технических работников, прошедших проверку знаний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инженерно-технических работников действующей нормативно-технической документацией, правилами и руководящими указаниями по безопасной эксплуатации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назначить необходимое количество лиц обслуживающего персонала, обученного и имеющего удостоверение на право обслуживания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разработать и утвердить инструкцию для персонала, обслуживающего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такой порядок, при котором персонал, на который возложены обязанности по обслуживанию трубопроводов, вел тщательное наблюдение за порученным ему оборудованием путем осмотров, проверок исправности действия арматуры, контрольно-измерительных приборов и предохранительных устройств; для записи результатов осмотров и проверок должен вестись оперативный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порядок и обеспечить периодичность проверки знания руководящими и инженерно-техническими работниками правил, норм и инструкций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периодическую проверку знаний персоналом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неукоснительное выполнение инженерно-техническими работниками установленных правил, а обслуживающим персоналом -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3.2. Ответственность за исправное состояние и безопасную эксплуатацию трубопроводов возлагается на руководящего работника, назначенного приказом по предприятию, которому непосредственно подчинен персонал, обслуживающий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3.3. Ответственный за исправное состояние и безопасную эксплуатацию трубопроводов обязан:</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обслуживанию трубопроводов только обученный и аттестованный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извещать комиссию по периодической и внеочередной проверке знаний о предстоящих проверках и обеспечивать явку персонала для проверки знаний;</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обслуживающий персонал производственными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прохождение обслуживающим персоналом периодических медицинских освидетельствований;</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ведение и хранение технической документации по эксплуатации и ремонту трубопроводов (паспорт, оперативный и ремонтный журналы, журнал контрольных поверок манометров и др.);</w:t>
      </w:r>
    </w:p>
    <w:p>
      <w:pPr>
        <w:spacing w:line="240" w:lineRule="auto"/>
        <w:rPr>
          <w:rFonts w:hAnsi="Times New Roman" w:cs="Times New Roman"/>
          <w:color w:val="000000"/>
          <w:sz w:val="24"/>
          <w:szCs w:val="24"/>
        </w:rPr>
      </w:pPr>
      <w:r>
        <w:rPr>
          <w:rFonts w:hAnsi="Times New Roman" w:cs="Times New Roman"/>
          <w:color w:val="000000"/>
          <w:sz w:val="24"/>
          <w:szCs w:val="24"/>
        </w:rPr>
        <w:t>- ежедневно в рабочие дни проверять записи в сменном журнале и расписываться в нем;</w:t>
      </w:r>
    </w:p>
    <w:p>
      <w:pPr>
        <w:spacing w:line="240" w:lineRule="auto"/>
        <w:rPr>
          <w:rFonts w:hAnsi="Times New Roman" w:cs="Times New Roman"/>
          <w:color w:val="000000"/>
          <w:sz w:val="24"/>
          <w:szCs w:val="24"/>
        </w:rPr>
      </w:pPr>
      <w:r>
        <w:rPr>
          <w:rFonts w:hAnsi="Times New Roman" w:cs="Times New Roman"/>
          <w:color w:val="000000"/>
          <w:sz w:val="24"/>
          <w:szCs w:val="24"/>
        </w:rPr>
        <w:t>- выдавать письменное распоряжение на пуск трубопроводов в работу после проверки готовности к эксплуатации и организации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каждый трубопровод, введенный в эксплуатацию, табличками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эксплуатации трубопроводы, соответствующие требованиям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организовывать своевременную подготовку к техническим освидетельствованиям трубопроводов, зарегистрированных в органах Ростехнадзора и участвовать в освидетельствованиях;</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техническое освидетельствование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наружный осмотр трубопроводов (в процессе работы) -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вывод трубопроводов в ремонт в соответствии с графиком ремонтов;</w:t>
      </w:r>
    </w:p>
    <w:p>
      <w:pPr>
        <w:spacing w:line="240" w:lineRule="auto"/>
        <w:rPr>
          <w:rFonts w:hAnsi="Times New Roman" w:cs="Times New Roman"/>
          <w:color w:val="000000"/>
          <w:sz w:val="24"/>
          <w:szCs w:val="24"/>
        </w:rPr>
      </w:pPr>
      <w:r>
        <w:rPr>
          <w:rFonts w:hAnsi="Times New Roman" w:cs="Times New Roman"/>
          <w:color w:val="000000"/>
          <w:sz w:val="24"/>
          <w:szCs w:val="24"/>
        </w:rPr>
        <w:t>- участвовать в обследованиях, проводимых территориальными органами Ростехнадзора, и выполнять предписания, выдаваемые по результатам обследований;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инструктаж и противоаварийные тренировки с персоналом, обслуживающим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порядок приемки и сдачи смены обслуживающим трубопроводы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устранение выявленных во время технического освидетельствования или диагностирования неисправностей или дефектов до пуска трубопровода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3.4. К обслуживанию трубопроводов могут быть допущены лица, обученные по программе, согласованной в установленном порядке, имеющие удостоверение на право обслуживания трубопроводов и знающие инструкции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3.5. Подготовка персонала, занятого эксплуатацией трубопровода должна быть организована.</w:t>
      </w:r>
    </w:p>
    <w:p>
      <w:pPr>
        <w:spacing w:line="240" w:lineRule="auto"/>
        <w:rPr>
          <w:rFonts w:hAnsi="Times New Roman" w:cs="Times New Roman"/>
          <w:color w:val="000000"/>
          <w:sz w:val="24"/>
          <w:szCs w:val="24"/>
        </w:rPr>
      </w:pPr>
      <w:r>
        <w:rPr>
          <w:rFonts w:hAnsi="Times New Roman" w:cs="Times New Roman"/>
          <w:color w:val="000000"/>
          <w:sz w:val="24"/>
          <w:szCs w:val="24"/>
        </w:rPr>
        <w:t>3.6. Важнейшим видом подготовки оперативного персонала являются противоаварийные тренировки. Оперативный персонал должен участвовать в противоаварийных тренировках не реже одного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3.7. Для трубопроводов и арматуры проектной организацией устанавливается расчетный срок эксплуатации. Эта информация должна быть отражена в проектной документации и внесена в паспорт трубопровода. Эксплуатация трубопроводов, отработавших назначенный или расчетный срок службы, допускается при получении разрешения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 УСТРОЙСТВО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 является совокупностью деталей и устройств, предназначенной для транспортировки технологической среды. Он включает в себя прямолинейные участки, криволинейные участки, фасонные элементы (тройники, переходники с одного диаметра на другой, компенсаторы), устройства и арматуру различного назначения, а также вспомогательные технологические линии для заполнения, опорожнения, прогрева и удаления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В состав трубопровода входят также ОПС, обеспечивающая сохранение заданной трассировки трубопровода и его проектных перемещений при монтаже и в условиях эксплуатации, тепловая изоляция, а также средства контроля и защиты.</w:t>
      </w:r>
    </w:p>
    <w:p>
      <w:pPr>
        <w:spacing w:line="240" w:lineRule="auto"/>
        <w:rPr>
          <w:rFonts w:hAnsi="Times New Roman" w:cs="Times New Roman"/>
          <w:color w:val="000000"/>
          <w:sz w:val="24"/>
          <w:szCs w:val="24"/>
        </w:rPr>
      </w:pPr>
      <w:r>
        <w:rPr>
          <w:rFonts w:hAnsi="Times New Roman" w:cs="Times New Roman"/>
          <w:color w:val="000000"/>
          <w:sz w:val="24"/>
          <w:szCs w:val="24"/>
        </w:rPr>
        <w:t>Средства контроля и защиты, устанавливаемые на трубопроводах, должны обеспечивать надежное и безопасное функционирование не только самого трубопровода, но и подключенного к нему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 Трубы</w:t>
      </w:r>
    </w:p>
    <w:p>
      <w:pPr>
        <w:spacing w:line="240" w:lineRule="auto"/>
        <w:rPr>
          <w:rFonts w:hAnsi="Times New Roman" w:cs="Times New Roman"/>
          <w:color w:val="000000"/>
          <w:sz w:val="24"/>
          <w:szCs w:val="24"/>
        </w:rPr>
      </w:pPr>
      <w:r>
        <w:rPr>
          <w:rFonts w:hAnsi="Times New Roman" w:cs="Times New Roman"/>
          <w:color w:val="000000"/>
          <w:sz w:val="24"/>
          <w:szCs w:val="24"/>
        </w:rPr>
        <w:t>4.1.1. Трубы характеризуются основными размерами: внутренним или наружным диаметром, толщиной стенки, радиусом изгиба криволинейных участков. Кроме того, для них должен быть указан материал и стандарт (технические условия) на изготовление и условный проход (d</w:t>
      </w:r>
      <w:r>
        <w:rPr>
          <w:rFonts w:hAnsi="Times New Roman" w:cs="Times New Roman"/>
          <w:color w:val="000000"/>
          <w:sz w:val="19"/>
          <w:szCs w:val="19"/>
          <w:vertAlign w:val="subscript"/>
        </w:rPr>
        <w:t>v</w:t>
      </w:r>
      <w:r>
        <w:rPr>
          <w:rFonts w:hAnsi="Times New Roman" w:cs="Times New Roman"/>
          <w:color w:val="000000"/>
          <w:sz w:val="24"/>
          <w:szCs w:val="24"/>
        </w:rPr>
        <w:t>), который приблизительно равен внутреннему диаметру трубы, выраженному в миллиметрах.</w:t>
      </w:r>
    </w:p>
    <w:p>
      <w:pPr>
        <w:spacing w:line="240" w:lineRule="auto"/>
        <w:rPr>
          <w:rFonts w:hAnsi="Times New Roman" w:cs="Times New Roman"/>
          <w:color w:val="000000"/>
          <w:sz w:val="24"/>
          <w:szCs w:val="24"/>
        </w:rPr>
      </w:pPr>
      <w:r>
        <w:rPr>
          <w:rFonts w:hAnsi="Times New Roman" w:cs="Times New Roman"/>
          <w:color w:val="000000"/>
          <w:sz w:val="24"/>
          <w:szCs w:val="24"/>
        </w:rPr>
        <w:t>В технической документации для условных проходов не указываются единицы измерения. Условные проходы труб с внутренним диаметром от 10 до 25 мм кратны 5; от 40 до 80 мм кратны - 10; от 100 до 375 кратны 25; от 400 до 1400 мм кратны 100. В качестве исключения применяются условные проходы 32 и 450.</w:t>
      </w:r>
    </w:p>
    <w:p>
      <w:pPr>
        <w:spacing w:line="240" w:lineRule="auto"/>
        <w:rPr>
          <w:rFonts w:hAnsi="Times New Roman" w:cs="Times New Roman"/>
          <w:color w:val="000000"/>
          <w:sz w:val="24"/>
          <w:szCs w:val="24"/>
        </w:rPr>
      </w:pPr>
      <w:r>
        <w:rPr>
          <w:rFonts w:hAnsi="Times New Roman" w:cs="Times New Roman"/>
          <w:color w:val="000000"/>
          <w:sz w:val="24"/>
          <w:szCs w:val="24"/>
        </w:rPr>
        <w:t>Выбор основных размеров труб - внутреннего диаметра и толщины стенки определяется прочностным и конструкторским расчетами трубопровода. Толщина стенки труб и деталей трубопроводов должна определяться расчетом на прочность в зависимости от расчетных параметров, коррозионных и эрозионных свойств транспортируемой среды в соответствии с действующей НТД и применительно к действующему сортаменту труб. При выборе толщины стенки труб и деталей трубопроводов должны учитываться особенности технологии их изготовления. Полнота выполнения расчетов должна соответствовать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4.1.2. Возможность изменения в условиях эксплуатации трубопровода давления, или рабочей температуры, или типоразмеров его элементов должна быть обоснована результатами прочностных поверочных расчетов, возможностями установленных предохранительных устройств и тепловой автоматики и согласована со специализированной проектной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4.1.3 Трубы должны иметь маркировку с обозначением организации-изготовителя, клейма отдела технического контроля, марки стали, номера партии, а также сертификаты, удостоверяющие типоразмер, качество труб, состав металла и его свойства в соответствии с требованиями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маркировки или неполноте сведений о трубах, указанных в сертификатах, организация, проводящая монтаж или ремонт трубопровода, должна организовать необходимые испытания (контроль труб) с оформлением результатов протоколами и (или) заключениями специализированных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4.1.4. Качество сборки трубопровода и требования к его сварным соединениям.</w:t>
      </w:r>
    </w:p>
    <w:p>
      <w:pPr>
        <w:spacing w:line="240" w:lineRule="auto"/>
        <w:rPr>
          <w:rFonts w:hAnsi="Times New Roman" w:cs="Times New Roman"/>
          <w:color w:val="000000"/>
          <w:sz w:val="24"/>
          <w:szCs w:val="24"/>
        </w:rPr>
      </w:pPr>
      <w:r>
        <w:rPr>
          <w:rFonts w:hAnsi="Times New Roman" w:cs="Times New Roman"/>
          <w:color w:val="000000"/>
          <w:sz w:val="24"/>
          <w:szCs w:val="24"/>
        </w:rPr>
        <w:t>4.2. Прокладка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4.2.1. Конфигурация соединения трубных элементов в единую конструкцию должна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для каждого элемента трубопровода условий прочности при воздействии внутреннего давления, собственной массы, массы транспортируемой среды и реакций опорных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условий прочности металла элементов трубопроводов при воздействии усилий, развивающихся при нагреве и расширении участков трубопроводов (обеспечение условий самокомпенсации температурных расширений);</w:t>
      </w:r>
    </w:p>
    <w:p>
      <w:pPr>
        <w:spacing w:line="240" w:lineRule="auto"/>
        <w:rPr>
          <w:rFonts w:hAnsi="Times New Roman" w:cs="Times New Roman"/>
          <w:color w:val="000000"/>
          <w:sz w:val="24"/>
          <w:szCs w:val="24"/>
        </w:rPr>
      </w:pPr>
      <w:r>
        <w:rPr>
          <w:rFonts w:hAnsi="Times New Roman" w:cs="Times New Roman"/>
          <w:color w:val="000000"/>
          <w:sz w:val="24"/>
          <w:szCs w:val="24"/>
        </w:rPr>
        <w:t>- беспрепятственное удаление конденсата, воды и воздуха;</w:t>
      </w:r>
    </w:p>
    <w:p>
      <w:pPr>
        <w:spacing w:line="240" w:lineRule="auto"/>
        <w:rPr>
          <w:rFonts w:hAnsi="Times New Roman" w:cs="Times New Roman"/>
          <w:color w:val="000000"/>
          <w:sz w:val="24"/>
          <w:szCs w:val="24"/>
        </w:rPr>
      </w:pPr>
      <w:r>
        <w:rPr>
          <w:rFonts w:hAnsi="Times New Roman" w:cs="Times New Roman"/>
          <w:color w:val="000000"/>
          <w:sz w:val="24"/>
          <w:szCs w:val="24"/>
        </w:rPr>
        <w:t>- управляемый прогрев и охлаждение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исключение непроектных ограничений температурным расширениям участков трубопровода, покрытого тепловой изоляцией, со стороны строительных конструкций, площадок обслуживания и других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удобство монтажа, обслуживания, контроля и ремонта всех его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4.2.2. Прокладка участков трубопроводов должна быть выполнена с предусмотренным проектом наклоном трубы по отношению к горизонтали (уклоном) для того, чтобы самопроизвольное движение конденсата или воды было направлено к узлам эвакуации (штуцерам дренажных линий).</w:t>
      </w:r>
    </w:p>
    <w:p>
      <w:pPr>
        <w:spacing w:line="240" w:lineRule="auto"/>
        <w:rPr>
          <w:rFonts w:hAnsi="Times New Roman" w:cs="Times New Roman"/>
          <w:color w:val="000000"/>
          <w:sz w:val="24"/>
          <w:szCs w:val="24"/>
        </w:rPr>
      </w:pPr>
      <w:r>
        <w:rPr>
          <w:rFonts w:hAnsi="Times New Roman" w:cs="Times New Roman"/>
          <w:color w:val="000000"/>
          <w:sz w:val="24"/>
          <w:szCs w:val="24"/>
        </w:rPr>
        <w:t>4.2.3. Величина уклона при прогреве, остывании или опорожнении должна быть не менее 4 мм на 1 метр длины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Для трубопроводов пара указанная величина уклона должна сохраняться до температуры, соответствующей насыщению при рабочем давлении среды. Начальные уклоны монтажного и холодного состояний горизонтальных участков трубопровода должны быть определены проектными расчетами и указаны в его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4.2.4. Направление уклонов должно совпадать с направлением движения рабочей среды. В случае подъемного движения рабочей среды по трубопроводу пара, допускается встречное направление потоков пара и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4.2.5. Наличие недренируемых участков («мешков конденсата») на трубопроводах не допускается. При выявлении таких участков на трубопроводе должны быть приняты меры по их устранению или организации дополнительных точек дренирования.</w:t>
      </w:r>
    </w:p>
    <w:p>
      <w:pPr>
        <w:spacing w:line="240" w:lineRule="auto"/>
        <w:rPr>
          <w:rFonts w:hAnsi="Times New Roman" w:cs="Times New Roman"/>
          <w:color w:val="000000"/>
          <w:sz w:val="24"/>
          <w:szCs w:val="24"/>
        </w:rPr>
      </w:pPr>
      <w:r>
        <w:rPr>
          <w:rFonts w:hAnsi="Times New Roman" w:cs="Times New Roman"/>
          <w:color w:val="000000"/>
          <w:sz w:val="24"/>
          <w:szCs w:val="24"/>
        </w:rPr>
        <w:t>4.3. Арматура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Термин «арматура трубопроводов» - отражает совокупность технических устройств, основное назначение которых состоит:</w:t>
      </w:r>
    </w:p>
    <w:p>
      <w:pPr>
        <w:spacing w:line="240" w:lineRule="auto"/>
        <w:rPr>
          <w:rFonts w:hAnsi="Times New Roman" w:cs="Times New Roman"/>
          <w:color w:val="000000"/>
          <w:sz w:val="24"/>
          <w:szCs w:val="24"/>
        </w:rPr>
      </w:pPr>
      <w:r>
        <w:rPr>
          <w:rFonts w:hAnsi="Times New Roman" w:cs="Times New Roman"/>
          <w:color w:val="000000"/>
          <w:sz w:val="24"/>
          <w:szCs w:val="24"/>
        </w:rPr>
        <w:t>- в отключении трубопроводов от других, присоединенных к нему трубопроводов или оборудования (запорная арматура);</w:t>
      </w:r>
    </w:p>
    <w:p>
      <w:pPr>
        <w:spacing w:line="240" w:lineRule="auto"/>
        <w:rPr>
          <w:rFonts w:hAnsi="Times New Roman" w:cs="Times New Roman"/>
          <w:color w:val="000000"/>
          <w:sz w:val="24"/>
          <w:szCs w:val="24"/>
        </w:rPr>
      </w:pPr>
      <w:r>
        <w:rPr>
          <w:rFonts w:hAnsi="Times New Roman" w:cs="Times New Roman"/>
          <w:color w:val="000000"/>
          <w:sz w:val="24"/>
          <w:szCs w:val="24"/>
        </w:rPr>
        <w:t>- в регулировании параметров транспортируемой среды: расхода, давления, температуры (регулирующая арматура);</w:t>
      </w:r>
    </w:p>
    <w:p>
      <w:pPr>
        <w:spacing w:line="240" w:lineRule="auto"/>
        <w:rPr>
          <w:rFonts w:hAnsi="Times New Roman" w:cs="Times New Roman"/>
          <w:color w:val="000000"/>
          <w:sz w:val="24"/>
          <w:szCs w:val="24"/>
        </w:rPr>
      </w:pPr>
      <w:r>
        <w:rPr>
          <w:rFonts w:hAnsi="Times New Roman" w:cs="Times New Roman"/>
          <w:color w:val="000000"/>
          <w:sz w:val="24"/>
          <w:szCs w:val="24"/>
        </w:rPr>
        <w:t>- в предохранении трубопроводов или подключенного к ним оборудования от повреждений (защитная арматура или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По способу присоединения к трубопроводу арматура разделяется на фланцевую и с концами, разделанными под сварку. По способу управления - на ручную, электрифицированную с управлением по месту и электрифицированную с дистанционным управлением.</w:t>
      </w:r>
    </w:p>
    <w:p>
      <w:pPr>
        <w:spacing w:line="240" w:lineRule="auto"/>
        <w:rPr>
          <w:rFonts w:hAnsi="Times New Roman" w:cs="Times New Roman"/>
          <w:color w:val="000000"/>
          <w:sz w:val="24"/>
          <w:szCs w:val="24"/>
        </w:rPr>
      </w:pPr>
      <w:r>
        <w:rPr>
          <w:rFonts w:hAnsi="Times New Roman" w:cs="Times New Roman"/>
          <w:color w:val="000000"/>
          <w:sz w:val="24"/>
          <w:szCs w:val="24"/>
        </w:rPr>
        <w:t>4.3.1. Арматура для трубопроводов выбирается по наибольшим возможным давлению и температуре, условному проходу, а также по физико-химическим свойствам транспортируемой среды.</w:t>
      </w:r>
    </w:p>
    <w:p>
      <w:pPr>
        <w:spacing w:line="240" w:lineRule="auto"/>
        <w:rPr>
          <w:rFonts w:hAnsi="Times New Roman" w:cs="Times New Roman"/>
          <w:color w:val="000000"/>
          <w:sz w:val="24"/>
          <w:szCs w:val="24"/>
        </w:rPr>
      </w:pPr>
      <w:r>
        <w:rPr>
          <w:rFonts w:hAnsi="Times New Roman" w:cs="Times New Roman"/>
          <w:color w:val="000000"/>
          <w:sz w:val="24"/>
          <w:szCs w:val="24"/>
        </w:rPr>
        <w:t>4.3.2. Для обеспечения возможности регулирования скорости прогрева ответственных трубопроводов, а также для снижения перепада давления на рабочих органах запорной или регулирующей арматуры, параллельно ей, как правило, должны устанавливаться байпасы (обводные линии), снабженные установленными последовательно по ходу среды запорной арматурой и вентилем. Возможна также установка последовательно двух вентилей, один из которых (первый по ходу среды) используется в качестве запорной, а второй - регулирующей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Проходное сечение байпасов должно определяться при проектировании трубопровода. Прокладка линий байпасов должна обеспечивать отсутствие возможности скопления в них конденсата при эксплуатации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4.3.3. Арматура с условным проходом (d</w:t>
      </w:r>
      <w:r>
        <w:rPr>
          <w:rFonts w:hAnsi="Times New Roman" w:cs="Times New Roman"/>
          <w:color w:val="000000"/>
          <w:sz w:val="19"/>
          <w:szCs w:val="19"/>
          <w:vertAlign w:val="subscript"/>
        </w:rPr>
        <w:t>y</w:t>
      </w:r>
      <w:r>
        <w:rPr>
          <w:rFonts w:hAnsi="Times New Roman" w:cs="Times New Roman"/>
          <w:color w:val="000000"/>
          <w:sz w:val="24"/>
          <w:szCs w:val="24"/>
        </w:rPr>
        <w:t>) большим или равным 50 должна иметь паспорт предприятия-изготовителя, в котором должны быть указаны полные сведения, содержащиеся в ТУ на изготовление ответственных элементов: ее корпуса, крышки, шпинделя, затвора и крепежных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4.3.4. Арматура должна быть рассчитана на прочность с учетом максимально допустимых нагрузок от трубопроводов. Запрещается использовать арматуру в качестве опоры для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4.3.5. Рабочие органы запорной, запорно-регулирующей и регулирующей электроприводной арматуры, предназначенной для работы на воде и паре, при исчезновении электропитания не должны менять своего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4.3.6. Арматура должна иметь четкую маркировку на корпусе, в которой должно быть указано:</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или товарный знак предприятия-изготовителя;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условный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 условное или рабочее давление и температура среды;</w:t>
      </w:r>
    </w:p>
    <w:p>
      <w:pPr>
        <w:spacing w:line="240" w:lineRule="auto"/>
        <w:rPr>
          <w:rFonts w:hAnsi="Times New Roman" w:cs="Times New Roman"/>
          <w:color w:val="000000"/>
          <w:sz w:val="24"/>
          <w:szCs w:val="24"/>
        </w:rPr>
      </w:pPr>
      <w:r>
        <w:rPr>
          <w:rFonts w:hAnsi="Times New Roman" w:cs="Times New Roman"/>
          <w:color w:val="000000"/>
          <w:sz w:val="24"/>
          <w:szCs w:val="24"/>
        </w:rPr>
        <w:t>- марка стали;</w:t>
      </w:r>
    </w:p>
    <w:p>
      <w:pPr>
        <w:spacing w:line="240" w:lineRule="auto"/>
        <w:rPr>
          <w:rFonts w:hAnsi="Times New Roman" w:cs="Times New Roman"/>
          <w:color w:val="000000"/>
          <w:sz w:val="24"/>
          <w:szCs w:val="24"/>
        </w:rPr>
      </w:pPr>
      <w:r>
        <w:rPr>
          <w:rFonts w:hAnsi="Times New Roman" w:cs="Times New Roman"/>
          <w:color w:val="000000"/>
          <w:sz w:val="24"/>
          <w:szCs w:val="24"/>
        </w:rPr>
        <w:t>- направление потока транспортируемой среды (для определенных конструкций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4.3.7. Запорная арматура должна обеспечивать в закрытом состоянии отсутствие протока через нее среды (т.е. плотность), а также минимальное гидравлическое сопротивление для транспортируемой среды в открытом состоянии. Оба эти показателя для запорной арматуры являются нормируемыми. Запорная арматура должна быть рассчитана на полный перепад давлений на запорном органе.</w:t>
      </w:r>
    </w:p>
    <w:p>
      <w:pPr>
        <w:spacing w:line="240" w:lineRule="auto"/>
        <w:rPr>
          <w:rFonts w:hAnsi="Times New Roman" w:cs="Times New Roman"/>
          <w:color w:val="000000"/>
          <w:sz w:val="24"/>
          <w:szCs w:val="24"/>
        </w:rPr>
      </w:pPr>
      <w:r>
        <w:rPr>
          <w:rFonts w:hAnsi="Times New Roman" w:cs="Times New Roman"/>
          <w:color w:val="000000"/>
          <w:sz w:val="24"/>
          <w:szCs w:val="24"/>
        </w:rPr>
        <w:t>4.3.8. Неполное открытие или закрытие запорной арматуры ведет к дросселированию транспортируемой среды и ускоренному эрозионному износу рабочих поверхностей затвора. В рабочем состоянии трубопровода запорная арматура должна быть либо полностью открыта, либо закрыта. Использование запорной арматуры в качестве регулирующей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4.3.9. Сила прижатия рабочих поверхностей затвора арматуры зависит от температуры шпинделя. Поэтому при переходе трубопровода из одного теплового состояние в другое сила прижатия должна корректироваться. В частности, для арматуры с электроприводом, у которой сила тока отключения электродвигателя привода (в положениях «открыто» и «закрыто») устанавливается в холодном состоянии трубопровода, целесообразно выполнять коррекцию этого показателя для рабочего состояния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4.3.10. Регулирующая арматура предназначена для плавного изменения параметров транспортируемой среды в процессе эксплуатации трубопровода (давления, расхода и температуры). К регулирующей арматуре относятся: регулирующие и дроссельные клапаны, вентили.</w:t>
      </w:r>
    </w:p>
    <w:p>
      <w:pPr>
        <w:spacing w:line="240" w:lineRule="auto"/>
        <w:rPr>
          <w:rFonts w:hAnsi="Times New Roman" w:cs="Times New Roman"/>
          <w:color w:val="000000"/>
          <w:sz w:val="24"/>
          <w:szCs w:val="24"/>
        </w:rPr>
      </w:pPr>
      <w:r>
        <w:rPr>
          <w:rFonts w:hAnsi="Times New Roman" w:cs="Times New Roman"/>
          <w:color w:val="000000"/>
          <w:sz w:val="24"/>
          <w:szCs w:val="24"/>
        </w:rPr>
        <w:t>4.3.11. Условия использования и характеристики регулирующей арматуры, должны отвечать ее паспортным данным. Использование регулирующей арматуры вне области применения, указанной в паспортных данных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4.3.12. Если на корпусе арматуры имеется стрелка, указывающая направление потока транспортируемой среды, то установка арматуры по потоку должна производиться в соответствии с направлением этой стрелки.</w:t>
      </w:r>
    </w:p>
    <w:p>
      <w:pPr>
        <w:spacing w:line="240" w:lineRule="auto"/>
        <w:rPr>
          <w:rFonts w:hAnsi="Times New Roman" w:cs="Times New Roman"/>
          <w:color w:val="000000"/>
          <w:sz w:val="24"/>
          <w:szCs w:val="24"/>
        </w:rPr>
      </w:pPr>
      <w:r>
        <w:rPr>
          <w:rFonts w:hAnsi="Times New Roman" w:cs="Times New Roman"/>
          <w:color w:val="000000"/>
          <w:sz w:val="24"/>
          <w:szCs w:val="24"/>
        </w:rPr>
        <w:t>4.3.13. На арматуре должен быть установлен электрический привод с местным и/или дистанционным управлением, в случаях если:</w:t>
      </w:r>
    </w:p>
    <w:p>
      <w:pPr>
        <w:spacing w:line="240" w:lineRule="auto"/>
        <w:rPr>
          <w:rFonts w:hAnsi="Times New Roman" w:cs="Times New Roman"/>
          <w:color w:val="000000"/>
          <w:sz w:val="24"/>
          <w:szCs w:val="24"/>
        </w:rPr>
      </w:pPr>
      <w:r>
        <w:rPr>
          <w:rFonts w:hAnsi="Times New Roman" w:cs="Times New Roman"/>
          <w:color w:val="000000"/>
          <w:sz w:val="24"/>
          <w:szCs w:val="24"/>
        </w:rPr>
        <w:t>- ручные усилия по управлению арматурой велики;</w:t>
      </w:r>
    </w:p>
    <w:p>
      <w:pPr>
        <w:spacing w:line="240" w:lineRule="auto"/>
        <w:rPr>
          <w:rFonts w:hAnsi="Times New Roman" w:cs="Times New Roman"/>
          <w:color w:val="000000"/>
          <w:sz w:val="24"/>
          <w:szCs w:val="24"/>
        </w:rPr>
      </w:pPr>
      <w:r>
        <w:rPr>
          <w:rFonts w:hAnsi="Times New Roman" w:cs="Times New Roman"/>
          <w:color w:val="000000"/>
          <w:sz w:val="24"/>
          <w:szCs w:val="24"/>
        </w:rPr>
        <w:t>- этого требует скорость выполнения технологических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обслуживание арматуры затруднено или связано с опасностью для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4.3.14. На арматуре должны быть таблички с названиями и номерами, соответствующими номерам на технологических (рабочих) схемах трубопроводов, а также направления вращения штурвала в сторону открытия «О» и закрытия «З». Регулирующие клапаны должны быть снабжены указателями степени открытия регулирующего органа, а запорная арматура - указателями «Открыто» и «Закрыто».</w:t>
      </w:r>
    </w:p>
    <w:p>
      <w:pPr>
        <w:spacing w:line="240" w:lineRule="auto"/>
        <w:rPr>
          <w:rFonts w:hAnsi="Times New Roman" w:cs="Times New Roman"/>
          <w:color w:val="000000"/>
          <w:sz w:val="24"/>
          <w:szCs w:val="24"/>
        </w:rPr>
      </w:pPr>
      <w:r>
        <w:rPr>
          <w:rFonts w:hAnsi="Times New Roman" w:cs="Times New Roman"/>
          <w:color w:val="000000"/>
          <w:sz w:val="24"/>
          <w:szCs w:val="24"/>
        </w:rPr>
        <w:t>4.3.15. Предохранительные устройства и защитная арматура являются составными частями технологического комплекса, обеспечивающего безопасность, как трубопроводов, так и подключенного к ним оборудования. Предохранительные устройства должны обеспечивать невозможность повышения давления в трубопроводе и подключенном к нему оборудовании выше установленного уровня. К предохранительным устройствам относятся предохранительные клапаны, БРОУ (в режимах пуска и останова), а также обратные клапаны.</w:t>
      </w:r>
    </w:p>
    <w:p>
      <w:pPr>
        <w:spacing w:line="240" w:lineRule="auto"/>
        <w:rPr>
          <w:rFonts w:hAnsi="Times New Roman" w:cs="Times New Roman"/>
          <w:color w:val="000000"/>
          <w:sz w:val="24"/>
          <w:szCs w:val="24"/>
        </w:rPr>
      </w:pPr>
      <w:r>
        <w:rPr>
          <w:rFonts w:hAnsi="Times New Roman" w:cs="Times New Roman"/>
          <w:color w:val="000000"/>
          <w:sz w:val="24"/>
          <w:szCs w:val="24"/>
        </w:rPr>
        <w:t>4.3.16. Настройка предохранительных устройств и защитной арматуры должна производиться в соответствии с инструкциями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4.3.17. Отбор среды от патрубка, на котором установлено предохранительное устройство, не допускается. Предохранительные клапаны должны иметь отводящие трубопроводы, предохраняющие персонал от ожогов при срабатывании клапанов. Эти трубопроводы должны быть защищены от замерзания и оборудованы дренажными линиями (с рекомендуемым значением d</w:t>
      </w:r>
      <w:r>
        <w:rPr>
          <w:rFonts w:hAnsi="Times New Roman" w:cs="Times New Roman"/>
          <w:color w:val="000000"/>
          <w:sz w:val="19"/>
          <w:szCs w:val="19"/>
          <w:vertAlign w:val="subscript"/>
        </w:rPr>
        <w:t>y</w:t>
      </w:r>
      <w:r>
        <w:rPr>
          <w:rFonts w:hAnsi="Times New Roman" w:cs="Times New Roman"/>
          <w:color w:val="000000"/>
          <w:sz w:val="24"/>
          <w:szCs w:val="24"/>
        </w:rPr>
        <w:t xml:space="preserve"> не менее 50). Установка запорных органов на этих дренажных линиях не допускается. Также запрещается установка запорных органов между предохранительными устройствами и защищаемыми трубопроводами, а также за самими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4.3.18. В конструкциях грузовых или пружинных предохранительных клапанов должна быть предусмотрена возможность проверки исправности действия клапанов во время работы трубопровода путем их принудительного открытия. В случае установки на трубопроводе электромагнитного импульсно-предохранительного устройства (ИПУ) оно должно быть оборудовано устройством, позволяющим производить принудительное открытие клапана дистанционно со щита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4.3.19. Предохранительные клапаны должны быть рассчитаны и отрегулированы так, чтобы давление в защищаемом элементе не превышало расчетное более чем на 10 %.</w:t>
      </w:r>
    </w:p>
    <w:p>
      <w:pPr>
        <w:spacing w:line="240" w:lineRule="auto"/>
        <w:rPr>
          <w:rFonts w:hAnsi="Times New Roman" w:cs="Times New Roman"/>
          <w:color w:val="000000"/>
          <w:sz w:val="24"/>
          <w:szCs w:val="24"/>
        </w:rPr>
      </w:pPr>
      <w:r>
        <w:rPr>
          <w:rFonts w:hAnsi="Times New Roman" w:cs="Times New Roman"/>
          <w:color w:val="000000"/>
          <w:sz w:val="24"/>
          <w:szCs w:val="24"/>
        </w:rPr>
        <w:t>4.3.20. Превышение давления при полном открытии предохранительного клапана выше, чем на 10 % расчетного может быть разрешено лишь в том случае, если это предусмотрено расчетом на прочность трубопровода и подключенного к нему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4.3.21. Если эксплуатация трубопровода разрешена на пониженном давлении, то регулировка предохранительных устройств должна производиться по этому давлению, причем пропускная способность устройств должна быть проверена расчетным путем.</w:t>
      </w:r>
    </w:p>
    <w:p>
      <w:pPr>
        <w:spacing w:line="240" w:lineRule="auto"/>
        <w:rPr>
          <w:rFonts w:hAnsi="Times New Roman" w:cs="Times New Roman"/>
          <w:color w:val="000000"/>
          <w:sz w:val="24"/>
          <w:szCs w:val="24"/>
        </w:rPr>
      </w:pPr>
      <w:r>
        <w:rPr>
          <w:rFonts w:hAnsi="Times New Roman" w:cs="Times New Roman"/>
          <w:color w:val="000000"/>
          <w:sz w:val="24"/>
          <w:szCs w:val="24"/>
        </w:rPr>
        <w:t>4.4. Дренажные трубопроводы и воздушники</w:t>
      </w:r>
    </w:p>
    <w:p>
      <w:pPr>
        <w:spacing w:line="240" w:lineRule="auto"/>
        <w:rPr>
          <w:rFonts w:hAnsi="Times New Roman" w:cs="Times New Roman"/>
          <w:color w:val="000000"/>
          <w:sz w:val="24"/>
          <w:szCs w:val="24"/>
        </w:rPr>
      </w:pPr>
      <w:r>
        <w:rPr>
          <w:rFonts w:hAnsi="Times New Roman" w:cs="Times New Roman"/>
          <w:color w:val="000000"/>
          <w:sz w:val="24"/>
          <w:szCs w:val="24"/>
        </w:rPr>
        <w:t>4.4.1. Во всех нижних точках трубопровода, в которых может накапливаться конденсат или оставаться вода (для трубопроводов питательной воды) должны быть смонтированы дренажные линии. Опорожнение трубопровода должно производиться в специальное технологическое оборудование (расширители дренажа), имеющее устройства для периодического или непрерывного отвода жидкости.</w:t>
      </w:r>
    </w:p>
    <w:p>
      <w:pPr>
        <w:spacing w:line="240" w:lineRule="auto"/>
        <w:rPr>
          <w:rFonts w:hAnsi="Times New Roman" w:cs="Times New Roman"/>
          <w:color w:val="000000"/>
          <w:sz w:val="24"/>
          <w:szCs w:val="24"/>
        </w:rPr>
      </w:pPr>
      <w:r>
        <w:rPr>
          <w:rFonts w:hAnsi="Times New Roman" w:cs="Times New Roman"/>
          <w:color w:val="000000"/>
          <w:sz w:val="24"/>
          <w:szCs w:val="24"/>
        </w:rPr>
        <w:t>На дренажных линиях должна быть установлена запорная арматура, а при давлении свыше 2,2 МПа (22 кгс/см</w:t>
      </w:r>
      <w:r>
        <w:rPr>
          <w:rFonts w:hAnsi="Times New Roman" w:cs="Times New Roman"/>
          <w:color w:val="000000"/>
          <w:sz w:val="19"/>
          <w:szCs w:val="19"/>
          <w:vertAlign w:val="superscript"/>
        </w:rPr>
        <w:t>2</w:t>
      </w:r>
      <w:r>
        <w:rPr>
          <w:rFonts w:hAnsi="Times New Roman" w:cs="Times New Roman"/>
          <w:color w:val="000000"/>
          <w:sz w:val="24"/>
          <w:szCs w:val="24"/>
        </w:rPr>
        <w:t>) - два последовательных вентиля, первый из которых должен использоваться как запорная арматура, второй - как регулирующая.</w:t>
      </w:r>
    </w:p>
    <w:p>
      <w:pPr>
        <w:spacing w:line="240" w:lineRule="auto"/>
        <w:rPr>
          <w:rFonts w:hAnsi="Times New Roman" w:cs="Times New Roman"/>
          <w:color w:val="000000"/>
          <w:sz w:val="24"/>
          <w:szCs w:val="24"/>
        </w:rPr>
      </w:pPr>
      <w:r>
        <w:rPr>
          <w:rFonts w:hAnsi="Times New Roman" w:cs="Times New Roman"/>
          <w:color w:val="000000"/>
          <w:sz w:val="24"/>
          <w:szCs w:val="24"/>
        </w:rPr>
        <w:t>Для контроля прогрева трубопровода и исправности дренажной линии целесообразно между запорной и регулирующей арматурой устанавливать специальное ответвление в атмосферу, снабженное вентилем (ревизию).</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пара на давление 20 МПа (200 кгс/см</w:t>
      </w:r>
      <w:r>
        <w:rPr>
          <w:rFonts w:hAnsi="Times New Roman" w:cs="Times New Roman"/>
          <w:color w:val="000000"/>
          <w:sz w:val="19"/>
          <w:szCs w:val="19"/>
          <w:vertAlign w:val="superscript"/>
        </w:rPr>
        <w:t>2</w:t>
      </w:r>
      <w:r>
        <w:rPr>
          <w:rFonts w:hAnsi="Times New Roman" w:cs="Times New Roman"/>
          <w:color w:val="000000"/>
          <w:sz w:val="24"/>
          <w:szCs w:val="24"/>
        </w:rPr>
        <w:t>) и выше должны обеспечиваться штуцерами с последовательно расположенными запорным и регулирующим вентилями и дроссельной шайбой.</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дренажных линий и их арматуры во многом определяет надежность трубопровода и его долговечность.</w:t>
      </w:r>
    </w:p>
    <w:p>
      <w:pPr>
        <w:spacing w:line="240" w:lineRule="auto"/>
        <w:rPr>
          <w:rFonts w:hAnsi="Times New Roman" w:cs="Times New Roman"/>
          <w:color w:val="000000"/>
          <w:sz w:val="24"/>
          <w:szCs w:val="24"/>
        </w:rPr>
      </w:pPr>
      <w:r>
        <w:rPr>
          <w:rFonts w:hAnsi="Times New Roman" w:cs="Times New Roman"/>
          <w:color w:val="000000"/>
          <w:sz w:val="24"/>
          <w:szCs w:val="24"/>
        </w:rPr>
        <w:t>4.4.2. В трубопроводах, транспортирующих воду, назначение дренажных линий состоит в опорожнении внутреннего объема трубопровода. Для трубопроводов, транспортирующих пар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 для контроля пропуска пара через трубопровод (через ревизии);</w:t>
      </w:r>
    </w:p>
    <w:p>
      <w:pPr>
        <w:spacing w:line="240" w:lineRule="auto"/>
        <w:rPr>
          <w:rFonts w:hAnsi="Times New Roman" w:cs="Times New Roman"/>
          <w:color w:val="000000"/>
          <w:sz w:val="24"/>
          <w:szCs w:val="24"/>
        </w:rPr>
      </w:pPr>
      <w:r>
        <w:rPr>
          <w:rFonts w:hAnsi="Times New Roman" w:cs="Times New Roman"/>
          <w:color w:val="000000"/>
          <w:sz w:val="24"/>
          <w:szCs w:val="24"/>
        </w:rPr>
        <w:t>- для отмывания трубопровода (через ревизии - в сливную воронку);</w:t>
      </w:r>
    </w:p>
    <w:p>
      <w:pPr>
        <w:spacing w:line="240" w:lineRule="auto"/>
        <w:rPr>
          <w:rFonts w:hAnsi="Times New Roman" w:cs="Times New Roman"/>
          <w:color w:val="000000"/>
          <w:sz w:val="24"/>
          <w:szCs w:val="24"/>
        </w:rPr>
      </w:pPr>
      <w:r>
        <w:rPr>
          <w:rFonts w:hAnsi="Times New Roman" w:cs="Times New Roman"/>
          <w:color w:val="000000"/>
          <w:sz w:val="24"/>
          <w:szCs w:val="24"/>
        </w:rPr>
        <w:t>- для опорожнения от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 для пропуска пара при прогреве трубопровода (продувки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для пропуска небольших расходов пара для поддержания высокой температуры в тупиковых участках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Как правило, дренажные линии, расположенные на наибольшем расстоянии от места подачи в трубопровод пара должны объединять в себе возможности проведения дренирования трубопровода и выполнение его продувки.</w:t>
      </w:r>
    </w:p>
    <w:p>
      <w:pPr>
        <w:spacing w:line="240" w:lineRule="auto"/>
        <w:rPr>
          <w:rFonts w:hAnsi="Times New Roman" w:cs="Times New Roman"/>
          <w:color w:val="000000"/>
          <w:sz w:val="24"/>
          <w:szCs w:val="24"/>
        </w:rPr>
      </w:pPr>
      <w:r>
        <w:rPr>
          <w:rFonts w:hAnsi="Times New Roman" w:cs="Times New Roman"/>
          <w:color w:val="000000"/>
          <w:sz w:val="24"/>
          <w:szCs w:val="24"/>
        </w:rPr>
        <w:t>4.4.3. Места расположения, проходное сечение дренажных линий, их схема и направление потоков удаляемой среды определяются при проектировании трубопровода. Схема подключения дренажных линий от трубопроводов с различным давлением к сборным емкостям (расширителям дренажа) должна обеспечивать отсутствие возможности запирания одних потоков другими, а также попадания удаляемой среды из одних трубопроводов в другие.</w:t>
      </w:r>
    </w:p>
    <w:p>
      <w:pPr>
        <w:spacing w:line="240" w:lineRule="auto"/>
        <w:rPr>
          <w:rFonts w:hAnsi="Times New Roman" w:cs="Times New Roman"/>
          <w:color w:val="000000"/>
          <w:sz w:val="24"/>
          <w:szCs w:val="24"/>
        </w:rPr>
      </w:pPr>
      <w:r>
        <w:rPr>
          <w:rFonts w:hAnsi="Times New Roman" w:cs="Times New Roman"/>
          <w:color w:val="000000"/>
          <w:sz w:val="24"/>
          <w:szCs w:val="24"/>
        </w:rPr>
        <w:t>4.4.4. При объединении дренажных линий нескольких трубопроводов или отключаемых участков трубопровода на каждой из них должна устанавливаться запорная арматура.</w:t>
      </w:r>
    </w:p>
    <w:p>
      <w:pPr>
        <w:spacing w:line="240" w:lineRule="auto"/>
        <w:rPr>
          <w:rFonts w:hAnsi="Times New Roman" w:cs="Times New Roman"/>
          <w:color w:val="000000"/>
          <w:sz w:val="24"/>
          <w:szCs w:val="24"/>
        </w:rPr>
      </w:pPr>
      <w:r>
        <w:rPr>
          <w:rFonts w:hAnsi="Times New Roman" w:cs="Times New Roman"/>
          <w:color w:val="000000"/>
          <w:sz w:val="24"/>
          <w:szCs w:val="24"/>
        </w:rPr>
        <w:t>4.4.5. Конструкция и расположение расширителей дренажа должно исключать возможность неполного дренирования, а также попадания конденсата обратно в дренируемые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гидравлических ударов дренажные линии должны прокладываться без подъемных участков с уклоном в сторону сборных емкостей.</w:t>
      </w:r>
    </w:p>
    <w:p>
      <w:pPr>
        <w:spacing w:line="240" w:lineRule="auto"/>
        <w:rPr>
          <w:rFonts w:hAnsi="Times New Roman" w:cs="Times New Roman"/>
          <w:color w:val="000000"/>
          <w:sz w:val="24"/>
          <w:szCs w:val="24"/>
        </w:rPr>
      </w:pPr>
      <w:r>
        <w:rPr>
          <w:rFonts w:hAnsi="Times New Roman" w:cs="Times New Roman"/>
          <w:color w:val="000000"/>
          <w:sz w:val="24"/>
          <w:szCs w:val="24"/>
        </w:rPr>
        <w:t>4.4.7. Конфигурация дренажных линий, а также конструкция и расположение их опорных элементов должны обеспечивать условия самокомпенсации температурных расширений. Кроме того, дренажные линии, их ОПС, и узлы прохода через площадки обслуживания не должны препятствовать температурным перемещениям основного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4.4.8. Тупиковые участки трубопроводов пара, а также ответвления, которые при различных схемных переключениях при работающем оборудовании могут оказаться в непроточном состоянии, должны быть снабжены устройствами, позволяющими удалять скапливающийся там конденсат.Для этого в зонах скопления конденсата должны быть устроены дренажные линии постоянной продувки в расширители дренажей (через дроссельные устройства и конденсатоотводчики), или безарматурные линии, связывающие непроточные и проточные объемы одного и того же трубопровода, не разделенные арматурой (постоянно действующие дренажи). Обязательным условием в последнем случае должна быть прокладка безарматурных линий с уклоном в сторону проточного объема.</w:t>
      </w:r>
    </w:p>
    <w:p>
      <w:pPr>
        <w:spacing w:line="240" w:lineRule="auto"/>
        <w:rPr>
          <w:rFonts w:hAnsi="Times New Roman" w:cs="Times New Roman"/>
          <w:color w:val="000000"/>
          <w:sz w:val="24"/>
          <w:szCs w:val="24"/>
        </w:rPr>
      </w:pPr>
      <w:r>
        <w:rPr>
          <w:rFonts w:hAnsi="Times New Roman" w:cs="Times New Roman"/>
          <w:color w:val="000000"/>
          <w:sz w:val="24"/>
          <w:szCs w:val="24"/>
        </w:rPr>
        <w:t>4.4.9. При включении дренажных линий запорный вентиль должен открываться первым, а регулирующий - вторым; при закрытии дренажных линий последовательность операций должна быть обратной. При сливе конденсата во избежание износа оба вентиля должны быть полностью открыты.</w:t>
      </w:r>
    </w:p>
    <w:p>
      <w:pPr>
        <w:spacing w:line="240" w:lineRule="auto"/>
        <w:rPr>
          <w:rFonts w:hAnsi="Times New Roman" w:cs="Times New Roman"/>
          <w:color w:val="000000"/>
          <w:sz w:val="24"/>
          <w:szCs w:val="24"/>
        </w:rPr>
      </w:pPr>
      <w:r>
        <w:rPr>
          <w:rFonts w:hAnsi="Times New Roman" w:cs="Times New Roman"/>
          <w:color w:val="000000"/>
          <w:sz w:val="24"/>
          <w:szCs w:val="24"/>
        </w:rPr>
        <w:t>4.4.10. В верхних точках трубопровода, на верхней образующей трубы должны устанавливаться воздушники - линии, предназначенные для удаления из трубопровода воздуха при его заполнении паром или водой. Воздушники должны связывать трубопровод с атмосферой. Открытие и закрытие воздушников должно осуществляться вентилем.</w:t>
      </w:r>
    </w:p>
    <w:p>
      <w:pPr>
        <w:spacing w:line="240" w:lineRule="auto"/>
        <w:rPr>
          <w:rFonts w:hAnsi="Times New Roman" w:cs="Times New Roman"/>
          <w:color w:val="000000"/>
          <w:sz w:val="24"/>
          <w:szCs w:val="24"/>
        </w:rPr>
      </w:pPr>
      <w:r>
        <w:rPr>
          <w:rFonts w:hAnsi="Times New Roman" w:cs="Times New Roman"/>
          <w:color w:val="000000"/>
          <w:sz w:val="24"/>
          <w:szCs w:val="24"/>
        </w:rPr>
        <w:t>Поскольку воздушники устанавливаются на верхней образующей трубы, они в меньшей степени подвержены загрязнению и могут использоваться в качестве дополнительных линий ревизии.</w:t>
      </w:r>
    </w:p>
    <w:p>
      <w:pPr>
        <w:spacing w:line="240" w:lineRule="auto"/>
        <w:rPr>
          <w:rFonts w:hAnsi="Times New Roman" w:cs="Times New Roman"/>
          <w:color w:val="000000"/>
          <w:sz w:val="24"/>
          <w:szCs w:val="24"/>
        </w:rPr>
      </w:pPr>
      <w:r>
        <w:rPr>
          <w:rFonts w:hAnsi="Times New Roman" w:cs="Times New Roman"/>
          <w:color w:val="000000"/>
          <w:sz w:val="24"/>
          <w:szCs w:val="24"/>
        </w:rPr>
        <w:t>4.4.11. Воздушники должны иметь площадки обслуживания. Их трассировка не должна позволять скопления конденсата, кроме того, линии воздушников не должны быть источником непроектных ограничений для температурных перемещений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4.4.12. Для предотвращения образования конденсата и попадания его в прогретые трубопроводы пара, протяженность участков воздушников, дренажных и продувочных трубопроводов от штуцера подключения к трубопроводу до первой по ходу среды запорной арматуры не должна превышать 250 - 300 мм. Кроме того, воздушники, дренажные линии, линии продувки и безарматурные линии должны быть тщательно теплоизолированы.</w:t>
      </w:r>
    </w:p>
    <w:p>
      <w:pPr>
        <w:spacing w:line="240" w:lineRule="auto"/>
        <w:rPr>
          <w:rFonts w:hAnsi="Times New Roman" w:cs="Times New Roman"/>
          <w:color w:val="000000"/>
          <w:sz w:val="24"/>
          <w:szCs w:val="24"/>
        </w:rPr>
      </w:pPr>
      <w:r>
        <w:rPr>
          <w:rFonts w:hAnsi="Times New Roman" w:cs="Times New Roman"/>
          <w:color w:val="000000"/>
          <w:sz w:val="24"/>
          <w:szCs w:val="24"/>
        </w:rPr>
        <w:t>4.4.13. Арматура воздушников и дренажных линий должна выбираться на те же параметры рабочей среды, что и арматура трубопровода, на котором они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4.5. Опорно-подвесная система креплений трубопровода (ОПС)</w:t>
      </w:r>
    </w:p>
    <w:p>
      <w:pPr>
        <w:spacing w:line="240" w:lineRule="auto"/>
        <w:rPr>
          <w:rFonts w:hAnsi="Times New Roman" w:cs="Times New Roman"/>
          <w:color w:val="000000"/>
          <w:sz w:val="24"/>
          <w:szCs w:val="24"/>
        </w:rPr>
      </w:pPr>
      <w:r>
        <w:rPr>
          <w:rFonts w:hAnsi="Times New Roman" w:cs="Times New Roman"/>
          <w:color w:val="000000"/>
          <w:sz w:val="24"/>
          <w:szCs w:val="24"/>
        </w:rPr>
        <w:t>4.5.1. Масса трубопровода, его ответвлений и арматуры должна быть равномерно распределена по опорным элементам, надежно закрепленным на строительных конструкциях. Опорные элементы, а также узлы их закрепления, должны быть рассчитаны на вертикальную нагрузку от массы трубопровода, заполненного водой и покрытого тепловой изоляцией, а также усилия, возникающие в результате температурных расширений участков трубопровода при его нагреве. Упругие элементы ОПС должны обладать нормативными запасами по грузоподъемности и диапазону изменения упругих свойств. Нагрузки отдельных элементов ОПС в различных состояниях трубопровода (монтажном, холодном и рабочем) должны определяться на основе проектных или поверочных расчетов. В отдельных случаях элементы ОПС должны обеспечивать защиту трубопровода от сейсмических, ветровых и вибрационных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4.5.2. Максимальная грузоподъемность элементов ОПС трубопроводов пара может назначаться без учета массы воды, необходимой для проведения гидравлических испытаний. Для этих случаев в конструкции ОПС трубопровода должны быть предусмотрены специальные приспособления, принимающие на себя дополнительную нагрузку от массы воды.</w:t>
      </w:r>
    </w:p>
    <w:p>
      <w:pPr>
        <w:spacing w:line="240" w:lineRule="auto"/>
        <w:rPr>
          <w:rFonts w:hAnsi="Times New Roman" w:cs="Times New Roman"/>
          <w:color w:val="000000"/>
          <w:sz w:val="24"/>
          <w:szCs w:val="24"/>
        </w:rPr>
      </w:pPr>
      <w:r>
        <w:rPr>
          <w:rFonts w:hAnsi="Times New Roman" w:cs="Times New Roman"/>
          <w:color w:val="000000"/>
          <w:sz w:val="24"/>
          <w:szCs w:val="24"/>
        </w:rPr>
        <w:t>4.5.3. По конструктивному исполнению различают подвижные и неподвижные опорные элементы. Подвижные опорные элементы должны обеспечивать возможность перемещений трубопровода в одном или нескольких направлениях. К подвижным опорным элементам относятся скользящие и упругие (пружинные) опоры, упругие подвески, а также жесткие тяги. Неподвижные опорные элементы (в зависимости от их конструкции), должны обеспечивать блокирование линейных перемещений или угловых и линейных перемещений трубопровода (для всех или некоторых степеней свободы) при его температурных расширениях.</w:t>
      </w:r>
    </w:p>
    <w:p>
      <w:pPr>
        <w:spacing w:line="240" w:lineRule="auto"/>
        <w:rPr>
          <w:rFonts w:hAnsi="Times New Roman" w:cs="Times New Roman"/>
          <w:color w:val="000000"/>
          <w:sz w:val="24"/>
          <w:szCs w:val="24"/>
        </w:rPr>
      </w:pPr>
      <w:r>
        <w:rPr>
          <w:rFonts w:hAnsi="Times New Roman" w:cs="Times New Roman"/>
          <w:color w:val="000000"/>
          <w:sz w:val="24"/>
          <w:szCs w:val="24"/>
        </w:rPr>
        <w:t>4.5.4. Расстановка элементов ОПС по длине трубопровода должна выбираться при проектировании из условий соблюдения определенных размеров пролетов между опорными элементами, обеспечения самокомпенсации температурных расширений и возможности строительных конструкций воспринимать усилия, передаваемых на них при наименее благоприятном сочетании нагружающих факторов. Дополнительными условиями является обеспечение возможности доступа к сварным соединениям трубопровода с целью проведения их контроля.</w:t>
      </w:r>
    </w:p>
    <w:p>
      <w:pPr>
        <w:spacing w:line="240" w:lineRule="auto"/>
        <w:rPr>
          <w:rFonts w:hAnsi="Times New Roman" w:cs="Times New Roman"/>
          <w:color w:val="000000"/>
          <w:sz w:val="24"/>
          <w:szCs w:val="24"/>
        </w:rPr>
      </w:pPr>
      <w:r>
        <w:rPr>
          <w:rFonts w:hAnsi="Times New Roman" w:cs="Times New Roman"/>
          <w:color w:val="000000"/>
          <w:sz w:val="24"/>
          <w:szCs w:val="24"/>
        </w:rPr>
        <w:t>4.5.5. Для участков трубопроводов, имеющих температурные перемещения более 100 мм, рекомендуется использовать упругие элементы ОПС с длинами тяг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 Длиной тяги следует считать расстояние от места закрепления тяги на строительных конструкциях до оси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4.5.6. Из различных конструкций упругих опорных элементов предпочтительны такие, в которых упругие опорные элементы устанавливаются в рассечке тяг и нагрузка которых поддается оценке и регулировке.</w:t>
      </w:r>
    </w:p>
    <w:p>
      <w:pPr>
        <w:spacing w:line="240" w:lineRule="auto"/>
        <w:rPr>
          <w:rFonts w:hAnsi="Times New Roman" w:cs="Times New Roman"/>
          <w:color w:val="000000"/>
          <w:sz w:val="24"/>
          <w:szCs w:val="24"/>
        </w:rPr>
      </w:pPr>
      <w:r>
        <w:rPr>
          <w:rFonts w:hAnsi="Times New Roman" w:cs="Times New Roman"/>
          <w:color w:val="000000"/>
          <w:sz w:val="24"/>
          <w:szCs w:val="24"/>
        </w:rPr>
        <w:t>4.5.7. При монтаже подвижных элементов ОПС, а также при их закреплении на строительных конструкциях должны быть учтены температурные перемещения точек закрепления опор на трубопроводе при его переходе из монтажного состояния в рабочее состояние. Для этого выполняются упреждающие смещения точек закрепления элементов ОПС на трубопроводах и (или) строительных конструкциях.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4.5.8. Для трубопроводов, которые в процессе эксплуатации подвергаются воздействию вибрации, должны быть предусмотрены средства ее снижения до уровня, исключающего возможности их аварийного разрушения и разгерметизации системы.</w:t>
      </w:r>
    </w:p>
    <w:p>
      <w:pPr>
        <w:spacing w:line="240" w:lineRule="auto"/>
        <w:rPr>
          <w:rFonts w:hAnsi="Times New Roman" w:cs="Times New Roman"/>
          <w:color w:val="000000"/>
          <w:sz w:val="24"/>
          <w:szCs w:val="24"/>
        </w:rPr>
      </w:pPr>
      <w:r>
        <w:rPr>
          <w:rFonts w:hAnsi="Times New Roman" w:cs="Times New Roman"/>
          <w:color w:val="000000"/>
          <w:sz w:val="24"/>
          <w:szCs w:val="24"/>
        </w:rPr>
        <w:t>4.5.9. Регулировка нагрузки элементов ОПС должна выполняться только в холодном состоянии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4.6. Средства контроля и защиты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4.6.1. Трубопроводы должны оснащаться средствами для измерения давления и температуры рабочей среды. Помимо этого, на трубопроводах устанавливаются первичные датчики, а также исполнительные устройства защит, обеспечивающие безопасность персонала, трубопроводов и связанного с ними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4.6.2. Объем необходимых технологических измерений и защит, должен быть предусмотрен проектом трубопровода, а также технической документацией заводов-изготовителей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4.6.3. Алгоритм работы защит и их действие на исполнительные органы, размещенные на трубопроводе, определяется заводом-изготовителем оборудования и действующими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Значения уставок и выдержек времени срабатывания защит определяются заводом-изготовителем защищаемого оборудования или наладочной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реконструкции оборудования или отсутствия данных заводов-изготовителей уставки и выдержки времени устанавливаются на основании результатов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4.6.4. Проверка исправности защит и реакции исполнительных органов должна выполняться во время комплексных проверок трубопроводов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4.6.5. Для обеспечения надежности трубопровода при проведении операций прогрева и расхолаживания рекомендуется осуществлять его дополнительный температурный контроль поверхностными термопарами или термопарами, размещенными в основном металле трубопровода в следующих зонах:</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участках за впрыскивающими пароохладителями;</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участках, которые при различных схемных переключениях могут стать тупиковыми.</w:t>
      </w:r>
    </w:p>
    <w:p>
      <w:pPr>
        <w:spacing w:line="240" w:lineRule="auto"/>
        <w:rPr>
          <w:rFonts w:hAnsi="Times New Roman" w:cs="Times New Roman"/>
          <w:color w:val="000000"/>
          <w:sz w:val="24"/>
          <w:szCs w:val="24"/>
        </w:rPr>
      </w:pPr>
      <w:r>
        <w:rPr>
          <w:rFonts w:hAnsi="Times New Roman" w:cs="Times New Roman"/>
          <w:color w:val="000000"/>
          <w:sz w:val="24"/>
          <w:szCs w:val="24"/>
        </w:rPr>
        <w:t>Наиболее информативными зонами для установки одиночных поверхностных термопар являются нижние образующие горизонтальных участков трубопроводов вблизи штуцеров дренажных линий (поскольку это дает возможность объективно оценить работу дренажных линий при прогреве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4.6.6. На трубопроводах пара с внутренним диаметром 150 мм и более и температурой пара от 300 °С и выше должны устанавливаться указатели для контроля за температурными расширениями участков, а также наблюдением за правильностью работы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Примечания:</w:t>
      </w:r>
    </w:p>
    <w:p>
      <w:pPr>
        <w:spacing w:line="240" w:lineRule="auto"/>
        <w:rPr>
          <w:rFonts w:hAnsi="Times New Roman" w:cs="Times New Roman"/>
          <w:color w:val="000000"/>
          <w:sz w:val="24"/>
          <w:szCs w:val="24"/>
        </w:rPr>
      </w:pPr>
      <w:r>
        <w:rPr>
          <w:rFonts w:hAnsi="Times New Roman" w:cs="Times New Roman"/>
          <w:color w:val="000000"/>
          <w:sz w:val="24"/>
          <w:szCs w:val="24"/>
        </w:rPr>
        <w:t>1. Количественный контроль температурных перемещений по указателям перемещений является корректным только для:</w:t>
      </w:r>
    </w:p>
    <w:p>
      <w:pPr>
        <w:spacing w:line="240" w:lineRule="auto"/>
        <w:rPr>
          <w:rFonts w:hAnsi="Times New Roman" w:cs="Times New Roman"/>
          <w:color w:val="000000"/>
          <w:sz w:val="24"/>
          <w:szCs w:val="24"/>
        </w:rPr>
      </w:pPr>
      <w:r>
        <w:rPr>
          <w:rFonts w:hAnsi="Times New Roman" w:cs="Times New Roman"/>
          <w:color w:val="000000"/>
          <w:sz w:val="24"/>
          <w:szCs w:val="24"/>
        </w:rPr>
        <w:t>a. трубопроводов, конфигурация и протяженность которых обеспечивает значения перемещений, превышающие допускаемые значения отклонений между измеренными и расчетными значениями (см. п.п. 7.2.2.);</w:t>
      </w:r>
    </w:p>
    <w:p>
      <w:pPr>
        <w:spacing w:line="240" w:lineRule="auto"/>
        <w:rPr>
          <w:rFonts w:hAnsi="Times New Roman" w:cs="Times New Roman"/>
          <w:color w:val="000000"/>
          <w:sz w:val="24"/>
          <w:szCs w:val="24"/>
        </w:rPr>
      </w:pPr>
      <w:r>
        <w:rPr>
          <w:rFonts w:hAnsi="Times New Roman" w:cs="Times New Roman"/>
          <w:color w:val="000000"/>
          <w:sz w:val="24"/>
          <w:szCs w:val="24"/>
        </w:rPr>
        <w:t>b. индикаторов, расположенных на таком расстоянии от неподвижных опор, которое обеспечивает условие, изложенное в п. 1а.</w:t>
      </w:r>
    </w:p>
    <w:p>
      <w:pPr>
        <w:spacing w:line="240" w:lineRule="auto"/>
        <w:rPr>
          <w:rFonts w:hAnsi="Times New Roman" w:cs="Times New Roman"/>
          <w:color w:val="000000"/>
          <w:sz w:val="24"/>
          <w:szCs w:val="24"/>
        </w:rPr>
      </w:pPr>
      <w:r>
        <w:rPr>
          <w:rFonts w:hAnsi="Times New Roman" w:cs="Times New Roman"/>
          <w:color w:val="000000"/>
          <w:sz w:val="24"/>
          <w:szCs w:val="24"/>
        </w:rPr>
        <w:t>2. При числе элементов ОПС трубопровода от одного до трех, целесообразно контролировать перемещения не по указателям температурных перемещений, а по изменению нагрузки (осадки) самих упругих элементов ОПС или изменению взаимного положения подвижных частей скользящих опор относительно их неподвижных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3. Для протяженных трубопроводов пара, проложенных на жестких опорах по открытой местности, допускается заменять контроль температурных перемещений по указателям периодическим контролем технического состояния элементов опорной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4.6.7. Расстановка указателей температурных перемещений должна осуществляться в соответствии с проектом трубопровода. Изменение в расстановке указателей для удобства их обслуживания допускается при наличии разрешения проектной организации. При изменении проектного положения указателей должны быть рассчитаны новые контрольные значения температурных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4.6.8. Для обеспечения достоверности результатов измерений по указателям температурных перемещений длина штанги, закрепляемая на трубопроводе, не должна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4.6.9. Разметка указателей температурных перемещений в холодном и рабочем состояниях должна производиться для температурных состояний трубопровода или взаимосвязанных трубопроводов, отвечающих условиям расчета проектных контрольных значений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4.6.10. Количественный контроль температурных перемещений трубопроводов должен выполняться для тех режимов эксплуатации, для которых имеются контрольные значения температурных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условий п. 4.6.9. и 4.6.10. особенно важно для трубопроводов пара ТЭС с поперечными связями, поскольку проектные контрольные значения перемещений для них обычно имеются только для перехода из состояния, когда все связанные единой системой температурных перемещений трубопроводы являются холодными, в состояние, когда все они имеет рабочие параметры. В промежуточных случаях (когда часть оборудования находится в рабочем состоянии, а часть - остановлена) сопоставление измеренных и расчетных перемещений является некорректным.</w:t>
      </w:r>
    </w:p>
    <w:p>
      <w:pPr>
        <w:spacing w:line="240" w:lineRule="auto"/>
        <w:rPr>
          <w:rFonts w:hAnsi="Times New Roman" w:cs="Times New Roman"/>
          <w:color w:val="000000"/>
          <w:sz w:val="24"/>
          <w:szCs w:val="24"/>
        </w:rPr>
      </w:pPr>
      <w:r>
        <w:rPr>
          <w:rFonts w:hAnsi="Times New Roman" w:cs="Times New Roman"/>
          <w:color w:val="000000"/>
          <w:sz w:val="24"/>
          <w:szCs w:val="24"/>
        </w:rPr>
        <w:t>4.6.11. К указателям температурных перемещений должен быть обеспечен свободный доступ. В необходимых случаях для них следует устраивать лестницы и площадки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4.6.12. Трубопроводы из углеродистой и молибденовой стали работающие при температуре от 450 °С и выше, из хромомолибденовых и хромомолибденованадиевых сталей, работающих при температуре пара от 500 °С и выше и из высоколегированных жаропрочных сталей при температуре пара от 550 °С, и выше должны быть снабжены реперами для измерения остаточной деформации. Количество точек замера остаточной деформации и их расположение должны определяться проектом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4.6.13. Для предотвращения нерасчетных режимов использования впрыскивающих пароохладителей, расположенных на горизонтальных участках трубопроводов пара (за котлами), а также выявления их неисправностей, за ними по ходу пара на расстоянии 4 - 5 внутренних диаметров трубы от защитных рубашек целесообразно устанавливать поверхностные термопары или термопары в основном металле. Эти термопары следует размещать на верхней и нижней образующей трубопровода. Использование термопар, устанавливаемых в объеме основного металла, является предпочтительным.</w:t>
      </w:r>
    </w:p>
    <w:p>
      <w:pPr>
        <w:spacing w:line="240" w:lineRule="auto"/>
        <w:rPr>
          <w:rFonts w:hAnsi="Times New Roman" w:cs="Times New Roman"/>
          <w:color w:val="000000"/>
          <w:sz w:val="24"/>
          <w:szCs w:val="24"/>
        </w:rPr>
      </w:pPr>
      <w:r>
        <w:rPr>
          <w:rFonts w:hAnsi="Times New Roman" w:cs="Times New Roman"/>
          <w:color w:val="000000"/>
          <w:sz w:val="24"/>
          <w:szCs w:val="24"/>
        </w:rPr>
        <w:t>Для контроля нерасчетных режимов работы впрыскивающих пароохладителей, расположенных на вертикальных участках трубопровода, аналогичные термопары рекомендуется устанавливать за ближайшим к впрыскивающему пароохладителю криволинейным участком на горизонтальном или наклонном участке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4.6.14. Рекомендуется осуществлять контроль разницы температур «верх-низ» трубопровода пара во всех зонах, в которых возможно скопление конденсата. Для этого возможно использование поверхностных термопар или термопар, установленных в объеме металла (см. п.п. 4.6.5.).</w:t>
      </w:r>
    </w:p>
    <w:p>
      <w:pPr>
        <w:spacing w:line="240" w:lineRule="auto"/>
        <w:rPr>
          <w:rFonts w:hAnsi="Times New Roman" w:cs="Times New Roman"/>
          <w:color w:val="000000"/>
          <w:sz w:val="24"/>
          <w:szCs w:val="24"/>
        </w:rPr>
      </w:pPr>
      <w:r>
        <w:rPr>
          <w:rFonts w:hAnsi="Times New Roman" w:cs="Times New Roman"/>
          <w:color w:val="000000"/>
          <w:sz w:val="24"/>
          <w:szCs w:val="24"/>
        </w:rPr>
        <w:t>4.6.15. Для измерения давления среды используются манометры.</w:t>
      </w:r>
    </w:p>
    <w:p>
      <w:pPr>
        <w:spacing w:line="240" w:lineRule="auto"/>
        <w:rPr>
          <w:rFonts w:hAnsi="Times New Roman" w:cs="Times New Roman"/>
          <w:color w:val="000000"/>
          <w:sz w:val="24"/>
          <w:szCs w:val="24"/>
        </w:rPr>
      </w:pPr>
      <w:r>
        <w:rPr>
          <w:rFonts w:hAnsi="Times New Roman" w:cs="Times New Roman"/>
          <w:color w:val="000000"/>
          <w:sz w:val="24"/>
          <w:szCs w:val="24"/>
        </w:rPr>
        <w:t>4.6.16. В соответствии с проектом контроль наиболее важных технологических параметров должен осуществляться по регистрирующим приборам. Желательным также является запись и хранение информации в компьютерной базе данных.</w:t>
      </w:r>
    </w:p>
    <w:p>
      <w:pPr>
        <w:spacing w:line="240" w:lineRule="auto"/>
        <w:rPr>
          <w:rFonts w:hAnsi="Times New Roman" w:cs="Times New Roman"/>
          <w:color w:val="000000"/>
          <w:sz w:val="24"/>
          <w:szCs w:val="24"/>
        </w:rPr>
      </w:pPr>
      <w:r>
        <w:rPr>
          <w:rFonts w:hAnsi="Times New Roman" w:cs="Times New Roman"/>
          <w:color w:val="000000"/>
          <w:sz w:val="24"/>
          <w:szCs w:val="24"/>
        </w:rPr>
        <w:t>4.6.17. Для работающего оборудования и подключенных к нему трубопроводов средства измерений, контроля, автоматического регулирования, технологической защиты и сигнализации, логического и дистанционного управления, технической диагностики должны постоянно находиться в эксплуатации в проектном объеме.</w:t>
      </w:r>
    </w:p>
    <w:p>
      <w:pPr>
        <w:spacing w:line="240" w:lineRule="auto"/>
        <w:rPr>
          <w:rFonts w:hAnsi="Times New Roman" w:cs="Times New Roman"/>
          <w:color w:val="000000"/>
          <w:sz w:val="24"/>
          <w:szCs w:val="24"/>
        </w:rPr>
      </w:pPr>
      <w:r>
        <w:rPr>
          <w:rFonts w:hAnsi="Times New Roman" w:cs="Times New Roman"/>
          <w:color w:val="000000"/>
          <w:sz w:val="24"/>
          <w:szCs w:val="24"/>
        </w:rPr>
        <w:t>4.6.18. После монтажа или реконструкции технологических защит ввод их в эксплуатацию на оборудовании и связанных с ним трубопроводах должен выполняться по разрешению технического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4.6.19. Вывод из работы исправных технологических защит не допускается. Защиты подлежат выводу из работы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оборудования в переходных режимах, когда необходимость отключения защиты определяется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очевидной неисправности защиты (отключение должно производиться по распоряжению начальника смены с обязательным уведомлением технического руководителя и оформляться записью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 для периодического опробования (если оно производится на действующем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4.6.20. Все случаи срабатывания защит и сигнализации, а также их отказы должны фиксироваться в оперативном журнале и подвергаться анализу.</w:t>
      </w:r>
    </w:p>
    <w:p>
      <w:pPr>
        <w:spacing w:line="240" w:lineRule="auto"/>
        <w:rPr>
          <w:rFonts w:hAnsi="Times New Roman" w:cs="Times New Roman"/>
          <w:color w:val="000000"/>
          <w:sz w:val="24"/>
          <w:szCs w:val="24"/>
        </w:rPr>
      </w:pPr>
      <w:r>
        <w:rPr>
          <w:rFonts w:hAnsi="Times New Roman" w:cs="Times New Roman"/>
          <w:color w:val="000000"/>
          <w:sz w:val="24"/>
          <w:szCs w:val="24"/>
        </w:rPr>
        <w:t>4.7. Тепловая изоляция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4.7.1. Тепловая изоляция трубопровода должна выполняться по отдельному проекту. От качества выполнения тепловой изоляции во многом зависит экономичность энергоустановки (в особенности, при повышенных требованиях к маневренности), надежность трубопровода и безопасность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4.7.2. Для тепловой изоляции должны применяться материалы, не вызывающие коррозию металла.</w:t>
      </w:r>
    </w:p>
    <w:p>
      <w:pPr>
        <w:spacing w:line="240" w:lineRule="auto"/>
        <w:rPr>
          <w:rFonts w:hAnsi="Times New Roman" w:cs="Times New Roman"/>
          <w:color w:val="000000"/>
          <w:sz w:val="24"/>
          <w:szCs w:val="24"/>
        </w:rPr>
      </w:pPr>
      <w:r>
        <w:rPr>
          <w:rFonts w:hAnsi="Times New Roman" w:cs="Times New Roman"/>
          <w:color w:val="000000"/>
          <w:sz w:val="24"/>
          <w:szCs w:val="24"/>
        </w:rPr>
        <w:t>4.7.3. Тепловая изоляция должна полностью покрывать трубопровод, его ответвления и вспомогательные линии и находиться в исправном состоянии. Температура на наружной поверхности теплоизолированного трубопровода при температуре окружающего воздуха 25 °С не должна превышать 45 °С.</w:t>
      </w:r>
    </w:p>
    <w:p>
      <w:pPr>
        <w:spacing w:line="240" w:lineRule="auto"/>
        <w:rPr>
          <w:rFonts w:hAnsi="Times New Roman" w:cs="Times New Roman"/>
          <w:color w:val="000000"/>
          <w:sz w:val="24"/>
          <w:szCs w:val="24"/>
        </w:rPr>
      </w:pPr>
      <w:r>
        <w:rPr>
          <w:rFonts w:hAnsi="Times New Roman" w:cs="Times New Roman"/>
          <w:color w:val="000000"/>
          <w:sz w:val="24"/>
          <w:szCs w:val="24"/>
        </w:rPr>
        <w:t>4.7.4. Тепловая изоляция фланцевых соединений, арматуры, компенсаторов и участков трубопроводов, подвергающихся периодическому контролю (в зонах, в которых имеются сварные соединения, бобышки для измерения ползучести и т.п.) должна выполняться съемной. Съемная тепловая изоляция по своим техническим показателям не должна уступать стационарной тепловой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4.7.5. Тепловая изоляция трубопроводов, проложенных на открытом воздухе, вблизи масляных баков, маслопроводов, мазутопроводов, кабельных линий должна иметь металлическое или другое покрытие, предохраняющее тепловую изоляцию от пропитывания влагой или горючими нефтепродуктами.</w:t>
      </w:r>
    </w:p>
    <w:p>
      <w:pPr>
        <w:spacing w:line="240" w:lineRule="auto"/>
        <w:rPr>
          <w:rFonts w:hAnsi="Times New Roman" w:cs="Times New Roman"/>
          <w:color w:val="000000"/>
          <w:sz w:val="24"/>
          <w:szCs w:val="24"/>
        </w:rPr>
      </w:pPr>
      <w:r>
        <w:rPr>
          <w:rFonts w:hAnsi="Times New Roman" w:cs="Times New Roman"/>
          <w:color w:val="000000"/>
          <w:sz w:val="24"/>
          <w:szCs w:val="24"/>
        </w:rPr>
        <w:t>4.7.6. Полная или частичная замена тепловой изоляции на облегченную изоляцию без переналадки упругих элементов ОПС может привести к появлению зон повышенных напряжений и вызвать негативное изменение уклонов. Поэтому изменение массы тепловой изоляции требует повторного расчета нагрузок элементов ОПС, изменения разметки индикаторов температурных перемещений и проверки системы уклонов трубопровода. Целесообразно замену тепловой изоляции на трубопроводе (изменяющую его суммарную погонную массу) проводить на всей протяженности трубопровода, поскольку в противном случае расчетные данные по оптимальной загрузке элементов ОПС будут недостоверными. При замене тепловой изоляции на отдельных участках трубопровода (например, гибах) необходимо составлять карту расположения изоляции с указанием границ участков с различной погонной массой изоляции для получения достоверных данных по оптимальной загрузке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5. Принципы организации эксплуатации трубопроводов в нестационарных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5.1. Факторы, влияющие на надежность трубопроводов в нестационарных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5.1.1. Основным фактором, влияющим на надежность трубопровода, являются уровень напряжений в металле его элементов, обусловленный:</w:t>
      </w:r>
    </w:p>
    <w:p>
      <w:pPr>
        <w:spacing w:line="240" w:lineRule="auto"/>
        <w:rPr>
          <w:rFonts w:hAnsi="Times New Roman" w:cs="Times New Roman"/>
          <w:color w:val="000000"/>
          <w:sz w:val="24"/>
          <w:szCs w:val="24"/>
        </w:rPr>
      </w:pPr>
      <w:r>
        <w:rPr>
          <w:rFonts w:hAnsi="Times New Roman" w:cs="Times New Roman"/>
          <w:color w:val="000000"/>
          <w:sz w:val="24"/>
          <w:szCs w:val="24"/>
        </w:rPr>
        <w:t>а) внутренним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б) распределенной и сосредоточенной массовой нагрузкой, а также реакцией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в) усилиями самокомпенсации температурных расширений.</w:t>
      </w:r>
    </w:p>
    <w:p>
      <w:pPr>
        <w:spacing w:line="240" w:lineRule="auto"/>
        <w:rPr>
          <w:rFonts w:hAnsi="Times New Roman" w:cs="Times New Roman"/>
          <w:color w:val="000000"/>
          <w:sz w:val="24"/>
          <w:szCs w:val="24"/>
        </w:rPr>
      </w:pPr>
      <w:r>
        <w:rPr>
          <w:rFonts w:hAnsi="Times New Roman" w:cs="Times New Roman"/>
          <w:color w:val="000000"/>
          <w:sz w:val="24"/>
          <w:szCs w:val="24"/>
        </w:rPr>
        <w:t>В условиях, когда температура среды изменяется, в металле трубопровода возникает неравномерное температурное поле по толщине стенки, периметру и длине трубы, которое вызывает дополнительные нестационарные температурные напряжения. Эти напряжения, наряду с напряжениями от механических и гидродинамических воздействий определяют надежность трубопровода в нестационарных режимах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Факторы, указанные в пунктах а) и б), при их сверхнормативном увеличении, а также значительные по уровню гидродинамические воздействия, могут вызвать ускоренное повреждение трубопроводов. Воздействие указанных факторов на заданном (проектном) уровне, а также других воздействий на металл трубопровода растянуто во времени. Для высокотемпературных трубопроводов оно обусловлено постепенным накоплением в металле повреждений от влияния процессов ползучести и малоцикловой усталости, а для низкотемпературных трубопроводов - усталостных явлений.</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влияние уровня действующих напряжений на металл происходит в зонах конструктивных концентраторов напряжений в гибах, сварных соединениях, тройниках, а также в узлах, где повышенное влияние отдельных факторов обусловлено особенностями режима эксплуатации, конструктивными или приобретенными в процессе эксплуатации особенностями этих узлов.</w:t>
      </w:r>
    </w:p>
    <w:p>
      <w:pPr>
        <w:spacing w:line="240" w:lineRule="auto"/>
        <w:rPr>
          <w:rFonts w:hAnsi="Times New Roman" w:cs="Times New Roman"/>
          <w:color w:val="000000"/>
          <w:sz w:val="24"/>
          <w:szCs w:val="24"/>
        </w:rPr>
      </w:pPr>
      <w:r>
        <w:rPr>
          <w:rFonts w:hAnsi="Times New Roman" w:cs="Times New Roman"/>
          <w:color w:val="000000"/>
          <w:sz w:val="24"/>
          <w:szCs w:val="24"/>
        </w:rPr>
        <w:t>Большое значение для трубопроводов, работающих в условиях ползучести, имеет поддержание проектных параметров и, в особенности,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5.1.1.1. Неравномерное температурное поле по толщине стенки трубы.</w:t>
      </w:r>
    </w:p>
    <w:p>
      <w:pPr>
        <w:spacing w:line="240" w:lineRule="auto"/>
        <w:rPr>
          <w:rFonts w:hAnsi="Times New Roman" w:cs="Times New Roman"/>
          <w:color w:val="000000"/>
          <w:sz w:val="24"/>
          <w:szCs w:val="24"/>
        </w:rPr>
      </w:pPr>
      <w:r>
        <w:rPr>
          <w:rFonts w:hAnsi="Times New Roman" w:cs="Times New Roman"/>
          <w:color w:val="000000"/>
          <w:sz w:val="24"/>
          <w:szCs w:val="24"/>
        </w:rPr>
        <w:t>Наиболее важной разновидностью температурных напряжений являются напряжения, обусловленные разницей температур по толщине стенки трубы. Эти напряжения определяются скоростью изменения температуры среды, интенсивностью теплообмена и геометрическими характеристиками стенки трубы. Скорость изменения температуры среды в процессе нестационарных режимов эксплуатации, как правило, поддается воздействию со стороны обслуживающего персонала, и, поэтому, указанный вид напряжений является управляемым.</w:t>
      </w:r>
    </w:p>
    <w:p>
      <w:pPr>
        <w:spacing w:line="240" w:lineRule="auto"/>
        <w:rPr>
          <w:rFonts w:hAnsi="Times New Roman" w:cs="Times New Roman"/>
          <w:color w:val="000000"/>
          <w:sz w:val="24"/>
          <w:szCs w:val="24"/>
        </w:rPr>
      </w:pPr>
      <w:r>
        <w:rPr>
          <w:rFonts w:hAnsi="Times New Roman" w:cs="Times New Roman"/>
          <w:color w:val="000000"/>
          <w:sz w:val="24"/>
          <w:szCs w:val="24"/>
        </w:rPr>
        <w:t>5.1.1.2. Неравномерное температурное поле по периметру трубы.</w:t>
      </w:r>
    </w:p>
    <w:p>
      <w:pPr>
        <w:spacing w:line="240" w:lineRule="auto"/>
        <w:rPr>
          <w:rFonts w:hAnsi="Times New Roman" w:cs="Times New Roman"/>
          <w:color w:val="000000"/>
          <w:sz w:val="24"/>
          <w:szCs w:val="24"/>
        </w:rPr>
      </w:pPr>
      <w:r>
        <w:rPr>
          <w:rFonts w:hAnsi="Times New Roman" w:cs="Times New Roman"/>
          <w:color w:val="000000"/>
          <w:sz w:val="24"/>
          <w:szCs w:val="24"/>
        </w:rPr>
        <w:t>Неравномерное температурное поле по периметру трубы вызывает коробление трубопровода. Элементы ОПС оказывают сопротивление короблению, при этом наибольшим препятствием становятся неподвижные и скользящие опоры, жесткие тяги, а также элементы ОПС, у которых запас упругости пружин оказался недостаточным.В результате силового взаимодействия нередко происходят необратимые искажения осей прямолинейных участков трубопроводов, изменение уклонов, повреждения сварных соединений и элементов ОПС, а также изменение нагрузок упругих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Неравномерное по периметру трубы температурное поле появляется, в частности, при прогреве горизонтальных участков трубопроводов из холодного состояния до температуры насыщения. Это происходит из-за неодинаковой толщины пленки конденсата по высоте сечения горизонтальной трубы. Неравномерный прогрев трубы по периметру возникает также при наличии в трубопроводе не удаленного конденсата, его скопления в недренируемых зонах («мешках конденсата»), нерасчетных режимов эксплуатации впрыскивающих пароохладителей и т.п.</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Температурная неравномерность по периметру сечения количественно оценивается как разница температур «верх-низ» трубы. При прогреве трубопровода из холодного состояния допускаемая температурная неравномерность по периметру горизонтальных участков нормируется и не должна превышать 50 °С. В других случаях, температурная неравномерность по периметру сечения допускается только при наличии положительных результатов специальных прочностных расчетов.</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температурной неравномерности по периметру трубопроводов пара при температурах выше температуры насыщения является, как правило, признаком: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использования пароохладителей в нерасчетных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пароохладителей;</w:t>
      </w:r>
    </w:p>
    <w:p>
      <w:pPr>
        <w:spacing w:line="240" w:lineRule="auto"/>
        <w:rPr>
          <w:rFonts w:hAnsi="Times New Roman" w:cs="Times New Roman"/>
          <w:color w:val="000000"/>
          <w:sz w:val="24"/>
          <w:szCs w:val="24"/>
        </w:rPr>
      </w:pPr>
      <w:r>
        <w:rPr>
          <w:rFonts w:hAnsi="Times New Roman" w:cs="Times New Roman"/>
          <w:color w:val="000000"/>
          <w:sz w:val="24"/>
          <w:szCs w:val="24"/>
        </w:rPr>
        <w:t>- недостатками дренирования.</w:t>
      </w:r>
    </w:p>
    <w:p>
      <w:pPr>
        <w:spacing w:line="240" w:lineRule="auto"/>
        <w:rPr>
          <w:rFonts w:hAnsi="Times New Roman" w:cs="Times New Roman"/>
          <w:color w:val="000000"/>
          <w:sz w:val="24"/>
          <w:szCs w:val="24"/>
        </w:rPr>
      </w:pPr>
      <w:r>
        <w:rPr>
          <w:rFonts w:hAnsi="Times New Roman" w:cs="Times New Roman"/>
          <w:color w:val="000000"/>
          <w:sz w:val="24"/>
          <w:szCs w:val="24"/>
        </w:rPr>
        <w:t>Например, появление температурной неравномерности в условиях высоких температур может быть обусловлено избыточным расходом воды на впрыск при сравнительно малых пропусках пара или попаданием в прогретый трубопровод пара конденсата из тупикового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температурного контроля «верх-низ трубы» появление температурной неравномерности по периметру трубы в нестационарном режиме может быть обнаружено по изменению положения указателей температурных перемещений (обычно она проявляется в резком отклонении траектории перемещения указателя от обычной траектории, соединяющей положения начальной и конечной точек разметки).</w:t>
      </w:r>
    </w:p>
    <w:p>
      <w:pPr>
        <w:spacing w:line="240" w:lineRule="auto"/>
        <w:rPr>
          <w:rFonts w:hAnsi="Times New Roman" w:cs="Times New Roman"/>
          <w:color w:val="000000"/>
          <w:sz w:val="24"/>
          <w:szCs w:val="24"/>
        </w:rPr>
      </w:pPr>
      <w:r>
        <w:rPr>
          <w:rFonts w:hAnsi="Times New Roman" w:cs="Times New Roman"/>
          <w:color w:val="000000"/>
          <w:sz w:val="24"/>
          <w:szCs w:val="24"/>
        </w:rPr>
        <w:t>Необратимые последствия действия температурной неравномерности по периметру трубы могут быть обнаружены по появлению повреждений в сварных соединениях, изменению нагрузок упругих опор по сравнению с проектными значениями, смещению указателей температурных перемещений относительно разметки на координатных пластинах, отрыву опорных пластин в скользящих опорах и ряду других признаков.</w:t>
      </w:r>
    </w:p>
    <w:p>
      <w:pPr>
        <w:spacing w:line="240" w:lineRule="auto"/>
        <w:rPr>
          <w:rFonts w:hAnsi="Times New Roman" w:cs="Times New Roman"/>
          <w:color w:val="000000"/>
          <w:sz w:val="24"/>
          <w:szCs w:val="24"/>
        </w:rPr>
      </w:pPr>
      <w:r>
        <w:rPr>
          <w:rFonts w:hAnsi="Times New Roman" w:cs="Times New Roman"/>
          <w:color w:val="000000"/>
          <w:sz w:val="24"/>
          <w:szCs w:val="24"/>
        </w:rPr>
        <w:t>5.1.1.3. Скачкообразное изменение температуры стенки трубы - тепловой удар.</w:t>
      </w:r>
    </w:p>
    <w:p>
      <w:pPr>
        <w:spacing w:line="240" w:lineRule="auto"/>
        <w:rPr>
          <w:rFonts w:hAnsi="Times New Roman" w:cs="Times New Roman"/>
          <w:color w:val="000000"/>
          <w:sz w:val="24"/>
          <w:szCs w:val="24"/>
        </w:rPr>
      </w:pPr>
      <w:r>
        <w:rPr>
          <w:rFonts w:hAnsi="Times New Roman" w:cs="Times New Roman"/>
          <w:color w:val="000000"/>
          <w:sz w:val="24"/>
          <w:szCs w:val="24"/>
        </w:rPr>
        <w:t>Режим теплового удара является одномоментным процессом изменения температуры среды по отношению к температуре стенки трубы. При контроле температуры металла трубопровода поверхностными термопарами тепловой удар выглядит как кратковременное изменение температуры со скоростью до 30 - 70 °С/мин, затем эта скорость быстро снижается.</w:t>
      </w:r>
    </w:p>
    <w:p>
      <w:pPr>
        <w:spacing w:line="240" w:lineRule="auto"/>
        <w:rPr>
          <w:rFonts w:hAnsi="Times New Roman" w:cs="Times New Roman"/>
          <w:color w:val="000000"/>
          <w:sz w:val="24"/>
          <w:szCs w:val="24"/>
        </w:rPr>
      </w:pPr>
      <w:r>
        <w:rPr>
          <w:rFonts w:hAnsi="Times New Roman" w:cs="Times New Roman"/>
          <w:color w:val="000000"/>
          <w:sz w:val="24"/>
          <w:szCs w:val="24"/>
        </w:rPr>
        <w:t>Предотвратить повышение напряжений вследствие теплового удара можно лишь заблаговременно, создавая соответствующие условия изменения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Наиболее опасным видом теплового удара является скачкообразное снижение температуры при попадании относительно холодной среды на разогретые стенки трубопровода, находящегося под действием внутреннего давления. В этом случае окружные напряжения от внутреннего давления и температурные напряжения теплового удара в металле трубы на ее внутренней поверхности складываются, создавая на короткий промежуток времени эффект местного повышения растягивающих напряжений в поверхностном слое металла. Результатом воздействия охлаждающих тепловых ударов обычно является сетка трещин на внутренней поверхности трубы.</w:t>
      </w:r>
    </w:p>
    <w:p>
      <w:pPr>
        <w:spacing w:line="240" w:lineRule="auto"/>
        <w:rPr>
          <w:rFonts w:hAnsi="Times New Roman" w:cs="Times New Roman"/>
          <w:color w:val="000000"/>
          <w:sz w:val="24"/>
          <w:szCs w:val="24"/>
        </w:rPr>
      </w:pPr>
      <w:r>
        <w:rPr>
          <w:rFonts w:hAnsi="Times New Roman" w:cs="Times New Roman"/>
          <w:color w:val="000000"/>
          <w:sz w:val="24"/>
          <w:szCs w:val="24"/>
        </w:rPr>
        <w:t>При прогреве трубопровода окружная компонента напряжений от нагревающего теплового удара на внутренней поверхности трубы вычитается из напряжений от внутреннего давления (они в этом случае имеют разные знаки), а на наружной поверхности - складываются, однако на наружной поверхности трубы абсолютная величина напряжений теплового удара примерно вдвое меньше, чем на внутренней поверхности. Поэтому нагревающий тепловой удар на внутренней поверхности трубы считается менее опасным. Тем не менее, абсолютная величина термических напряжений при нагревающем тепловом ударе влияет на кинетику повреждаемости металла от малоцикловой усталости.</w:t>
      </w:r>
    </w:p>
    <w:p>
      <w:pPr>
        <w:spacing w:line="240" w:lineRule="auto"/>
        <w:rPr>
          <w:rFonts w:hAnsi="Times New Roman" w:cs="Times New Roman"/>
          <w:color w:val="000000"/>
          <w:sz w:val="24"/>
          <w:szCs w:val="24"/>
        </w:rPr>
      </w:pPr>
      <w:r>
        <w:rPr>
          <w:rFonts w:hAnsi="Times New Roman" w:cs="Times New Roman"/>
          <w:color w:val="000000"/>
          <w:sz w:val="24"/>
          <w:szCs w:val="24"/>
        </w:rPr>
        <w:t>Напряжения теплового удара определяются:</w:t>
      </w:r>
    </w:p>
    <w:p>
      <w:pPr>
        <w:spacing w:line="240" w:lineRule="auto"/>
        <w:rPr>
          <w:rFonts w:hAnsi="Times New Roman" w:cs="Times New Roman"/>
          <w:color w:val="000000"/>
          <w:sz w:val="24"/>
          <w:szCs w:val="24"/>
        </w:rPr>
      </w:pPr>
      <w:r>
        <w:rPr>
          <w:rFonts w:hAnsi="Times New Roman" w:cs="Times New Roman"/>
          <w:color w:val="000000"/>
          <w:sz w:val="24"/>
          <w:szCs w:val="24"/>
        </w:rPr>
        <w:t>- начальной разницей температур стенки и среды (при фазовых превращениях - разницы температуры стенки и температуры насыщения при текущем давлении в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 толщиной стенки трубы и интенсивностью теплообмена.</w:t>
      </w:r>
    </w:p>
    <w:p>
      <w:pPr>
        <w:spacing w:line="240" w:lineRule="auto"/>
        <w:rPr>
          <w:rFonts w:hAnsi="Times New Roman" w:cs="Times New Roman"/>
          <w:color w:val="000000"/>
          <w:sz w:val="24"/>
          <w:szCs w:val="24"/>
        </w:rPr>
      </w:pPr>
      <w:r>
        <w:rPr>
          <w:rFonts w:hAnsi="Times New Roman" w:cs="Times New Roman"/>
          <w:color w:val="000000"/>
          <w:sz w:val="24"/>
          <w:szCs w:val="24"/>
        </w:rPr>
        <w:t>Допустимость скачков температуры среды по отношению к температуре стенки, вызванная технологическими причинами, должна определяться специальными расчетами, выполняемыми применительно к конкретным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В общем случае следует избегать любых резких изменений температуры среды по отношению к температуре стенки трубы.</w:t>
      </w:r>
    </w:p>
    <w:p>
      <w:pPr>
        <w:spacing w:line="240" w:lineRule="auto"/>
        <w:rPr>
          <w:rFonts w:hAnsi="Times New Roman" w:cs="Times New Roman"/>
          <w:color w:val="000000"/>
          <w:sz w:val="24"/>
          <w:szCs w:val="24"/>
        </w:rPr>
      </w:pPr>
      <w:r>
        <w:rPr>
          <w:rFonts w:hAnsi="Times New Roman" w:cs="Times New Roman"/>
          <w:color w:val="000000"/>
          <w:sz w:val="24"/>
          <w:szCs w:val="24"/>
        </w:rPr>
        <w:t>5.1.1.4. Гидроудары.</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пусков и остановов могут создаваться условия, при которых движущийся с большой скоростью поток пара захватывает некоторое количество воды (конденсата). Вода, движущаяся с потоком пара, оказывает ударное воздействие (воспринимаемое на слух как резкий стук) в местах поворота потока, в частности, на криволинейные участки трубопровода и его арматуру. Аналогичное воздействие происходит при захвате потоком воды некоторого количества пара, воздуха или парогазовой смеси в том случае, если он движется единым объемом.</w:t>
      </w:r>
    </w:p>
    <w:p>
      <w:pPr>
        <w:spacing w:line="240" w:lineRule="auto"/>
        <w:rPr>
          <w:rFonts w:hAnsi="Times New Roman" w:cs="Times New Roman"/>
          <w:color w:val="000000"/>
          <w:sz w:val="24"/>
          <w:szCs w:val="24"/>
        </w:rPr>
      </w:pPr>
      <w:r>
        <w:rPr>
          <w:rFonts w:hAnsi="Times New Roman" w:cs="Times New Roman"/>
          <w:color w:val="000000"/>
          <w:sz w:val="24"/>
          <w:szCs w:val="24"/>
        </w:rPr>
        <w:t>Явление гидроудара возникает также при резкой остановке движущегося потока воды (например, при большой скорости закрытия запорных органов). В этом случае из-за инерции потока происходит скачкообразное увеличение давления на запорный орган.</w:t>
      </w:r>
    </w:p>
    <w:p>
      <w:pPr>
        <w:spacing w:line="240" w:lineRule="auto"/>
        <w:rPr>
          <w:rFonts w:hAnsi="Times New Roman" w:cs="Times New Roman"/>
          <w:color w:val="000000"/>
          <w:sz w:val="24"/>
          <w:szCs w:val="24"/>
        </w:rPr>
      </w:pPr>
      <w:r>
        <w:rPr>
          <w:rFonts w:hAnsi="Times New Roman" w:cs="Times New Roman"/>
          <w:color w:val="000000"/>
          <w:sz w:val="24"/>
          <w:szCs w:val="24"/>
        </w:rPr>
        <w:t>При гидроударах силовые воздействия на элементы трубопровода могут в несколько раз превосходить проектные нагрузки. Результатом может быть повреждение трубопровода, а также его сход с опор. Кроме того, повторяющиеся через небольшие промежутки времени гидроудары могут вызвать резонансные явления и разрушение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Явления, близкие к повторяющимся с большой частотой гидроударам, возникают при транспортировке по трубопроводу двухфазной или вскипающей среды. Они также обусловлены попеременными воздействиями на криволинейные участки трубопровода водяных и паровых объемов. Оказываемое на трубопровод воздействие увеличивается с увеличением неоднородности потока двухфазной среды. При значительной неоднородности (например, при чередовании идущих один за другим паровых и водяных объемов, занимающих все сечение трубы) это явление можно отнести к гидроударам, при низкой неоднородности - к фактору, вызывающему вибрационную нагрузку.</w:t>
      </w:r>
    </w:p>
    <w:p>
      <w:pPr>
        <w:spacing w:line="240" w:lineRule="auto"/>
        <w:rPr>
          <w:rFonts w:hAnsi="Times New Roman" w:cs="Times New Roman"/>
          <w:color w:val="000000"/>
          <w:sz w:val="24"/>
          <w:szCs w:val="24"/>
        </w:rPr>
      </w:pPr>
      <w:r>
        <w:rPr>
          <w:rFonts w:hAnsi="Times New Roman" w:cs="Times New Roman"/>
          <w:color w:val="000000"/>
          <w:sz w:val="24"/>
          <w:szCs w:val="24"/>
        </w:rPr>
        <w:t>Гидроудары в трубопроводах и близкие к ним явления весьма опасны, поэтому их следует всячески избегать. Для этого трубопроводы пара следует тщательно дренировать, не допускать скопления конденсата в тупиковых участках, не допускать смешения потоков пара и воды, плавно открывать и закрывать запорную арматуру, применять различные технические средства для повышения однородности двухфазных потоков (например, устройства для закручивания потока или его гомогенизации).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Вибрационная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Вибрационная нагрузка характеризуется периодическими взаимными перемещениями частей трубопровода, которые выглядят как раскачивание или тряска. Она может быть обусловлена такими факторами, как, повышенная гибкость трубопровода в условиях значительных скоростей потока среды, акустическими колебаниями в тупиковых участках, движением двухфазной среды, нестабильностью потока, связанной с работой регуляторов давления или расхода, вибрации присоединенного оборудования и т.п. При значительной амплитуде колебаний (например, когда возбуждающие вибрацию воздействия близки к собственным частотам трубопровода) вибрационная нагрузка может привести к усталостным повреждениям элементов трубопровода, а также повреждению (перетиранию) подвижных сочленений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5.1.2. Действующие напряжения в трубопроводе относительно близки к расчетным значениям напряжений в его холодном и рабочем состояниях.</w:t>
      </w:r>
    </w:p>
    <w:p>
      <w:pPr>
        <w:spacing w:line="240" w:lineRule="auto"/>
        <w:rPr>
          <w:rFonts w:hAnsi="Times New Roman" w:cs="Times New Roman"/>
          <w:color w:val="000000"/>
          <w:sz w:val="24"/>
          <w:szCs w:val="24"/>
        </w:rPr>
      </w:pPr>
      <w:r>
        <w:rPr>
          <w:rFonts w:hAnsi="Times New Roman" w:cs="Times New Roman"/>
          <w:color w:val="000000"/>
          <w:sz w:val="24"/>
          <w:szCs w:val="24"/>
        </w:rPr>
        <w:t>Существенные отклонения напряжений, действующих в холодном и рабочем состояниях, могут иметь место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неудовлетворительном качестве тепловой изоляции (поскольку это вызывает нерасчетную разницу температур по толщине стенки в рабочем состоянии и, как следствие, - дополнительные температурные напряжения в металле);</w:t>
      </w:r>
    </w:p>
    <w:p>
      <w:pPr>
        <w:spacing w:line="240" w:lineRule="auto"/>
        <w:rPr>
          <w:rFonts w:hAnsi="Times New Roman" w:cs="Times New Roman"/>
          <w:color w:val="000000"/>
          <w:sz w:val="24"/>
          <w:szCs w:val="24"/>
        </w:rPr>
      </w:pPr>
      <w:r>
        <w:rPr>
          <w:rFonts w:hAnsi="Times New Roman" w:cs="Times New Roman"/>
          <w:color w:val="000000"/>
          <w:sz w:val="24"/>
          <w:szCs w:val="24"/>
        </w:rPr>
        <w:t>- при нагрузках элементов ОПС, отличающихся от расчетных значений (в этом случае повышаются напряжения, обусловленные распределенной и сосредоточенной массой трубопровода и реакцией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5.2. Совместные нестационарные режимы оборудования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5.2.1. Нестационарные режимы изменения состояния трубопроводов являются составной частью нестационарных режимов энергетического оборудования, к которому они подключены. Основные принципы организации режимов их совместного прогрева и расхолаживания состоит в том, чтобы:</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определенную последовательность технологических операций на оборудовании, подключенном к трубопроводу, а также на самом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скорость изменения параметров среды (а, следовательно, и температуры металла трубопроводов) в процессе нестационарных режимов в соответствии со специальными графиками и критериям;</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синхронность прогрева параллельных ниток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на практике указанных принципов позволяет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минимальные потери топлива на ведение нестационарных режимов;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условий прочности и долговечности оборудования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5.2.2. Последовательность, основные критерии выполнения технологических операций и графики изменения параметров для элементов энергетического оборудования в нестационарных режимах определяется заводами-изготовителями и содержится в инструкциях по их эксплуатации. Кроме того, эти показатели уточняются в процессе наладочных испытаний головных образцов оборудования или других специальных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5.2.3. При проектировании на основе результатов многовариантных расчетов, определяются графики допустимых скоростей изменения температуры металла трубопроводов при различных значениях параметров и при различных ситуациях, которые могут возникнуть в процессе нестационарных режимов эксплуатации. В дальнейшем эти графики согласуются с аналогичными графиками, разработанными заводами-изготовителями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Подавляющее большинство режимов, в которых пускается и останавливается энергетическое оборудование, являются типовыми.</w:t>
      </w:r>
    </w:p>
    <w:p>
      <w:pPr>
        <w:spacing w:line="240" w:lineRule="auto"/>
        <w:rPr>
          <w:rFonts w:hAnsi="Times New Roman" w:cs="Times New Roman"/>
          <w:color w:val="000000"/>
          <w:sz w:val="24"/>
          <w:szCs w:val="24"/>
        </w:rPr>
      </w:pPr>
      <w:r>
        <w:rPr>
          <w:rFonts w:hAnsi="Times New Roman" w:cs="Times New Roman"/>
          <w:color w:val="000000"/>
          <w:sz w:val="24"/>
          <w:szCs w:val="24"/>
        </w:rPr>
        <w:t>На разных этапах типовых режимов элементами, определяющими скорость изменения температуры металла, могут быть как наиболее толстостенные элементы котла (выходные коллекторы котла), турбины, так и сами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Для типовых режимов разрабатываются типовые графики-задания, обеспечивающие надежные и экономичные режимы изменения состояния оборудования в целом. В процессе индивидуальных испытаний они уточняются применительно к особенностям каждой конкретной единицы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5.2.5. В типовых графиках-заданиях указываются основные показатели, характеризующие последовательность операций и изменение параметров в их зависимости от времени и начальных условий. В частности, важнейшим показателем является начальная температура металла наиболее толстостенных коллекторов котла или зон паровпуска цилиндров турбины.</w:t>
      </w:r>
    </w:p>
    <w:p>
      <w:pPr>
        <w:spacing w:line="240" w:lineRule="auto"/>
        <w:rPr>
          <w:rFonts w:hAnsi="Times New Roman" w:cs="Times New Roman"/>
          <w:color w:val="000000"/>
          <w:sz w:val="24"/>
          <w:szCs w:val="24"/>
        </w:rPr>
      </w:pPr>
      <w:r>
        <w:rPr>
          <w:rFonts w:hAnsi="Times New Roman" w:cs="Times New Roman"/>
          <w:color w:val="000000"/>
          <w:sz w:val="24"/>
          <w:szCs w:val="24"/>
        </w:rPr>
        <w:t>5.2.6. Цель персонала ТЭС при осуществлении типовых режимов изменения состояния оборудования состоит в том, чтобы обеспечить выполнение графиков-заданий с минимальным отклонением параметров от рекомендуемых значений. Допускаемые отклонения от графиков-заданий составляют:</w:t>
      </w:r>
    </w:p>
    <w:p>
      <w:pPr>
        <w:spacing w:line="240" w:lineRule="auto"/>
        <w:rPr>
          <w:rFonts w:hAnsi="Times New Roman" w:cs="Times New Roman"/>
          <w:color w:val="000000"/>
          <w:sz w:val="24"/>
          <w:szCs w:val="24"/>
        </w:rPr>
      </w:pPr>
      <w:r>
        <w:rPr>
          <w:rFonts w:hAnsi="Times New Roman" w:cs="Times New Roman"/>
          <w:color w:val="000000"/>
          <w:sz w:val="24"/>
          <w:szCs w:val="24"/>
        </w:rPr>
        <w:t>- не более ±20 °С по температуре свежего и вторичного перегретого пара;</w:t>
      </w:r>
    </w:p>
    <w:p>
      <w:pPr>
        <w:spacing w:line="240" w:lineRule="auto"/>
        <w:rPr>
          <w:rFonts w:hAnsi="Times New Roman" w:cs="Times New Roman"/>
          <w:color w:val="000000"/>
          <w:sz w:val="24"/>
          <w:szCs w:val="24"/>
        </w:rPr>
      </w:pPr>
      <w:r>
        <w:rPr>
          <w:rFonts w:hAnsi="Times New Roman" w:cs="Times New Roman"/>
          <w:color w:val="000000"/>
          <w:sz w:val="24"/>
          <w:szCs w:val="24"/>
        </w:rPr>
        <w:t>- не более ±0,5 МПа по давлению свежего пара;</w:t>
      </w:r>
    </w:p>
    <w:p>
      <w:pPr>
        <w:spacing w:line="240" w:lineRule="auto"/>
        <w:rPr>
          <w:rFonts w:hAnsi="Times New Roman" w:cs="Times New Roman"/>
          <w:color w:val="000000"/>
          <w:sz w:val="24"/>
          <w:szCs w:val="24"/>
        </w:rPr>
      </w:pPr>
      <w:r>
        <w:rPr>
          <w:rFonts w:hAnsi="Times New Roman" w:cs="Times New Roman"/>
          <w:color w:val="000000"/>
          <w:sz w:val="24"/>
          <w:szCs w:val="24"/>
        </w:rPr>
        <w:t>- не более 15 °С разницы температур между параллельными нитками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5.2.7. Скорость изменения температуры пара может регулироваться пароохладителями в пределах котла, а также пароохладителями, встроенными в сами трубопроводы. При отсутствии встроенных пароохладителей ориентиром для определения скорости изменения температуры металла являются графики изменения температуры толстостенных элементов оборудования. При наличии в схеме встроенных пароохладителей (т.е. при многоэтапном регулировании температуры пара), для обеспечения допустимых скоростей прогрева металла обслуживающим персоналом должны обеспечиваться как допустимые скорости изменения температуры коллекторов, так и допустимые скорости изменения температуры трубопроводов за встроенными пароохладителями.</w:t>
      </w:r>
    </w:p>
    <w:p>
      <w:pPr>
        <w:spacing w:line="240" w:lineRule="auto"/>
        <w:rPr>
          <w:rFonts w:hAnsi="Times New Roman" w:cs="Times New Roman"/>
          <w:color w:val="000000"/>
          <w:sz w:val="24"/>
          <w:szCs w:val="24"/>
        </w:rPr>
      </w:pPr>
      <w:r>
        <w:rPr>
          <w:rFonts w:hAnsi="Times New Roman" w:cs="Times New Roman"/>
          <w:color w:val="000000"/>
          <w:sz w:val="24"/>
          <w:szCs w:val="24"/>
        </w:rPr>
        <w:t>5.2.8. Для значений температур толстостенных элементов оборудования, не предусмотренных в графиках-заданиях, пусковые операции производятся в соответствии с графиком-заданием для ближайшего температурного состояния или определяются специальными графиками-заданиями с учетом допустимых скоростей прогрева каждого элемента технологической схемы в отдельности.</w:t>
      </w:r>
    </w:p>
    <w:p>
      <w:pPr>
        <w:spacing w:line="240" w:lineRule="auto"/>
        <w:rPr>
          <w:rFonts w:hAnsi="Times New Roman" w:cs="Times New Roman"/>
          <w:color w:val="000000"/>
          <w:sz w:val="24"/>
          <w:szCs w:val="24"/>
        </w:rPr>
      </w:pPr>
      <w:r>
        <w:rPr>
          <w:rFonts w:hAnsi="Times New Roman" w:cs="Times New Roman"/>
          <w:color w:val="000000"/>
          <w:sz w:val="24"/>
          <w:szCs w:val="24"/>
        </w:rPr>
        <w:t>5.3. Допустимая скорость изменения температуры металла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5.3.1. Допустимая скорость изменения температуры металла трубопроводов определяется геометрическими характеристиками сечения трубы (толщиной стенки, наружным или внутренним диаметром), текущим значением температуры, металлом, из которого изготовлен трубопровод и наихудшей возможной совокупностью других нагружающих факторов. Ориентировочные расчетные графики допустимых скоростей прогрева для трубопроводов и коллекторов различных типоразмеров приводятся на рис. 1 и рис. 2.</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774827"/>
            <wp:effectExtent l="0" t="0" r="0" b="0"/>
            <wp:docPr id="2" name="Picture 2" descr="/api/doc/v1/image/-43150972?moduleId=118&amp;id=14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150972?moduleId=118&amp;id=141646"/>
                    <pic:cNvPicPr>
                      <a:picLocks noChangeAspect="1" noChangeArrowheads="1"/>
                    </pic:cNvPicPr>
                  </pic:nvPicPr>
                  <pic:blipFill>
                    <a:blip r:embed="R0b2df30b3789424abaadb82974aa6b2d">
                      <a:extLst>
                        <a:ext uri="{28A0092B-C50C-407E-A947-70E740481C1C}">
                          <a14:useLocalDpi xmlns:a14="http://schemas.microsoft.com/office/drawing/2010/main" val="0"/>
                        </a:ext>
                      </a:extLst>
                    </a:blip>
                    <a:stretch>
                      <a:fillRect/>
                    </a:stretch>
                  </pic:blipFill>
                  <pic:spPr bwMode="auto">
                    <a:xfrm>
                      <a:off x="0" y="0"/>
                      <a:ext cx="5732144" cy="3774827"/>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Рис. 1. Допустимые скорости </w:t>
      </w:r>
      <w:r>
        <w:rPr>
          <w:rFonts w:hAnsi="Times New Roman" w:cs="Times New Roman"/>
          <w:color w:val="000000"/>
          <w:sz w:val="19"/>
          <w:szCs w:val="19"/>
          <w:vertAlign w:val="subscript"/>
        </w:rPr>
        <w:t>доп</w:t>
      </w:r>
      <w:r>
        <w:rPr>
          <w:rFonts w:hAnsi="Times New Roman" w:cs="Times New Roman"/>
          <w:color w:val="000000"/>
          <w:sz w:val="24"/>
          <w:szCs w:val="24"/>
        </w:rPr>
        <w:t xml:space="preserve"> прогрева и расхолаживания паропроводов свежего пара</w:t>
      </w:r>
    </w:p>
    <w:p>
      <w:pPr>
        <w:spacing w:line="240" w:lineRule="auto"/>
        <w:jc w:val="center"/>
        <w:rPr>
          <w:rFonts w:hAnsi="Times New Roman" w:cs="Times New Roman"/>
          <w:color w:val="000000"/>
          <w:sz w:val="24"/>
          <w:szCs w:val="24"/>
        </w:rPr>
      </w:pPr>
      <w:r>
        <w:rPr>
          <w:rFonts w:hAnsi="Times New Roman" w:cs="Times New Roman"/>
          <w:color w:val="000000"/>
          <w:sz w:val="24"/>
          <w:szCs w:val="24"/>
        </w:rPr>
        <w:t>(1 - 19436 мм; 2 - 24545 мм; 3 - 21932 мм; 4 - 21952 мм; 5 - 32560 мм; 6 - 27562,5 мм).</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867471"/>
            <wp:effectExtent l="0" t="0" r="0" b="0"/>
            <wp:docPr id="3" name="Picture 3" descr="/api/doc/v1/image/-43150973?moduleId=118&amp;id=14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150973?moduleId=118&amp;id=141646"/>
                    <pic:cNvPicPr>
                      <a:picLocks noChangeAspect="1" noChangeArrowheads="1"/>
                    </pic:cNvPicPr>
                  </pic:nvPicPr>
                  <pic:blipFill>
                    <a:blip r:embed="R0cacb449190140fe9ee2deffae98590d">
                      <a:extLst>
                        <a:ext uri="{28A0092B-C50C-407E-A947-70E740481C1C}">
                          <a14:useLocalDpi xmlns:a14="http://schemas.microsoft.com/office/drawing/2010/main" val="0"/>
                        </a:ext>
                      </a:extLst>
                    </a:blip>
                    <a:stretch>
                      <a:fillRect/>
                    </a:stretch>
                  </pic:blipFill>
                  <pic:spPr bwMode="auto">
                    <a:xfrm>
                      <a:off x="0" y="0"/>
                      <a:ext cx="5732144" cy="3867471"/>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 xml:space="preserve">Рис. 2. Допустимые скорости </w:t>
      </w:r>
      <w:r>
        <w:rPr>
          <w:rFonts w:hAnsi="Times New Roman" w:cs="Times New Roman"/>
          <w:color w:val="000000"/>
          <w:sz w:val="19"/>
          <w:szCs w:val="19"/>
          <w:vertAlign w:val="subscript"/>
        </w:rPr>
        <w:t>доп</w:t>
      </w:r>
      <w:r>
        <w:rPr>
          <w:rFonts w:hAnsi="Times New Roman" w:cs="Times New Roman"/>
          <w:color w:val="000000"/>
          <w:sz w:val="24"/>
          <w:szCs w:val="24"/>
        </w:rPr>
        <w:t xml:space="preserve"> прогрева и расхолаживания коллекторов котлов</w:t>
      </w:r>
    </w:p>
    <w:p>
      <w:pPr>
        <w:spacing w:line="240" w:lineRule="auto"/>
        <w:jc w:val="center"/>
        <w:rPr>
          <w:rFonts w:hAnsi="Times New Roman" w:cs="Times New Roman"/>
          <w:color w:val="000000"/>
          <w:sz w:val="24"/>
          <w:szCs w:val="24"/>
        </w:rPr>
      </w:pPr>
      <w:r>
        <w:rPr>
          <w:rFonts w:hAnsi="Times New Roman" w:cs="Times New Roman"/>
          <w:color w:val="000000"/>
          <w:sz w:val="24"/>
          <w:szCs w:val="24"/>
        </w:rPr>
        <w:t>(1 - 27330 мм; 2 - 27340 мм; 3 - 32545 мм; 4 - 32560 мм; 5 - 27360 мм; 6 - 32575 мм; 7 - 21970 мм; 8 - 32585 мм).</w:t>
      </w:r>
    </w:p>
    <w:p>
      <w:pPr>
        <w:spacing w:line="240" w:lineRule="auto"/>
        <w:rPr>
          <w:rFonts w:hAnsi="Times New Roman" w:cs="Times New Roman"/>
          <w:color w:val="000000"/>
          <w:sz w:val="24"/>
          <w:szCs w:val="24"/>
        </w:rPr>
      </w:pPr>
      <w:r>
        <w:rPr>
          <w:rFonts w:hAnsi="Times New Roman" w:cs="Times New Roman"/>
          <w:color w:val="000000"/>
          <w:sz w:val="24"/>
          <w:szCs w:val="24"/>
        </w:rPr>
        <w:t>5.3.2. Превышение скорости изменения температуры трубопроводов по сравнению с данными, приведенными в типовых графиках-заданиях, может быть допущено только на основании положительных результатов уточненных прочностных расчетов.</w:t>
      </w:r>
    </w:p>
    <w:p>
      <w:pPr>
        <w:spacing w:line="240" w:lineRule="auto"/>
        <w:rPr>
          <w:rFonts w:hAnsi="Times New Roman" w:cs="Times New Roman"/>
          <w:color w:val="000000"/>
          <w:sz w:val="24"/>
          <w:szCs w:val="24"/>
        </w:rPr>
      </w:pPr>
      <w:r>
        <w:rPr>
          <w:rFonts w:hAnsi="Times New Roman" w:cs="Times New Roman"/>
          <w:color w:val="000000"/>
          <w:sz w:val="24"/>
          <w:szCs w:val="24"/>
        </w:rPr>
        <w:t>5.3.3. При отсутствии данных по допустимым скоростям изменения температуры трубопроводов их следует определять в соответствии с методикой, а при необходимости срочной оценки - руководствоваться значениями, приведенными в таблице 2.</w:t>
      </w:r>
    </w:p>
    <w:p>
      <w:pPr>
        <w:spacing w:line="240" w:lineRule="auto"/>
        <w:jc w:val="right"/>
        <w:rPr>
          <w:rFonts w:hAnsi="Times New Roman" w:cs="Times New Roman"/>
          <w:color w:val="000000"/>
          <w:sz w:val="24"/>
          <w:szCs w:val="24"/>
        </w:rPr>
      </w:pPr>
      <w:r>
        <w:rPr>
          <w:rFonts w:hAnsi="Times New Roman" w:cs="Times New Roman"/>
          <w:color w:val="000000"/>
          <w:sz w:val="24"/>
          <w:szCs w:val="24"/>
        </w:rPr>
        <w:t>Таблица 2</w:t>
      </w:r>
    </w:p>
    <w:p>
      <w:pPr>
        <w:spacing w:line="240" w:lineRule="auto"/>
        <w:jc w:val="center"/>
        <w:rPr>
          <w:rFonts w:hAnsi="Times New Roman" w:cs="Times New Roman"/>
          <w:color w:val="000000"/>
          <w:sz w:val="24"/>
          <w:szCs w:val="24"/>
        </w:rPr>
      </w:pPr>
      <w:r>
        <w:rPr>
          <w:rFonts w:hAnsi="Times New Roman" w:cs="Times New Roman"/>
          <w:color w:val="000000"/>
          <w:sz w:val="24"/>
          <w:szCs w:val="24"/>
        </w:rPr>
        <w:t>Допустимые скорости прогрева и охлаждения элементов паропроводов</w:t>
      </w:r>
    </w:p>
    <w:tbl>
      <w:tblPr>
        <w:tblW w:w="7492" w:type="dxa"/>
        <w:tblCellMar>
          <w:top w:w="15" w:type="dxa"/>
          <w:left w:w="15" w:type="dxa"/>
          <w:bottom w:w="15" w:type="dxa"/>
          <w:right w:w="15" w:type="dxa"/>
        </w:tblCellMar>
        <w:tblLook w:val="0600"/>
      </w:tblPr>
      <w:tblGrid>
        <w:gridCol w:w="1440"/>
        <w:gridCol w:w="1440"/>
        <w:gridCol w:w="1440"/>
        <w:gridCol w:w="1440"/>
      </w:tblGrid>
      <w:tr>
        <w:trPr>
          <w:trHeight w:val="0"/>
        </w:trPr>
        <w:tc>
          <w:tcPr>
            <w:tcW w:w="344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w:t>
            </w:r>
          </w:p>
        </w:tc>
        <w:tc>
          <w:tcPr>
            <w:tcW w:w="749"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Интервал температур, °С</w:t>
            </w:r>
          </w:p>
        </w:tc>
        <w:tc>
          <w:tcPr>
            <w:tcW w:w="1648" w:type="dxa"/>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Скорость, °С/мин</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49"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прогрева</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охлаждения</w:t>
            </w:r>
          </w:p>
        </w:tc>
      </w:tr>
      <w:tr>
        <w:trPr>
          <w:trHeight w:val="0"/>
        </w:trPr>
        <w:tc>
          <w:tcPr>
            <w:tcW w:w="344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Паропроводы среднего давления (до 5 МПа)</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20 - 500</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344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Паропроводы высокого давления (свыше 5 до 22 МПа)</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20 - 500</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344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Паропроводы сверхкритического давления (свыше 22 МПа)</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20 - 250</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250 - 500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3446"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Паросборные камеры свежего пара давлением более 22 МПА, корпуса ГПЗ и клапаны</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20 - 500</w:t>
            </w:r>
          </w:p>
        </w:tc>
        <w:tc>
          <w:tcPr>
            <w:tcW w:w="7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250 - 500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3446"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Более 500</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82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r>
    </w:tbl>
    <w:p>
      <w:pPr>
        <w:spacing w:line="240" w:lineRule="auto"/>
        <w:rPr>
          <w:rFonts w:hAnsi="Times New Roman" w:cs="Times New Roman"/>
          <w:color w:val="000000"/>
          <w:sz w:val="24"/>
          <w:szCs w:val="24"/>
        </w:rPr>
      </w:pPr>
      <w:r>
        <w:rPr>
          <w:rFonts w:hAnsi="Times New Roman" w:cs="Times New Roman"/>
          <w:color w:val="000000"/>
          <w:sz w:val="24"/>
          <w:szCs w:val="24"/>
        </w:rPr>
        <w:t>5.3.4. При назначении допустимой скорости изменения температуры элементов, являющихся частями единого тракта транспортировки среды (например, выходного коллектора конвективного пароперегревателя и присоединенного к нему трубопровода пара), следует принимать меньшую из расчетных величин.</w:t>
      </w:r>
    </w:p>
    <w:p>
      <w:pPr>
        <w:spacing w:line="240" w:lineRule="auto"/>
        <w:rPr>
          <w:rFonts w:hAnsi="Times New Roman" w:cs="Times New Roman"/>
          <w:color w:val="000000"/>
          <w:sz w:val="24"/>
          <w:szCs w:val="24"/>
        </w:rPr>
      </w:pPr>
      <w:r>
        <w:rPr>
          <w:rFonts w:hAnsi="Times New Roman" w:cs="Times New Roman"/>
          <w:color w:val="000000"/>
          <w:sz w:val="24"/>
          <w:szCs w:val="24"/>
        </w:rPr>
        <w:t>6. Нестационарные режимы эксплуатации трубопроводов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Различаются следующие типовые режимы изменения состояния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прогрев из холодного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 прогрев из неостывшего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 прогрев из горячего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 останов оборудования в резерв;</w:t>
      </w:r>
    </w:p>
    <w:p>
      <w:pPr>
        <w:spacing w:line="240" w:lineRule="auto"/>
        <w:rPr>
          <w:rFonts w:hAnsi="Times New Roman" w:cs="Times New Roman"/>
          <w:color w:val="000000"/>
          <w:sz w:val="24"/>
          <w:szCs w:val="24"/>
        </w:rPr>
      </w:pPr>
      <w:r>
        <w:rPr>
          <w:rFonts w:hAnsi="Times New Roman" w:cs="Times New Roman"/>
          <w:color w:val="000000"/>
          <w:sz w:val="24"/>
          <w:szCs w:val="24"/>
        </w:rPr>
        <w:t>- останов в ремонт;</w:t>
      </w:r>
    </w:p>
    <w:p>
      <w:pPr>
        <w:spacing w:line="240" w:lineRule="auto"/>
        <w:rPr>
          <w:rFonts w:hAnsi="Times New Roman" w:cs="Times New Roman"/>
          <w:color w:val="000000"/>
          <w:sz w:val="24"/>
          <w:szCs w:val="24"/>
        </w:rPr>
      </w:pPr>
      <w:r>
        <w:rPr>
          <w:rFonts w:hAnsi="Times New Roman" w:cs="Times New Roman"/>
          <w:color w:val="000000"/>
          <w:sz w:val="24"/>
          <w:szCs w:val="24"/>
        </w:rPr>
        <w:t>- аварийный останов.</w:t>
      </w:r>
    </w:p>
    <w:p>
      <w:pPr>
        <w:spacing w:line="240" w:lineRule="auto"/>
        <w:rPr>
          <w:rFonts w:hAnsi="Times New Roman" w:cs="Times New Roman"/>
          <w:color w:val="000000"/>
          <w:sz w:val="24"/>
          <w:szCs w:val="24"/>
        </w:rPr>
      </w:pPr>
      <w:r>
        <w:rPr>
          <w:rFonts w:hAnsi="Times New Roman" w:cs="Times New Roman"/>
          <w:color w:val="000000"/>
          <w:sz w:val="24"/>
          <w:szCs w:val="24"/>
        </w:rPr>
        <w:t>Перечисленные режимы прогрева, как правило, идентифицируются начальной температурой толстостенных элементов турбины или котла (см. п. 5.2.4.). Для трубопроводов нестационарные режимы в приведенной классификации не являются показательными поскольку:</w:t>
      </w:r>
    </w:p>
    <w:p>
      <w:pPr>
        <w:spacing w:line="240" w:lineRule="auto"/>
        <w:rPr>
          <w:rFonts w:hAnsi="Times New Roman" w:cs="Times New Roman"/>
          <w:color w:val="000000"/>
          <w:sz w:val="24"/>
          <w:szCs w:val="24"/>
        </w:rPr>
      </w:pPr>
      <w:r>
        <w:rPr>
          <w:rFonts w:hAnsi="Times New Roman" w:cs="Times New Roman"/>
          <w:color w:val="000000"/>
          <w:sz w:val="24"/>
          <w:szCs w:val="24"/>
        </w:rPr>
        <w:t>- большинство операций и проверок, выполняемых в рамках указанных режимов на основном технологическом оборудовании, практически не затрагивают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 многие технологические операции, выполняемые на трубопроводах в упомянутых выше режимах, практически не отличаются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 имеется ряд индивидуальных операций, характерных только для трубопроводов, особенности которых требуют отдельного рассмотрения.</w:t>
      </w:r>
    </w:p>
    <w:p>
      <w:pPr>
        <w:spacing w:line="240" w:lineRule="auto"/>
        <w:rPr>
          <w:rFonts w:hAnsi="Times New Roman" w:cs="Times New Roman"/>
          <w:color w:val="000000"/>
          <w:sz w:val="24"/>
          <w:szCs w:val="24"/>
        </w:rPr>
      </w:pPr>
      <w:r>
        <w:rPr>
          <w:rFonts w:hAnsi="Times New Roman" w:cs="Times New Roman"/>
          <w:color w:val="000000"/>
          <w:sz w:val="24"/>
          <w:szCs w:val="24"/>
        </w:rPr>
        <w:t>Нестационарные режимы толстостенных трубопроводов питательной воды, попадающих в область действия настоящего ТР, как правило, не требуют проведения каких-либо особых операций для обеспечения допустимой скорости изменения температуры металла.Изменение температуры металла этих трубопроводов обычно определяется степенью открытия регулирующей арматуры трубопроводов, подающих пар в ПВД в соответствии с графиком-заданием изменения состояния оборудования в целом.Кроме того, из-за относительно невысокой температуры горячей воды и высокого уровня допускаемых напряжений скорость прогрева металла трубопроводов может быть достаточно велика, что позволяет ее выдерживать без каких-либо специальных условий в рамках соблюдения общего графика-задания ведения нестационарного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Некоторое исключение составляют режимы, относящиеся к обогреваемым толстостенным коллекторам ПВД, в которых при определенных обстоятельствах, связанных со схемными переключениями могут возникать процессы, близкие к тепловым ударам. Однако, во-первых, эти режимы на самих трубопроводах питательной воды отражаются слабо из-за большой инерционности происходящих процессов. Во-вторых, возникновение этих режимов не является объективным и связано с культурой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дальнейшем будут рассмотрены особенности ряда режимов, характерных только для трубопроводов пара.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 прогрев трубопровода до температуры насыщения;</w:t>
      </w:r>
    </w:p>
    <w:p>
      <w:pPr>
        <w:spacing w:line="240" w:lineRule="auto"/>
        <w:rPr>
          <w:rFonts w:hAnsi="Times New Roman" w:cs="Times New Roman"/>
          <w:color w:val="000000"/>
          <w:sz w:val="24"/>
          <w:szCs w:val="24"/>
        </w:rPr>
      </w:pPr>
      <w:r>
        <w:rPr>
          <w:rFonts w:hAnsi="Times New Roman" w:cs="Times New Roman"/>
          <w:color w:val="000000"/>
          <w:sz w:val="24"/>
          <w:szCs w:val="24"/>
        </w:rPr>
        <w:t>- прогрев от температуры насыщения до рабочей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 прогрев от температуры выше температуры насыщения до рабочей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 останов оборудования без расхолаживания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останов оборудования с расхолаживанием трубопроводов (включая аварийный останов);</w:t>
      </w:r>
    </w:p>
    <w:p>
      <w:pPr>
        <w:spacing w:line="240" w:lineRule="auto"/>
        <w:rPr>
          <w:rFonts w:hAnsi="Times New Roman" w:cs="Times New Roman"/>
          <w:color w:val="000000"/>
          <w:sz w:val="24"/>
          <w:szCs w:val="24"/>
        </w:rPr>
      </w:pPr>
      <w:r>
        <w:rPr>
          <w:rFonts w:hAnsi="Times New Roman" w:cs="Times New Roman"/>
          <w:color w:val="000000"/>
          <w:sz w:val="24"/>
          <w:szCs w:val="24"/>
        </w:rPr>
        <w:t>- особенности останова трубопроводов в ремонт.</w:t>
      </w:r>
    </w:p>
    <w:p>
      <w:pPr>
        <w:spacing w:line="240" w:lineRule="auto"/>
        <w:rPr>
          <w:rFonts w:hAnsi="Times New Roman" w:cs="Times New Roman"/>
          <w:color w:val="000000"/>
          <w:sz w:val="24"/>
          <w:szCs w:val="24"/>
        </w:rPr>
      </w:pPr>
      <w:r>
        <w:rPr>
          <w:rFonts w:hAnsi="Times New Roman" w:cs="Times New Roman"/>
          <w:color w:val="000000"/>
          <w:sz w:val="24"/>
          <w:szCs w:val="24"/>
        </w:rPr>
        <w:t>6.1.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6.1.1. Операции по изменению теплового состояния оборудования и трубопроводов должны проводиться в соответствии с утвержденными графиками, инструкциями, а в отдельных случаях, - по специальным программам. Выполняемые операции должны фиксироваться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6.1.2. Все отклонения от графиков-заданий нестационарных режимов (за исключением аварийных ситуаций) должны быть заранее утверждены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6.1.3 Разрешение на проведение операций по изменению состояния трубопровода должен давать технический руководитель цеха или его заместитель. Если трубопровод находился в ремонте, то указанное разрешение может быть дано только после записи ответственного руководителя работ по наряду об окончании ремонта трубопровода и его готовности к пусковым операциям.</w:t>
      </w:r>
    </w:p>
    <w:p>
      <w:pPr>
        <w:spacing w:line="240" w:lineRule="auto"/>
        <w:rPr>
          <w:rFonts w:hAnsi="Times New Roman" w:cs="Times New Roman"/>
          <w:color w:val="000000"/>
          <w:sz w:val="24"/>
          <w:szCs w:val="24"/>
        </w:rPr>
      </w:pPr>
      <w:r>
        <w:rPr>
          <w:rFonts w:hAnsi="Times New Roman" w:cs="Times New Roman"/>
          <w:color w:val="000000"/>
          <w:sz w:val="24"/>
          <w:szCs w:val="24"/>
        </w:rPr>
        <w:t>6.1.4. Операции по изменению состояния трубопровода и оборудования, подключенного к нему, как правило, должны производить не менее двух человек. При этом первый из них должен выполнять технологические операции, а второй - контролировать правильность их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6.1.5. Анализ качества ведения нестационарных режимов оборудования, и трубопроводов в частности, должен проводиться постоянно действующей комиссией, назначаемой приказом руководителя организации - владельца оборудования. В комиссии назначаются председатель (главный инженер или его заместитель), лицо, его заменяющее и определяются конкретные обязанности отдельных членов комиссии.</w:t>
      </w:r>
    </w:p>
    <w:p>
      <w:pPr>
        <w:spacing w:line="240" w:lineRule="auto"/>
        <w:rPr>
          <w:rFonts w:hAnsi="Times New Roman" w:cs="Times New Roman"/>
          <w:color w:val="000000"/>
          <w:sz w:val="24"/>
          <w:szCs w:val="24"/>
        </w:rPr>
      </w:pPr>
      <w:r>
        <w:rPr>
          <w:rFonts w:hAnsi="Times New Roman" w:cs="Times New Roman"/>
          <w:color w:val="000000"/>
          <w:sz w:val="24"/>
          <w:szCs w:val="24"/>
        </w:rPr>
        <w:t>Анализ должен проводиться на основании материалов и в соответствии с критериями. Цель проведения анализа состоит в определении качества управления переходными процессами, в том числе, происходящими в трубопроводах. Во всех случаях нарушения последовательности выполнения операций, отклонении параметров от допустимых значений, нарушения заданных критериев, а для трубопроводов, в частности, - превышения допустимых скоростей изменения температуры или разности температур, должны быть выявлены причины отклонений и приняты меры по их предотвращению.</w:t>
      </w:r>
    </w:p>
    <w:p>
      <w:pPr>
        <w:spacing w:line="240" w:lineRule="auto"/>
        <w:rPr>
          <w:rFonts w:hAnsi="Times New Roman" w:cs="Times New Roman"/>
          <w:color w:val="000000"/>
          <w:sz w:val="24"/>
          <w:szCs w:val="24"/>
        </w:rPr>
      </w:pPr>
      <w:r>
        <w:rPr>
          <w:rFonts w:hAnsi="Times New Roman" w:cs="Times New Roman"/>
          <w:color w:val="000000"/>
          <w:sz w:val="24"/>
          <w:szCs w:val="24"/>
        </w:rPr>
        <w:t>6.2. Схемы прогрева и расхолаживания трубопроводов и требования, предъявляемые к ним</w:t>
      </w:r>
    </w:p>
    <w:p>
      <w:pPr>
        <w:spacing w:line="240" w:lineRule="auto"/>
        <w:rPr>
          <w:rFonts w:hAnsi="Times New Roman" w:cs="Times New Roman"/>
          <w:color w:val="000000"/>
          <w:sz w:val="24"/>
          <w:szCs w:val="24"/>
        </w:rPr>
      </w:pPr>
      <w:r>
        <w:rPr>
          <w:rFonts w:hAnsi="Times New Roman" w:cs="Times New Roman"/>
          <w:color w:val="000000"/>
          <w:sz w:val="24"/>
          <w:szCs w:val="24"/>
        </w:rPr>
        <w:t>6.2.1. Для прогрева трубопровода до заданной температуры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 регулируемый по температуре и (или) расходу источник пара;</w:t>
      </w:r>
    </w:p>
    <w:p>
      <w:pPr>
        <w:spacing w:line="240" w:lineRule="auto"/>
        <w:rPr>
          <w:rFonts w:hAnsi="Times New Roman" w:cs="Times New Roman"/>
          <w:color w:val="000000"/>
          <w:sz w:val="24"/>
          <w:szCs w:val="24"/>
        </w:rPr>
      </w:pPr>
      <w:r>
        <w:rPr>
          <w:rFonts w:hAnsi="Times New Roman" w:cs="Times New Roman"/>
          <w:color w:val="000000"/>
          <w:sz w:val="24"/>
          <w:szCs w:val="24"/>
        </w:rPr>
        <w:t>- линия для подачи пара в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 линии для эвакуации среды (пара или его конденсата) из трубопровода; их использование должно определяться текущими параметрами, среды, а также схемой ее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устройства, к которым подключаются линии эвакуации среды из прогреваемого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6.2.2. Источниками греющей среды обычно являются котлы, установленные на объекте, трубопроводы, которые находятся в эксплуатации, а также специальные вспомогательные коллекторы.</w:t>
      </w:r>
    </w:p>
    <w:p>
      <w:pPr>
        <w:spacing w:line="240" w:lineRule="auto"/>
        <w:rPr>
          <w:rFonts w:hAnsi="Times New Roman" w:cs="Times New Roman"/>
          <w:color w:val="000000"/>
          <w:sz w:val="24"/>
          <w:szCs w:val="24"/>
        </w:rPr>
      </w:pPr>
      <w:r>
        <w:rPr>
          <w:rFonts w:hAnsi="Times New Roman" w:cs="Times New Roman"/>
          <w:color w:val="000000"/>
          <w:sz w:val="24"/>
          <w:szCs w:val="24"/>
        </w:rPr>
        <w:t>К источнику пара при прогреве неостывших (горячих) трубопроводов предъявляется дополнительное требование: начальная температура пара должна быть больше или равна температуре наиболее толстостенных элементов оборудования, к которым подключен трубопровод, или температуре наиболее толстостенных элементов самого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6.2.3. Подача пара в трубопровод осуществляется:</w:t>
      </w:r>
    </w:p>
    <w:p>
      <w:pPr>
        <w:spacing w:line="240" w:lineRule="auto"/>
        <w:rPr>
          <w:rFonts w:hAnsi="Times New Roman" w:cs="Times New Roman"/>
          <w:color w:val="000000"/>
          <w:sz w:val="24"/>
          <w:szCs w:val="24"/>
        </w:rPr>
      </w:pPr>
      <w:r>
        <w:rPr>
          <w:rFonts w:hAnsi="Times New Roman" w:cs="Times New Roman"/>
          <w:color w:val="000000"/>
          <w:sz w:val="24"/>
          <w:szCs w:val="24"/>
        </w:rPr>
        <w:t>- непосредственно из котла или из отбора турбины без промежуточной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через байпасы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через специальные вспомогательные линии.</w:t>
      </w:r>
    </w:p>
    <w:p>
      <w:pPr>
        <w:spacing w:line="240" w:lineRule="auto"/>
        <w:rPr>
          <w:rFonts w:hAnsi="Times New Roman" w:cs="Times New Roman"/>
          <w:color w:val="000000"/>
          <w:sz w:val="24"/>
          <w:szCs w:val="24"/>
        </w:rPr>
      </w:pPr>
      <w:r>
        <w:rPr>
          <w:rFonts w:hAnsi="Times New Roman" w:cs="Times New Roman"/>
          <w:color w:val="000000"/>
          <w:sz w:val="24"/>
          <w:szCs w:val="24"/>
        </w:rPr>
        <w:t>6.2.4. Удаление конденсата из трубопровода пара, как правило, производится через дренажные линии в сборные коллекторы и далее - в емкости-расширители.</w:t>
      </w:r>
    </w:p>
    <w:p>
      <w:pPr>
        <w:spacing w:line="240" w:lineRule="auto"/>
        <w:rPr>
          <w:rFonts w:hAnsi="Times New Roman" w:cs="Times New Roman"/>
          <w:color w:val="000000"/>
          <w:sz w:val="24"/>
          <w:szCs w:val="24"/>
        </w:rPr>
      </w:pPr>
      <w:r>
        <w:rPr>
          <w:rFonts w:hAnsi="Times New Roman" w:cs="Times New Roman"/>
          <w:color w:val="000000"/>
          <w:sz w:val="24"/>
          <w:szCs w:val="24"/>
        </w:rPr>
        <w:t>6.2.5. После завершения интенсивной конденсации греющего пара на стенках трубопровода его прогрев может продолжаться путем:</w:t>
      </w:r>
    </w:p>
    <w:p>
      <w:pPr>
        <w:spacing w:line="240" w:lineRule="auto"/>
        <w:rPr>
          <w:rFonts w:hAnsi="Times New Roman" w:cs="Times New Roman"/>
          <w:color w:val="000000"/>
          <w:sz w:val="24"/>
          <w:szCs w:val="24"/>
        </w:rPr>
      </w:pPr>
      <w:r>
        <w:rPr>
          <w:rFonts w:hAnsi="Times New Roman" w:cs="Times New Roman"/>
          <w:color w:val="000000"/>
          <w:sz w:val="24"/>
          <w:szCs w:val="24"/>
        </w:rPr>
        <w:t>- пропуска пара через дренажные линии (последние исполняют роль нескольких продувочных линий);</w:t>
      </w:r>
    </w:p>
    <w:p>
      <w:pPr>
        <w:spacing w:line="240" w:lineRule="auto"/>
        <w:rPr>
          <w:rFonts w:hAnsi="Times New Roman" w:cs="Times New Roman"/>
          <w:color w:val="000000"/>
          <w:sz w:val="24"/>
          <w:szCs w:val="24"/>
        </w:rPr>
      </w:pPr>
      <w:r>
        <w:rPr>
          <w:rFonts w:hAnsi="Times New Roman" w:cs="Times New Roman"/>
          <w:color w:val="000000"/>
          <w:sz w:val="24"/>
          <w:szCs w:val="24"/>
        </w:rPr>
        <w:t>- пропуска пара через одну продувочную линию (с закрытием остальных дренажных линий);</w:t>
      </w:r>
    </w:p>
    <w:p>
      <w:pPr>
        <w:spacing w:line="240" w:lineRule="auto"/>
        <w:rPr>
          <w:rFonts w:hAnsi="Times New Roman" w:cs="Times New Roman"/>
          <w:color w:val="000000"/>
          <w:sz w:val="24"/>
          <w:szCs w:val="24"/>
        </w:rPr>
      </w:pPr>
      <w:r>
        <w:rPr>
          <w:rFonts w:hAnsi="Times New Roman" w:cs="Times New Roman"/>
          <w:color w:val="000000"/>
          <w:sz w:val="24"/>
          <w:szCs w:val="24"/>
        </w:rPr>
        <w:t>- совместного использования дренажных линий и РОУ.</w:t>
      </w:r>
    </w:p>
    <w:p>
      <w:pPr>
        <w:spacing w:line="240" w:lineRule="auto"/>
        <w:rPr>
          <w:rFonts w:hAnsi="Times New Roman" w:cs="Times New Roman"/>
          <w:color w:val="000000"/>
          <w:sz w:val="24"/>
          <w:szCs w:val="24"/>
        </w:rPr>
      </w:pPr>
      <w:r>
        <w:rPr>
          <w:rFonts w:hAnsi="Times New Roman" w:cs="Times New Roman"/>
          <w:color w:val="000000"/>
          <w:sz w:val="24"/>
          <w:szCs w:val="24"/>
        </w:rPr>
        <w:t>6.2.6. Особенностью схемы прогрева главных трубопроводов блочных энергоустановок является одновременность и согласованность операций на котле, трубопроводах и турбине. При этом после достижения заданных значений параметров пара производится толчок турбины, и дальнейший прогрев главного паропровода, турбины и трубопроводов тракта вторичного перегрева пара производится синхронно одним потоком пара с нарастающим давлением и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6.2.7. На объекте с поперечными связями схемы прогрева зависят от назначения трубопровода и рабочей схемы его включения. Прогрев обычно производится по участкам: от котла до переключающей магистрали, от переключающей магистрали до ГПЗ турбины, и от ГПЗ турбины до СК. Отдельно прогреваются участки переключающей магистрали. Возможен совместный прогрев главных трубопроводов котла и турбины.</w:t>
      </w:r>
    </w:p>
    <w:p>
      <w:pPr>
        <w:spacing w:line="240" w:lineRule="auto"/>
        <w:rPr>
          <w:rFonts w:hAnsi="Times New Roman" w:cs="Times New Roman"/>
          <w:color w:val="000000"/>
          <w:sz w:val="24"/>
          <w:szCs w:val="24"/>
        </w:rPr>
      </w:pPr>
      <w:r>
        <w:rPr>
          <w:rFonts w:hAnsi="Times New Roman" w:cs="Times New Roman"/>
          <w:color w:val="000000"/>
          <w:sz w:val="24"/>
          <w:szCs w:val="24"/>
        </w:rPr>
        <w:t>6.2.8. Расхолаживание (охлаждение) трубопроводов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естественным путем через тепловую изоляцию с открытием воздушников и дренажных линий (медленное охлаждение);</w:t>
      </w:r>
    </w:p>
    <w:p>
      <w:pPr>
        <w:spacing w:line="240" w:lineRule="auto"/>
        <w:rPr>
          <w:rFonts w:hAnsi="Times New Roman" w:cs="Times New Roman"/>
          <w:color w:val="000000"/>
          <w:sz w:val="24"/>
          <w:szCs w:val="24"/>
        </w:rPr>
      </w:pPr>
      <w:r>
        <w:rPr>
          <w:rFonts w:hAnsi="Times New Roman" w:cs="Times New Roman"/>
          <w:color w:val="000000"/>
          <w:sz w:val="24"/>
          <w:szCs w:val="24"/>
        </w:rPr>
        <w:t>- принудительно (если это предусмотрено технологической схемой), путем пропуска охлаждающей среды с температурой, меньшей, чем температура стенки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6.2.9. В режимах аварийного останова оборудования блочных объектов эвакуация пара из котла через трубопроводы осуществляться через БРОУ высокой пропускной способности. На объекте с параллельными связями эвакуация пара из котла производится через линии продувки конвективного пароперегревателя.</w:t>
      </w:r>
    </w:p>
    <w:p>
      <w:pPr>
        <w:spacing w:line="240" w:lineRule="auto"/>
        <w:rPr>
          <w:rFonts w:hAnsi="Times New Roman" w:cs="Times New Roman"/>
          <w:color w:val="000000"/>
          <w:sz w:val="24"/>
          <w:szCs w:val="24"/>
        </w:rPr>
      </w:pPr>
      <w:r>
        <w:rPr>
          <w:rFonts w:hAnsi="Times New Roman" w:cs="Times New Roman"/>
          <w:color w:val="000000"/>
          <w:sz w:val="24"/>
          <w:szCs w:val="24"/>
        </w:rPr>
        <w:t>6.2.10. Прогрев вспомогательных трубопроводов (дренажных, продувочных, сбросных), не имеющих средств контроля температурного состояния, регулируется степенью открытия арматуры. В этом случае последовательность выполнения операций и скорость открытия арматуры должна определяться местными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6.2.11. Скорость охлаждения оборудования, подключенного к трубопроводам обычно не одинакова: быстрее остывают котлы, медленнее - паропроводы, и еще медленнее - наиболее толстостенные части турбины. Эта закономерность является следствием различий в металлоемкости и в условиях отвода тепла от этих элементов. Разные скорости охлаждения трубопроводов пара и котла для барабанных и прямоточных котлов в ряде случаев требует дополнительных операций дренирования промежуточных коллекторов котла для предотвращения захолаживания образующимся конденсатом выходных коллекторов и трубопроводов пара.</w:t>
      </w:r>
    </w:p>
    <w:p>
      <w:pPr>
        <w:spacing w:line="240" w:lineRule="auto"/>
        <w:rPr>
          <w:rFonts w:hAnsi="Times New Roman" w:cs="Times New Roman"/>
          <w:color w:val="000000"/>
          <w:sz w:val="24"/>
          <w:szCs w:val="24"/>
        </w:rPr>
      </w:pPr>
      <w:r>
        <w:rPr>
          <w:rFonts w:hAnsi="Times New Roman" w:cs="Times New Roman"/>
          <w:color w:val="000000"/>
          <w:sz w:val="24"/>
          <w:szCs w:val="24"/>
        </w:rPr>
        <w:t>6.3. Предпусковые проверки и операции</w:t>
      </w:r>
    </w:p>
    <w:p>
      <w:pPr>
        <w:spacing w:line="240" w:lineRule="auto"/>
        <w:rPr>
          <w:rFonts w:hAnsi="Times New Roman" w:cs="Times New Roman"/>
          <w:color w:val="000000"/>
          <w:sz w:val="24"/>
          <w:szCs w:val="24"/>
        </w:rPr>
      </w:pPr>
      <w:r>
        <w:rPr>
          <w:rFonts w:hAnsi="Times New Roman" w:cs="Times New Roman"/>
          <w:color w:val="000000"/>
          <w:sz w:val="24"/>
          <w:szCs w:val="24"/>
        </w:rPr>
        <w:t>6.3.1. Предпусковые проверки и подготовительные операции должны проводиться в соответствии со специальным графиком.</w:t>
      </w:r>
    </w:p>
    <w:p>
      <w:pPr>
        <w:spacing w:line="240" w:lineRule="auto"/>
        <w:rPr>
          <w:rFonts w:hAnsi="Times New Roman" w:cs="Times New Roman"/>
          <w:color w:val="000000"/>
          <w:sz w:val="24"/>
          <w:szCs w:val="24"/>
        </w:rPr>
      </w:pPr>
      <w:r>
        <w:rPr>
          <w:rFonts w:hAnsi="Times New Roman" w:cs="Times New Roman"/>
          <w:color w:val="000000"/>
          <w:sz w:val="24"/>
          <w:szCs w:val="24"/>
        </w:rPr>
        <w:t>6.3.2. До полного или частичного наложения тепловой изоляции после монтажа трубопровода, а также после проведения ВТО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а) качество выполненных монтажных и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б) соответствие маркировки всех элементов, составляющих трубопровод, арматуры и элементов ОПС требованиям проекта;</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соответствие проекту геометрических размеров участков, привязки элементов ОПС и индикаторов температурных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г) значения уклонов горизонтальных участков трасс и их соответствие проектным значениям;</w:t>
      </w:r>
    </w:p>
    <w:p>
      <w:pPr>
        <w:spacing w:line="240" w:lineRule="auto"/>
        <w:rPr>
          <w:rFonts w:hAnsi="Times New Roman" w:cs="Times New Roman"/>
          <w:color w:val="000000"/>
          <w:sz w:val="24"/>
          <w:szCs w:val="24"/>
        </w:rPr>
      </w:pPr>
      <w:r>
        <w:rPr>
          <w:rFonts w:hAnsi="Times New Roman" w:cs="Times New Roman"/>
          <w:color w:val="000000"/>
          <w:sz w:val="24"/>
          <w:szCs w:val="24"/>
        </w:rPr>
        <w:t>д) наличие, соответствие проекту и исполнение дренажных линий, воздушников, импульсных линий; отсутствие возможности для их защемлений;</w:t>
      </w:r>
    </w:p>
    <w:p>
      <w:pPr>
        <w:spacing w:line="240" w:lineRule="auto"/>
        <w:rPr>
          <w:rFonts w:hAnsi="Times New Roman" w:cs="Times New Roman"/>
          <w:color w:val="000000"/>
          <w:sz w:val="24"/>
          <w:szCs w:val="24"/>
        </w:rPr>
      </w:pPr>
      <w:r>
        <w:rPr>
          <w:rFonts w:hAnsi="Times New Roman" w:cs="Times New Roman"/>
          <w:color w:val="000000"/>
          <w:sz w:val="24"/>
          <w:szCs w:val="24"/>
        </w:rPr>
        <w:t>е) отсутствие монтажных или временных соединений между поверхностями скользящих опор;</w:t>
      </w:r>
    </w:p>
    <w:p>
      <w:pPr>
        <w:spacing w:line="240" w:lineRule="auto"/>
        <w:rPr>
          <w:rFonts w:hAnsi="Times New Roman" w:cs="Times New Roman"/>
          <w:color w:val="000000"/>
          <w:sz w:val="24"/>
          <w:szCs w:val="24"/>
        </w:rPr>
      </w:pPr>
      <w:r>
        <w:rPr>
          <w:rFonts w:hAnsi="Times New Roman" w:cs="Times New Roman"/>
          <w:color w:val="000000"/>
          <w:sz w:val="24"/>
          <w:szCs w:val="24"/>
        </w:rPr>
        <w:t>ж) правильность сборки элементов ОПС и их работоспособность при переходе трубопровода из монтажного в холодное и рабочее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з) соответствие установочных характеристик упругих элементов ОПС проектным или расчетным данным;</w:t>
      </w:r>
    </w:p>
    <w:p>
      <w:pPr>
        <w:spacing w:line="240" w:lineRule="auto"/>
        <w:rPr>
          <w:rFonts w:hAnsi="Times New Roman" w:cs="Times New Roman"/>
          <w:color w:val="000000"/>
          <w:sz w:val="24"/>
          <w:szCs w:val="24"/>
        </w:rPr>
      </w:pPr>
      <w:r>
        <w:rPr>
          <w:rFonts w:hAnsi="Times New Roman" w:cs="Times New Roman"/>
          <w:color w:val="000000"/>
          <w:sz w:val="24"/>
          <w:szCs w:val="24"/>
        </w:rPr>
        <w:t>и) прочность закрепления элементов ОПС, качество приварки ушек, проушин и других деталей ОПС, отсутствие зазоров и слабины в хомутах и тягах;</w:t>
      </w:r>
    </w:p>
    <w:p>
      <w:pPr>
        <w:spacing w:line="240" w:lineRule="auto"/>
        <w:rPr>
          <w:rFonts w:hAnsi="Times New Roman" w:cs="Times New Roman"/>
          <w:color w:val="000000"/>
          <w:sz w:val="24"/>
          <w:szCs w:val="24"/>
        </w:rPr>
      </w:pPr>
      <w:r>
        <w:rPr>
          <w:rFonts w:hAnsi="Times New Roman" w:cs="Times New Roman"/>
          <w:color w:val="000000"/>
          <w:sz w:val="24"/>
          <w:szCs w:val="24"/>
        </w:rPr>
        <w:t>к) достаточность диапазона перемещений в подвижных частях упругих опор;</w:t>
      </w:r>
    </w:p>
    <w:p>
      <w:pPr>
        <w:spacing w:line="240" w:lineRule="auto"/>
        <w:rPr>
          <w:rFonts w:hAnsi="Times New Roman" w:cs="Times New Roman"/>
          <w:color w:val="000000"/>
          <w:sz w:val="24"/>
          <w:szCs w:val="24"/>
        </w:rPr>
      </w:pPr>
      <w:r>
        <w:rPr>
          <w:rFonts w:hAnsi="Times New Roman" w:cs="Times New Roman"/>
          <w:color w:val="000000"/>
          <w:sz w:val="24"/>
          <w:szCs w:val="24"/>
        </w:rPr>
        <w:t>л) выполнение монтажных перемещений элементов ОПС, упреждающих их смещение под действием температурных расширений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м) массовые погонные характеристики тепловой изоляции и их соответствие проектным (расчетным) значениям.</w:t>
      </w:r>
    </w:p>
    <w:p>
      <w:pPr>
        <w:spacing w:line="240" w:lineRule="auto"/>
        <w:rPr>
          <w:rFonts w:hAnsi="Times New Roman" w:cs="Times New Roman"/>
          <w:color w:val="000000"/>
          <w:sz w:val="24"/>
          <w:szCs w:val="24"/>
        </w:rPr>
      </w:pPr>
      <w:r>
        <w:rPr>
          <w:rFonts w:hAnsi="Times New Roman" w:cs="Times New Roman"/>
          <w:color w:val="000000"/>
          <w:sz w:val="24"/>
          <w:szCs w:val="24"/>
        </w:rPr>
        <w:t>6.3.3. До полного или частичного наложения тепловой изоляции после ремонта трубопровода, связанного с вырезкой и переваркой участков, заменой арматуры или реконструкцией ОПС проверяются качество выполненного ремонта, целостность трубопровода и его ответвлений, а также пункты: г), е), ж), з), и), к), м) п.п. 6.3.2.</w:t>
      </w:r>
    </w:p>
    <w:p>
      <w:pPr>
        <w:spacing w:line="240" w:lineRule="auto"/>
        <w:rPr>
          <w:rFonts w:hAnsi="Times New Roman" w:cs="Times New Roman"/>
          <w:color w:val="000000"/>
          <w:sz w:val="24"/>
          <w:szCs w:val="24"/>
        </w:rPr>
      </w:pPr>
      <w:r>
        <w:rPr>
          <w:rFonts w:hAnsi="Times New Roman" w:cs="Times New Roman"/>
          <w:color w:val="000000"/>
          <w:sz w:val="24"/>
          <w:szCs w:val="24"/>
        </w:rPr>
        <w:t>6.3.4. Перед заменой тепловой изоляции трубопровода, проверяются пункты з), к) раздела 6.3.2, проверяются фактические уклоны горизонтальных участков трубопровода в холодном состоянии (после монтажа трубопроводов или после ВТО). При необходимости принимаются меры для приведения уклонов горизонтальных участков трубопровода к проектным (расчетным) значениям по методике.</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замены тепловой изоляции проверяется качество выполненных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6.3.5. По окончании ремонта после наложения тепловой изоляции и удаления блокирующих приспособлений с упругих элементов ОПС осуществляются:</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исправности восстановленной тепловой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регулировка нагрузки упругих элементов ОПС по проектными (расчетным) данными (если это предусмотрено планом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соответствия нагрузок упругих элементов ОПС проектным (расчетным) данным и, при необходимости, их дополнительная регулировка;</w:t>
      </w:r>
    </w:p>
    <w:p>
      <w:pPr>
        <w:spacing w:line="240" w:lineRule="auto"/>
        <w:rPr>
          <w:rFonts w:hAnsi="Times New Roman" w:cs="Times New Roman"/>
          <w:color w:val="000000"/>
          <w:sz w:val="24"/>
          <w:szCs w:val="24"/>
        </w:rPr>
      </w:pPr>
      <w:r>
        <w:rPr>
          <w:rFonts w:hAnsi="Times New Roman" w:cs="Times New Roman"/>
          <w:color w:val="000000"/>
          <w:sz w:val="24"/>
          <w:szCs w:val="24"/>
        </w:rPr>
        <w:t>- демонтаж лесов и временных металлоконструкций;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отсутствия в непосредственной близости от трубопровода опасных в пожарном отношении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наличия нормативных зазоров между трубопроводом, элементами его ОПС, арматурой, дренажными линиями, воздушниками с одной стороны (с учетом будущих температурных перемещений трубопровода) и строительными конструкциями, площадками обслуживания, соседним оборудованием и трубопроводами, - с другой.</w:t>
      </w:r>
    </w:p>
    <w:p>
      <w:pPr>
        <w:spacing w:line="240" w:lineRule="auto"/>
        <w:rPr>
          <w:rFonts w:hAnsi="Times New Roman" w:cs="Times New Roman"/>
          <w:color w:val="000000"/>
          <w:sz w:val="24"/>
          <w:szCs w:val="24"/>
        </w:rPr>
      </w:pPr>
      <w:r>
        <w:rPr>
          <w:rFonts w:hAnsi="Times New Roman" w:cs="Times New Roman"/>
          <w:color w:val="000000"/>
          <w:sz w:val="24"/>
          <w:szCs w:val="24"/>
        </w:rPr>
        <w:t>6.3.6. После работ, связанных с монтажом трубопровода в соответствии с указаниями проекта должна выполняться его продувка в атмосферу. Продувка трубопровода должна также выполняться после проведения ВТО способами, при которых на внутренней поверхности трубопровода остается окалина.</w:t>
      </w:r>
    </w:p>
    <w:p>
      <w:pPr>
        <w:spacing w:line="240" w:lineRule="auto"/>
        <w:rPr>
          <w:rFonts w:hAnsi="Times New Roman" w:cs="Times New Roman"/>
          <w:color w:val="000000"/>
          <w:sz w:val="24"/>
          <w:szCs w:val="24"/>
        </w:rPr>
      </w:pPr>
      <w:r>
        <w:rPr>
          <w:rFonts w:hAnsi="Times New Roman" w:cs="Times New Roman"/>
          <w:color w:val="000000"/>
          <w:sz w:val="24"/>
          <w:szCs w:val="24"/>
        </w:rPr>
        <w:t>6.3.6.1. Продувка трубопровода должна осуществляться по специальной программе, утвержденной руководителем монтажной, ремонтной или пусконаладочной организации и согласованной с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6.3.6.2. При выполнении продувки трубопровода в нем должны быть обеспечены скорости пара, не меньшие рабочих значений. Продувка должна осуществляться при рабочем давлению, но не более 4 МПа.</w:t>
      </w:r>
    </w:p>
    <w:p>
      <w:pPr>
        <w:spacing w:line="240" w:lineRule="auto"/>
        <w:rPr>
          <w:rFonts w:hAnsi="Times New Roman" w:cs="Times New Roman"/>
          <w:color w:val="000000"/>
          <w:sz w:val="24"/>
          <w:szCs w:val="24"/>
        </w:rPr>
      </w:pPr>
      <w:r>
        <w:rPr>
          <w:rFonts w:hAnsi="Times New Roman" w:cs="Times New Roman"/>
          <w:color w:val="000000"/>
          <w:sz w:val="24"/>
          <w:szCs w:val="24"/>
        </w:rPr>
        <w:t>6.3.6.3. Временный трубопровод, предназначенный для проведения продувки, в местах обслуживания должен быть покрыт тепловой изоляцией. Опора для концевой части продувочного трубопровода (за пределами здания объекта), должна быть надежно закреплена. Территория в месте выхода выхлопной трубы продувочного трубопровода должна быть огорожена, а по ее границам выставлены наблюдающие. Место выхлопа в атмосферу должно быть выбрано с таким расчетом, чтобы в опасной зоне не было персонала, механизмов и оборудования. Леса и подмостья около продуваемого трубопроводов пара должны быть разобраны. При проведении продувки следует соблюдать правила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6.3.6.4. Продолжительность продувки (при отсутствии специальных указаний в проекте) должна составлять не менее 10 мин.</w:t>
      </w:r>
    </w:p>
    <w:p>
      <w:pPr>
        <w:spacing w:line="240" w:lineRule="auto"/>
        <w:rPr>
          <w:rFonts w:hAnsi="Times New Roman" w:cs="Times New Roman"/>
          <w:color w:val="000000"/>
          <w:sz w:val="24"/>
          <w:szCs w:val="24"/>
        </w:rPr>
      </w:pPr>
      <w:r>
        <w:rPr>
          <w:rFonts w:hAnsi="Times New Roman" w:cs="Times New Roman"/>
          <w:color w:val="000000"/>
          <w:sz w:val="24"/>
          <w:szCs w:val="24"/>
        </w:rPr>
        <w:t>6.3.6.5. На время продувки с трубопровода демонтируются диафрагмы, приборы, регулирующая и предохранительная арматура и вместо них устанавливаются временные вставки.</w:t>
      </w:r>
    </w:p>
    <w:p>
      <w:pPr>
        <w:spacing w:line="240" w:lineRule="auto"/>
        <w:rPr>
          <w:rFonts w:hAnsi="Times New Roman" w:cs="Times New Roman"/>
          <w:color w:val="000000"/>
          <w:sz w:val="24"/>
          <w:szCs w:val="24"/>
        </w:rPr>
      </w:pPr>
      <w:r>
        <w:rPr>
          <w:rFonts w:hAnsi="Times New Roman" w:cs="Times New Roman"/>
          <w:color w:val="000000"/>
          <w:sz w:val="24"/>
          <w:szCs w:val="24"/>
        </w:rPr>
        <w:t>6.3.6.6. Во время продувки трубопровода арматура, установленная на спускных линиях и тупиковых участках, должна быть полностью открыта, а после окончания продувки тщательно осмотрена и очищена.</w:t>
      </w:r>
    </w:p>
    <w:p>
      <w:pPr>
        <w:spacing w:line="240" w:lineRule="auto"/>
        <w:rPr>
          <w:rFonts w:hAnsi="Times New Roman" w:cs="Times New Roman"/>
          <w:color w:val="000000"/>
          <w:sz w:val="24"/>
          <w:szCs w:val="24"/>
        </w:rPr>
      </w:pPr>
      <w:r>
        <w:rPr>
          <w:rFonts w:hAnsi="Times New Roman" w:cs="Times New Roman"/>
          <w:color w:val="000000"/>
          <w:sz w:val="24"/>
          <w:szCs w:val="24"/>
        </w:rPr>
        <w:t>6.3.6.7. При появлении признаков гидроударов подача пара в продуваемый трубопровод должна быть немедленно прекращена и возобновлена лишь после его тщательного дренирования.</w:t>
      </w:r>
    </w:p>
    <w:p>
      <w:pPr>
        <w:spacing w:line="240" w:lineRule="auto"/>
        <w:rPr>
          <w:rFonts w:hAnsi="Times New Roman" w:cs="Times New Roman"/>
          <w:color w:val="000000"/>
          <w:sz w:val="24"/>
          <w:szCs w:val="24"/>
        </w:rPr>
      </w:pPr>
      <w:r>
        <w:rPr>
          <w:rFonts w:hAnsi="Times New Roman" w:cs="Times New Roman"/>
          <w:color w:val="000000"/>
          <w:sz w:val="24"/>
          <w:szCs w:val="24"/>
        </w:rPr>
        <w:t>6.3.6.8. По завершению операций продувки производится окончательная сборка трассы трубопровода и его ОПС.</w:t>
      </w:r>
    </w:p>
    <w:p>
      <w:pPr>
        <w:spacing w:line="240" w:lineRule="auto"/>
        <w:rPr>
          <w:rFonts w:hAnsi="Times New Roman" w:cs="Times New Roman"/>
          <w:color w:val="000000"/>
          <w:sz w:val="24"/>
          <w:szCs w:val="24"/>
        </w:rPr>
      </w:pPr>
      <w:r>
        <w:rPr>
          <w:rFonts w:hAnsi="Times New Roman" w:cs="Times New Roman"/>
          <w:color w:val="000000"/>
          <w:sz w:val="24"/>
          <w:szCs w:val="24"/>
        </w:rPr>
        <w:t>6.3.7. Выполняется проверка соответствия положения индикаторов температурных перемещений разметке холодного состояния на координатных пластинах. Если состояние рассматриваемого трубопровода (для объекта с блочной структурой) и связанных с ним трубопроводов (для объекта с поперечными связями) отвечает условиям расчета проектных контрольных значений перемещений, а разметка координатных пластин не соответствует положениям указателей или отсутствует, то она осуществляется заново.</w:t>
      </w:r>
    </w:p>
    <w:p>
      <w:pPr>
        <w:spacing w:line="240" w:lineRule="auto"/>
        <w:rPr>
          <w:rFonts w:hAnsi="Times New Roman" w:cs="Times New Roman"/>
          <w:color w:val="000000"/>
          <w:sz w:val="24"/>
          <w:szCs w:val="24"/>
        </w:rPr>
      </w:pPr>
      <w:r>
        <w:rPr>
          <w:rFonts w:hAnsi="Times New Roman" w:cs="Times New Roman"/>
          <w:color w:val="000000"/>
          <w:sz w:val="24"/>
          <w:szCs w:val="24"/>
        </w:rPr>
        <w:t>6.3.8. После завершения монтажа трубопровода, его сборки после ВТО, капитального или среднего ремонтов, остановки в резерв, продолжительностью более 10 суток, а также после ремонтов, связанных с вырезкой и переваркой участков трубопровода, заменой арматуры, наладкой опор и подвесок, заменой тепловой изоляции, по завершению всех перечисленных выше работ, проверяется:</w:t>
      </w:r>
    </w:p>
    <w:p>
      <w:pPr>
        <w:spacing w:line="240" w:lineRule="auto"/>
        <w:rPr>
          <w:rFonts w:hAnsi="Times New Roman" w:cs="Times New Roman"/>
          <w:color w:val="000000"/>
          <w:sz w:val="24"/>
          <w:szCs w:val="24"/>
        </w:rPr>
      </w:pPr>
      <w:r>
        <w:rPr>
          <w:rFonts w:hAnsi="Times New Roman" w:cs="Times New Roman"/>
          <w:color w:val="000000"/>
          <w:sz w:val="24"/>
          <w:szCs w:val="24"/>
        </w:rPr>
        <w:t>- готовность к работе арматуры трубопровода: присоединение электропитания к электродвигателям, отсутствие хомутов, цепей, замков на штурвалах и приводах, надежность крепления приводов, полнота сборки узлов арматуры, отсутствие слабины затяжки гаек на прижимных болтах грундбукс и периферийных сальников, легкость хода подвижных частей арматуры, соответствие показаний крайних положений запорной арматуры («открыто-закрыто») на щитах управления ее фактическому положению;</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дренажных линий, воздушников и их арматуры, отсутствие в них препятствий для удаления конденсата и воздуха;</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целостности импульсных линий;</w:t>
      </w:r>
    </w:p>
    <w:p>
      <w:pPr>
        <w:spacing w:line="240" w:lineRule="auto"/>
        <w:rPr>
          <w:rFonts w:hAnsi="Times New Roman" w:cs="Times New Roman"/>
          <w:color w:val="000000"/>
          <w:sz w:val="24"/>
          <w:szCs w:val="24"/>
        </w:rPr>
      </w:pPr>
      <w:r>
        <w:rPr>
          <w:rFonts w:hAnsi="Times New Roman" w:cs="Times New Roman"/>
          <w:color w:val="000000"/>
          <w:sz w:val="24"/>
          <w:szCs w:val="24"/>
        </w:rPr>
        <w:t>- готовность к работе КИП, автоматики, защит, сигнализации, дистанционного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лестниц и площадок обслуживания арматуры.</w:t>
      </w:r>
    </w:p>
    <w:p>
      <w:pPr>
        <w:spacing w:line="240" w:lineRule="auto"/>
        <w:rPr>
          <w:rFonts w:hAnsi="Times New Roman" w:cs="Times New Roman"/>
          <w:color w:val="000000"/>
          <w:sz w:val="24"/>
          <w:szCs w:val="24"/>
        </w:rPr>
      </w:pPr>
      <w:r>
        <w:rPr>
          <w:rFonts w:hAnsi="Times New Roman" w:cs="Times New Roman"/>
          <w:color w:val="000000"/>
          <w:sz w:val="24"/>
          <w:szCs w:val="24"/>
        </w:rPr>
        <w:t>6.3.9. После нахождения в резерве от 3 до 10 суток, или останова с целью ремонта сварных соединений трубопровода, а также замены элементов системы крепления, перед началом проведения пусковых операций проверяется качество выполненных ремонтных работ, состояние тепловой изоляции, указателей температурных перемещений и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6.3.10. После остановки в резерв на срок менее 3 суток без проведения ремонта, перед включением трубопровода в эксплуатацию проверяется состояние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6.3.11. Выполняется проверка устранения дефектов и замечаний по работе трубопроводов, отмеченных ранее в ремонтном журнале и журнале дефектов. Результаты проверок заносятся в оперативный журнал. При выявлении в процессе осмотра защемлений, разрушенных или поврежденных элементов ОПС, принимаются меры по устранению выявленных дефектов до начала проведения пусковых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6.3.12. Завершаются работы, незаконченность которых, или их выполнение в процессе операций по прогреву трубопровода и оборудования, может стать источником опасности для обслуживающего и ремонтного персонала, а также самого оборудования.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регулировка нагрузки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 гидроиспытания трубопроводов или их ответвлений;</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заглушек;</w:t>
      </w:r>
    </w:p>
    <w:p>
      <w:pPr>
        <w:spacing w:line="240" w:lineRule="auto"/>
        <w:rPr>
          <w:rFonts w:hAnsi="Times New Roman" w:cs="Times New Roman"/>
          <w:color w:val="000000"/>
          <w:sz w:val="24"/>
          <w:szCs w:val="24"/>
        </w:rPr>
      </w:pPr>
      <w:r>
        <w:rPr>
          <w:rFonts w:hAnsi="Times New Roman" w:cs="Times New Roman"/>
          <w:color w:val="000000"/>
          <w:sz w:val="24"/>
          <w:szCs w:val="24"/>
        </w:rPr>
        <w:t>- ремонт основной и вспомогательной арматуры, предохранительных клапанов, пуско-сбросных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ремонт вспомогательных трубопроводов, подключенных к основным магистралям, включая дренажные линии, воздушники, линии КИП и автоматики, а также линии отборов проб;</w:t>
      </w:r>
    </w:p>
    <w:p>
      <w:pPr>
        <w:spacing w:line="240" w:lineRule="auto"/>
        <w:rPr>
          <w:rFonts w:hAnsi="Times New Roman" w:cs="Times New Roman"/>
          <w:color w:val="000000"/>
          <w:sz w:val="24"/>
          <w:szCs w:val="24"/>
        </w:rPr>
      </w:pPr>
      <w:r>
        <w:rPr>
          <w:rFonts w:hAnsi="Times New Roman" w:cs="Times New Roman"/>
          <w:color w:val="000000"/>
          <w:sz w:val="24"/>
          <w:szCs w:val="24"/>
        </w:rPr>
        <w:t>- ремонт и опробование систем защит, сигнализации, средств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опробование арматуры и приводов.</w:t>
      </w:r>
    </w:p>
    <w:p>
      <w:pPr>
        <w:spacing w:line="240" w:lineRule="auto"/>
        <w:rPr>
          <w:rFonts w:hAnsi="Times New Roman" w:cs="Times New Roman"/>
          <w:color w:val="000000"/>
          <w:sz w:val="24"/>
          <w:szCs w:val="24"/>
        </w:rPr>
      </w:pPr>
      <w:r>
        <w:rPr>
          <w:rFonts w:hAnsi="Times New Roman" w:cs="Times New Roman"/>
          <w:color w:val="000000"/>
          <w:sz w:val="24"/>
          <w:szCs w:val="24"/>
        </w:rPr>
        <w:t>6.3.13. Перед пуском в эксплуатацию защищаемого оборудования (трубопроводов) после капитального или среднего ремонта, а также после проведения ремонта в цепях технологических защит проверяется исправность и готовность защит к включению. Проверка защит проводится путем опробования на сигнал каждой защиты и действия защит на все исполнительные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защищаемого оборудования после его простоя более 3 суток проверяется действие защит на все исполнительные устройства, а также операции включения резерва технологического оборудования. Опробование должно производиться персоналом соответствующего технологического цеха и персоналом, обслуживающим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6.3.14. Опробование защит с воздействием на оборудование (в том числе - арматуру трубопроводов) производится после окончания всех работ на оборудовании, участвующем в работе защит.</w:t>
      </w:r>
    </w:p>
    <w:p>
      <w:pPr>
        <w:spacing w:line="240" w:lineRule="auto"/>
        <w:rPr>
          <w:rFonts w:hAnsi="Times New Roman" w:cs="Times New Roman"/>
          <w:color w:val="000000"/>
          <w:sz w:val="24"/>
          <w:szCs w:val="24"/>
        </w:rPr>
      </w:pPr>
      <w:r>
        <w:rPr>
          <w:rFonts w:hAnsi="Times New Roman" w:cs="Times New Roman"/>
          <w:color w:val="000000"/>
          <w:sz w:val="24"/>
          <w:szCs w:val="24"/>
        </w:rPr>
        <w:t>6.3.15. После проведения всех видов ремонтных работ ремонтная организация должна подготовить и сдать соответствующему подразделению объекта ремонтную документацию (схемы, формуляры, сварочную документацию, протоколы металлографических исследований, акты выполнения скрытых работ, акты приемки после ремонта и т.д.).</w:t>
      </w:r>
    </w:p>
    <w:p>
      <w:pPr>
        <w:spacing w:line="240" w:lineRule="auto"/>
        <w:rPr>
          <w:rFonts w:hAnsi="Times New Roman" w:cs="Times New Roman"/>
          <w:color w:val="000000"/>
          <w:sz w:val="24"/>
          <w:szCs w:val="24"/>
        </w:rPr>
      </w:pPr>
      <w:r>
        <w:rPr>
          <w:rFonts w:hAnsi="Times New Roman" w:cs="Times New Roman"/>
          <w:color w:val="000000"/>
          <w:sz w:val="24"/>
          <w:szCs w:val="24"/>
        </w:rPr>
        <w:t>6.4. Прогрев трубопровода до температуры насыщения</w:t>
      </w:r>
    </w:p>
    <w:p>
      <w:pPr>
        <w:spacing w:line="240" w:lineRule="auto"/>
        <w:rPr>
          <w:rFonts w:hAnsi="Times New Roman" w:cs="Times New Roman"/>
          <w:color w:val="000000"/>
          <w:sz w:val="24"/>
          <w:szCs w:val="24"/>
        </w:rPr>
      </w:pPr>
      <w:r>
        <w:rPr>
          <w:rFonts w:hAnsi="Times New Roman" w:cs="Times New Roman"/>
          <w:color w:val="000000"/>
          <w:sz w:val="24"/>
          <w:szCs w:val="24"/>
        </w:rPr>
        <w:t>Прогрев главных трубопроводов пара блочных объектов и объектов с поперечными связями, как правило, осуществляется подачей в него перегретого пара. Если начальная температура стенки трубы ниже температуры насыщения, то на ней происходит конденсация пара. В начале процесса прогрева весь поступающий пар конденсируется на входе в трубопровод. Затем, по мере повышения температуры стенки, зона конденсации постепенно смещается по трубопроводу, уступая место более горячему пару. Время прохождения зоны конденсации по трубопроводу зависит от его длины. Интенсивное образование конденсата происходит в течение продолжительного времени - до нескольких десятков минут.</w:t>
      </w:r>
    </w:p>
    <w:p>
      <w:pPr>
        <w:spacing w:line="240" w:lineRule="auto"/>
        <w:rPr>
          <w:rFonts w:hAnsi="Times New Roman" w:cs="Times New Roman"/>
          <w:color w:val="000000"/>
          <w:sz w:val="24"/>
          <w:szCs w:val="24"/>
        </w:rPr>
      </w:pPr>
      <w:r>
        <w:rPr>
          <w:rFonts w:hAnsi="Times New Roman" w:cs="Times New Roman"/>
          <w:color w:val="000000"/>
          <w:sz w:val="24"/>
          <w:szCs w:val="24"/>
        </w:rPr>
        <w:t>Напряжения начального теплового удара в трубопроводе определяются разницей температур стенки трубы и температуры насыщения при текущем давлении в трубопроводе. Поэтому чем ниже начальное давление пара, поступающего в трубопровод, тем меньше эта разница и в стенке трубопровода возникают меньшие начальные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6.4.1. Перед началом проведения операций начальник смены обязан прекратить ремонтные работы и удалить ремонтный персонал от оборудования, расположенного в непосредственной близости от прогреваемого трубопровода, проверить завершенность всех работ, проводимых на трубопроводе и его ответвлениях (см. п.п. 6.3), а также убедиться в отсутствии у трубопровода персонала, не участвующего в операциях.</w:t>
      </w:r>
    </w:p>
    <w:p>
      <w:pPr>
        <w:spacing w:line="240" w:lineRule="auto"/>
        <w:rPr>
          <w:rFonts w:hAnsi="Times New Roman" w:cs="Times New Roman"/>
          <w:color w:val="000000"/>
          <w:sz w:val="24"/>
          <w:szCs w:val="24"/>
        </w:rPr>
      </w:pPr>
      <w:r>
        <w:rPr>
          <w:rFonts w:hAnsi="Times New Roman" w:cs="Times New Roman"/>
          <w:color w:val="000000"/>
          <w:sz w:val="24"/>
          <w:szCs w:val="24"/>
        </w:rPr>
        <w:t>6.4.2. После получения указания о начале операций по прогреву трубопровода от начальника смены, обслуживающий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открыть все дренажные линии, а также воздушники;</w:t>
      </w:r>
    </w:p>
    <w:p>
      <w:pPr>
        <w:spacing w:line="240" w:lineRule="auto"/>
        <w:rPr>
          <w:rFonts w:hAnsi="Times New Roman" w:cs="Times New Roman"/>
          <w:color w:val="000000"/>
          <w:sz w:val="24"/>
          <w:szCs w:val="24"/>
        </w:rPr>
      </w:pPr>
      <w:r>
        <w:rPr>
          <w:rFonts w:hAnsi="Times New Roman" w:cs="Times New Roman"/>
          <w:color w:val="000000"/>
          <w:sz w:val="24"/>
          <w:szCs w:val="24"/>
        </w:rPr>
        <w:t>- если требуется заполнить трубопровод водой, - начать заполнение с одновременным удалением воздуха через воздушники; после появления воды из воздушников закрыть их арматуру;</w:t>
      </w:r>
    </w:p>
    <w:p>
      <w:pPr>
        <w:spacing w:line="240" w:lineRule="auto"/>
        <w:rPr>
          <w:rFonts w:hAnsi="Times New Roman" w:cs="Times New Roman"/>
          <w:color w:val="000000"/>
          <w:sz w:val="24"/>
          <w:szCs w:val="24"/>
        </w:rPr>
      </w:pPr>
      <w:r>
        <w:rPr>
          <w:rFonts w:hAnsi="Times New Roman" w:cs="Times New Roman"/>
          <w:color w:val="000000"/>
          <w:sz w:val="24"/>
          <w:szCs w:val="24"/>
        </w:rPr>
        <w:t>- по завершению операции начального дренирования трубопровода следует убедиться в том, что над сливными воронками ревизий отсутствует струя воды.</w:t>
      </w:r>
    </w:p>
    <w:p>
      <w:pPr>
        <w:spacing w:line="240" w:lineRule="auto"/>
        <w:rPr>
          <w:rFonts w:hAnsi="Times New Roman" w:cs="Times New Roman"/>
          <w:color w:val="000000"/>
          <w:sz w:val="24"/>
          <w:szCs w:val="24"/>
        </w:rPr>
      </w:pPr>
      <w:r>
        <w:rPr>
          <w:rFonts w:hAnsi="Times New Roman" w:cs="Times New Roman"/>
          <w:color w:val="000000"/>
          <w:sz w:val="24"/>
          <w:szCs w:val="24"/>
        </w:rPr>
        <w:t>6.4.3. Подача пара для прогрева главного трубопровода энергоблока осуществляется от встроенного сепаратора через дроссельный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При прогреве участка от котла до переключающей магистрали или от котла до турбины трубопроводов пара объекта с поперечными связями пар может подаваться непосредственно из котла.</w:t>
      </w:r>
    </w:p>
    <w:p>
      <w:pPr>
        <w:spacing w:line="240" w:lineRule="auto"/>
        <w:rPr>
          <w:rFonts w:hAnsi="Times New Roman" w:cs="Times New Roman"/>
          <w:color w:val="000000"/>
          <w:sz w:val="24"/>
          <w:szCs w:val="24"/>
        </w:rPr>
      </w:pPr>
      <w:r>
        <w:rPr>
          <w:rFonts w:hAnsi="Times New Roman" w:cs="Times New Roman"/>
          <w:color w:val="000000"/>
          <w:sz w:val="24"/>
          <w:szCs w:val="24"/>
        </w:rPr>
        <w:t>При прогреве переключающей магистрали, а также трубопровода пара от переключающей магистрали к турбине объекта с поперечными связями пар подается через байпас регулирующей арматуры, разделяющей прогретые или холодные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Подача пара на прогрев трубопроводов вторичного перегрева пара энергоблоков осуществляется либо из РОУ или специального расширителя (начальный прогрев до толчка турбины), либо из самой турбины (после ее толчка).</w:t>
      </w:r>
    </w:p>
    <w:p>
      <w:pPr>
        <w:spacing w:line="240" w:lineRule="auto"/>
        <w:rPr>
          <w:rFonts w:hAnsi="Times New Roman" w:cs="Times New Roman"/>
          <w:color w:val="000000"/>
          <w:sz w:val="24"/>
          <w:szCs w:val="24"/>
        </w:rPr>
      </w:pPr>
      <w:r>
        <w:rPr>
          <w:rFonts w:hAnsi="Times New Roman" w:cs="Times New Roman"/>
          <w:color w:val="000000"/>
          <w:sz w:val="24"/>
          <w:szCs w:val="24"/>
        </w:rPr>
        <w:t>Расход пара на прогрев трубопроводов блочных энергоустановок определяется степенью дросселирования в регулирующей арматуре растопочного сепаратора, а для трубопроводов объекта с поперечными связями - текущей производительностью котла или степенью дросселирования в регулирующей арматуре байпасов.</w:t>
      </w:r>
    </w:p>
    <w:p>
      <w:pPr>
        <w:spacing w:line="240" w:lineRule="auto"/>
        <w:rPr>
          <w:rFonts w:hAnsi="Times New Roman" w:cs="Times New Roman"/>
          <w:color w:val="000000"/>
          <w:sz w:val="24"/>
          <w:szCs w:val="24"/>
        </w:rPr>
      </w:pPr>
      <w:r>
        <w:rPr>
          <w:rFonts w:hAnsi="Times New Roman" w:cs="Times New Roman"/>
          <w:color w:val="000000"/>
          <w:sz w:val="24"/>
          <w:szCs w:val="24"/>
        </w:rPr>
        <w:t>6.4.4. При подаче пара на прогрев через байпас запорной арматуры следует полностью открыть запорный вентиль, а затем медленно и осторожно приоткрыть регулирующий вентиль.</w:t>
      </w:r>
    </w:p>
    <w:p>
      <w:pPr>
        <w:spacing w:line="240" w:lineRule="auto"/>
        <w:rPr>
          <w:rFonts w:hAnsi="Times New Roman" w:cs="Times New Roman"/>
          <w:color w:val="000000"/>
          <w:sz w:val="24"/>
          <w:szCs w:val="24"/>
        </w:rPr>
      </w:pPr>
      <w:r>
        <w:rPr>
          <w:rFonts w:hAnsi="Times New Roman" w:cs="Times New Roman"/>
          <w:color w:val="000000"/>
          <w:sz w:val="24"/>
          <w:szCs w:val="24"/>
        </w:rPr>
        <w:t>6.4.5. При дренировании трубопровода следует убедиться в работоспособности дренажных линий. Это осуществляется путем контроля выхода конденсата через ревизии.</w:t>
      </w:r>
    </w:p>
    <w:p>
      <w:pPr>
        <w:spacing w:line="240" w:lineRule="auto"/>
        <w:rPr>
          <w:rFonts w:hAnsi="Times New Roman" w:cs="Times New Roman"/>
          <w:color w:val="000000"/>
          <w:sz w:val="24"/>
          <w:szCs w:val="24"/>
        </w:rPr>
      </w:pPr>
      <w:r>
        <w:rPr>
          <w:rFonts w:hAnsi="Times New Roman" w:cs="Times New Roman"/>
          <w:color w:val="000000"/>
          <w:sz w:val="24"/>
          <w:szCs w:val="24"/>
        </w:rPr>
        <w:t>6.4.6. При засорении дренажной линии его следует продуть быстрым закрытием и открытием вентиля. Если устранить таким способом засорение оказывается невозможно, следует прекратить операции прогрева и отключить трубопровод для ремонта дренажного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6.4.7. Прогрев основных и вспомогательных трубопроводов в условиях конденсации может сопровождаться их короблением с образованием контруклонов, а также гидроударами. Поэтому прогрев металла до температуры, равной температуре насыщения при рабочем давлении является наиболее ответственным этапом пусковых операций, в котором необходимо тщательно соблюдать требования графика-задания.</w:t>
      </w:r>
    </w:p>
    <w:p>
      <w:pPr>
        <w:spacing w:line="240" w:lineRule="auto"/>
        <w:rPr>
          <w:rFonts w:hAnsi="Times New Roman" w:cs="Times New Roman"/>
          <w:color w:val="000000"/>
          <w:sz w:val="24"/>
          <w:szCs w:val="24"/>
        </w:rPr>
      </w:pPr>
      <w:r>
        <w:rPr>
          <w:rFonts w:hAnsi="Times New Roman" w:cs="Times New Roman"/>
          <w:color w:val="000000"/>
          <w:sz w:val="24"/>
          <w:szCs w:val="24"/>
        </w:rPr>
        <w:t>6.4.8. При возникновении гидроударов следует прекратить прогрев и возобновить его после осмотра трубопровода, проверки дренажной системы и тщательного дренирования.</w:t>
      </w:r>
    </w:p>
    <w:p>
      <w:pPr>
        <w:spacing w:line="240" w:lineRule="auto"/>
        <w:rPr>
          <w:rFonts w:hAnsi="Times New Roman" w:cs="Times New Roman"/>
          <w:color w:val="000000"/>
          <w:sz w:val="24"/>
          <w:szCs w:val="24"/>
        </w:rPr>
      </w:pPr>
      <w:r>
        <w:rPr>
          <w:rFonts w:hAnsi="Times New Roman" w:cs="Times New Roman"/>
          <w:color w:val="000000"/>
          <w:sz w:val="24"/>
          <w:szCs w:val="24"/>
        </w:rPr>
        <w:t>6.4.9. При наличии данных температурного контроля о том, что трубопровод пара начал прогреваться по всей длине и появления пара из воздушников следует закрыть арматуру воздушников.</w:t>
      </w:r>
    </w:p>
    <w:p>
      <w:pPr>
        <w:spacing w:line="240" w:lineRule="auto"/>
        <w:rPr>
          <w:rFonts w:hAnsi="Times New Roman" w:cs="Times New Roman"/>
          <w:color w:val="000000"/>
          <w:sz w:val="24"/>
          <w:szCs w:val="24"/>
        </w:rPr>
      </w:pPr>
      <w:r>
        <w:rPr>
          <w:rFonts w:hAnsi="Times New Roman" w:cs="Times New Roman"/>
          <w:color w:val="000000"/>
          <w:sz w:val="24"/>
          <w:szCs w:val="24"/>
        </w:rPr>
        <w:t>6.5. Прогрев трубопровода от температуры насыщения до рабочей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6.5.1. После достижения температуры насыщения, соответствующей текущему давлению (признак - появление из ревизий «сухого» пара) технология дальнейшего прогрева до рабочих параметров зависит от принятой схемы прогрева:</w:t>
      </w:r>
    </w:p>
    <w:p>
      <w:pPr>
        <w:spacing w:line="240" w:lineRule="auto"/>
        <w:rPr>
          <w:rFonts w:hAnsi="Times New Roman" w:cs="Times New Roman"/>
          <w:color w:val="000000"/>
          <w:sz w:val="24"/>
          <w:szCs w:val="24"/>
        </w:rPr>
      </w:pPr>
      <w:r>
        <w:rPr>
          <w:rFonts w:hAnsi="Times New Roman" w:cs="Times New Roman"/>
          <w:color w:val="000000"/>
          <w:sz w:val="24"/>
          <w:szCs w:val="24"/>
        </w:rPr>
        <w:t>- если все дренажные линии продолжают работать в режиме продувки, то прогрев через них осуществляется до полных параметров пара;</w:t>
      </w:r>
    </w:p>
    <w:p>
      <w:pPr>
        <w:spacing w:line="240" w:lineRule="auto"/>
        <w:rPr>
          <w:rFonts w:hAnsi="Times New Roman" w:cs="Times New Roman"/>
          <w:color w:val="000000"/>
          <w:sz w:val="24"/>
          <w:szCs w:val="24"/>
        </w:rPr>
      </w:pPr>
      <w:r>
        <w:rPr>
          <w:rFonts w:hAnsi="Times New Roman" w:cs="Times New Roman"/>
          <w:color w:val="000000"/>
          <w:sz w:val="24"/>
          <w:szCs w:val="24"/>
        </w:rPr>
        <w:t>- если предполагается отключение части дренажных линий, то оно выполняется только после появления остаточного перегрева пара;</w:t>
      </w:r>
    </w:p>
    <w:p>
      <w:pPr>
        <w:spacing w:line="240" w:lineRule="auto"/>
        <w:rPr>
          <w:rFonts w:hAnsi="Times New Roman" w:cs="Times New Roman"/>
          <w:color w:val="000000"/>
          <w:sz w:val="24"/>
          <w:szCs w:val="24"/>
        </w:rPr>
      </w:pPr>
      <w:r>
        <w:rPr>
          <w:rFonts w:hAnsi="Times New Roman" w:cs="Times New Roman"/>
          <w:color w:val="000000"/>
          <w:sz w:val="24"/>
          <w:szCs w:val="24"/>
        </w:rPr>
        <w:t>- возможен комбинированный прогрев до рабочих параметров через продувочные (дренажные) линии и РОУ.</w:t>
      </w:r>
    </w:p>
    <w:p>
      <w:pPr>
        <w:spacing w:line="240" w:lineRule="auto"/>
        <w:rPr>
          <w:rFonts w:hAnsi="Times New Roman" w:cs="Times New Roman"/>
          <w:color w:val="000000"/>
          <w:sz w:val="24"/>
          <w:szCs w:val="24"/>
        </w:rPr>
      </w:pPr>
      <w:r>
        <w:rPr>
          <w:rFonts w:hAnsi="Times New Roman" w:cs="Times New Roman"/>
          <w:color w:val="000000"/>
          <w:sz w:val="24"/>
          <w:szCs w:val="24"/>
        </w:rPr>
        <w:t>6.5.2. При прогреве трубопроводов пара к турбине параллельно с прогревом главного трубопровода может осуществляться прогрев участка от главной паровой задвижки (через байпас) до стопорного клапана и пароперепускных труб турбины.</w:t>
      </w:r>
    </w:p>
    <w:p>
      <w:pPr>
        <w:spacing w:line="240" w:lineRule="auto"/>
        <w:rPr>
          <w:rFonts w:hAnsi="Times New Roman" w:cs="Times New Roman"/>
          <w:color w:val="000000"/>
          <w:sz w:val="24"/>
          <w:szCs w:val="24"/>
        </w:rPr>
      </w:pPr>
      <w:r>
        <w:rPr>
          <w:rFonts w:hAnsi="Times New Roman" w:cs="Times New Roman"/>
          <w:color w:val="000000"/>
          <w:sz w:val="24"/>
          <w:szCs w:val="24"/>
        </w:rPr>
        <w:t>6.5.3. Для энергоблоков после завершения дренирования главного трубопровода пара открывается главная паровая задвижка и осуществляется толчок турбины, за которым следует начало (или продолжение - см. п.п. 6.4.3) прогрева тракта вторичного перегрева пара.</w:t>
      </w:r>
    </w:p>
    <w:p>
      <w:pPr>
        <w:spacing w:line="240" w:lineRule="auto"/>
        <w:rPr>
          <w:rFonts w:hAnsi="Times New Roman" w:cs="Times New Roman"/>
          <w:color w:val="000000"/>
          <w:sz w:val="24"/>
          <w:szCs w:val="24"/>
        </w:rPr>
      </w:pPr>
      <w:r>
        <w:rPr>
          <w:rFonts w:hAnsi="Times New Roman" w:cs="Times New Roman"/>
          <w:color w:val="000000"/>
          <w:sz w:val="24"/>
          <w:szCs w:val="24"/>
        </w:rPr>
        <w:t>6.5.4. Подключение котла к переключающей магистрали на объекта с поперечными связями должно производиться при давлении, незначительно превышающем давление в переключающей магистрали (чтобы избежать «запирания» котла). Значение этого превышения должно быть указано в местной инструкции по эксплуатации котла.</w:t>
      </w:r>
    </w:p>
    <w:p>
      <w:pPr>
        <w:spacing w:line="240" w:lineRule="auto"/>
        <w:rPr>
          <w:rFonts w:hAnsi="Times New Roman" w:cs="Times New Roman"/>
          <w:color w:val="000000"/>
          <w:sz w:val="24"/>
          <w:szCs w:val="24"/>
        </w:rPr>
      </w:pPr>
      <w:r>
        <w:rPr>
          <w:rFonts w:hAnsi="Times New Roman" w:cs="Times New Roman"/>
          <w:color w:val="000000"/>
          <w:sz w:val="24"/>
          <w:szCs w:val="24"/>
        </w:rPr>
        <w:t>Для других главных трубопроводов объекта с поперечными связями после завершения подъема давления должна быть постепенно открыта арматура, связывающая прогреваемый участок с основным оборудованием. Далее должны быть отключены вспомогательные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6.5.5. Включение непрогретого трубопровода или отдельных его участков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6.5.6. В процессе прогрева трубопроводов обслуживающий персонал должен осуществлять визуальный контроль исправности опор, подвесок и температурных перемещений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6.5.7. По завершению операций прогрева должна выполняется проверка соответствия положения указателей температурных перемещений контрольной разметке на координатных пластинах (если для текущего состояния трубопроводной системы эта разметка выполнена - см. п.п. 4.6.9 и 4.6.10). При обнаружении расхождения следует проверить элементы ОПС и трубопроводную систему на возможность защемлений. Результаты визуального контроля и обнаруженные дефекты должны быть занесены в оперативный журнал и/или журнал дефектов.</w:t>
      </w:r>
    </w:p>
    <w:p>
      <w:pPr>
        <w:spacing w:line="240" w:lineRule="auto"/>
        <w:rPr>
          <w:rFonts w:hAnsi="Times New Roman" w:cs="Times New Roman"/>
          <w:color w:val="000000"/>
          <w:sz w:val="24"/>
          <w:szCs w:val="24"/>
        </w:rPr>
      </w:pPr>
      <w:r>
        <w:rPr>
          <w:rFonts w:hAnsi="Times New Roman" w:cs="Times New Roman"/>
          <w:color w:val="000000"/>
          <w:sz w:val="24"/>
          <w:szCs w:val="24"/>
        </w:rPr>
        <w:t>6.6. Прогрев трубопровода из неостывшего (горячего)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6.6.1. После получения указания о начале операций по прогреву трубопровода от начальника смены, обслуживающий персонал обязан открыть все дренажные линии и воздушники.</w:t>
      </w:r>
    </w:p>
    <w:p>
      <w:pPr>
        <w:spacing w:line="240" w:lineRule="auto"/>
        <w:rPr>
          <w:rFonts w:hAnsi="Times New Roman" w:cs="Times New Roman"/>
          <w:color w:val="000000"/>
          <w:sz w:val="24"/>
          <w:szCs w:val="24"/>
        </w:rPr>
      </w:pPr>
      <w:r>
        <w:rPr>
          <w:rFonts w:hAnsi="Times New Roman" w:cs="Times New Roman"/>
          <w:color w:val="000000"/>
          <w:sz w:val="24"/>
          <w:szCs w:val="24"/>
        </w:rPr>
        <w:t>6.6.2. Начальная температура пара, подаваемого в трубопровод через регулирующую арматуру должна быть не ниже начальной температуры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6.6.3. На объекте с поперечными связями при необходимости прогрева неостывшего трубопровода пара котла при относительно низкой температуре выходного коллектора котла необходимо предварительно выровнять температуру метала трубопровода и выходного коллектора котла.</w:t>
      </w:r>
    </w:p>
    <w:p>
      <w:pPr>
        <w:spacing w:line="240" w:lineRule="auto"/>
        <w:rPr>
          <w:rFonts w:hAnsi="Times New Roman" w:cs="Times New Roman"/>
          <w:color w:val="000000"/>
          <w:sz w:val="24"/>
          <w:szCs w:val="24"/>
        </w:rPr>
      </w:pPr>
      <w:r>
        <w:rPr>
          <w:rFonts w:hAnsi="Times New Roman" w:cs="Times New Roman"/>
          <w:color w:val="000000"/>
          <w:sz w:val="24"/>
          <w:szCs w:val="24"/>
        </w:rPr>
        <w:t>6.6.4. Для главного трубопровода энергоблока, трубопровода пара к турбине, а также участка переключающей магистрали на объекте с поперечными связями, технология прогрева из неостывшего (горячего) состояния аналогична технологии прогрева из холодного состояния. Отличие состоит лишь в значениях допустимых начальных скоростей прогрева.</w:t>
      </w:r>
    </w:p>
    <w:p>
      <w:pPr>
        <w:spacing w:line="240" w:lineRule="auto"/>
        <w:rPr>
          <w:rFonts w:hAnsi="Times New Roman" w:cs="Times New Roman"/>
          <w:color w:val="000000"/>
          <w:sz w:val="24"/>
          <w:szCs w:val="24"/>
        </w:rPr>
      </w:pPr>
      <w:r>
        <w:rPr>
          <w:rFonts w:hAnsi="Times New Roman" w:cs="Times New Roman"/>
          <w:color w:val="000000"/>
          <w:sz w:val="24"/>
          <w:szCs w:val="24"/>
        </w:rPr>
        <w:t>6.7. Останов оборудования без расхолаживания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6.7.1. До проведения операций останова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исправном состоянии отключающей арматуры, а также дренажей и воздушников;</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исправном состоянии приборов температурного контроля и давления.</w:t>
      </w:r>
    </w:p>
    <w:p>
      <w:pPr>
        <w:spacing w:line="240" w:lineRule="auto"/>
        <w:rPr>
          <w:rFonts w:hAnsi="Times New Roman" w:cs="Times New Roman"/>
          <w:color w:val="000000"/>
          <w:sz w:val="24"/>
          <w:szCs w:val="24"/>
        </w:rPr>
      </w:pPr>
      <w:r>
        <w:rPr>
          <w:rFonts w:hAnsi="Times New Roman" w:cs="Times New Roman"/>
          <w:color w:val="000000"/>
          <w:sz w:val="24"/>
          <w:szCs w:val="24"/>
        </w:rPr>
        <w:t>6.7.2. Останову должны предшествовать операции по разгрузке технологического оборудования. После останова производится сброс избыточного пара через РОУ и (или) через специальные линии в паровое пространство конденсатора турбины. В процессе проведения этих операций должна выдерживаться последовательность действий и выполнение критериев, определенных в соответствующих графиках-заданиях, а также - заданные скорости снижения параметров.</w:t>
      </w:r>
    </w:p>
    <w:p>
      <w:pPr>
        <w:spacing w:line="240" w:lineRule="auto"/>
        <w:rPr>
          <w:rFonts w:hAnsi="Times New Roman" w:cs="Times New Roman"/>
          <w:color w:val="000000"/>
          <w:sz w:val="24"/>
          <w:szCs w:val="24"/>
        </w:rPr>
      </w:pPr>
      <w:r>
        <w:rPr>
          <w:rFonts w:hAnsi="Times New Roman" w:cs="Times New Roman"/>
          <w:color w:val="000000"/>
          <w:sz w:val="24"/>
          <w:szCs w:val="24"/>
        </w:rPr>
        <w:t>6.7.3. Если в трубопроводе установлены впрыскивающие пароохладители, необходимо исключить вероятность попадания воды из них на прогретые стенки трубопровода. Для этого должно быть запрещено их использование при расходах пара, не обеспечивающих надежной работы впрыскивающего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6.7.4. После останова энергоблока и снижения давления в паровом тракте котла до 2 - 2,5 МПа рекомендуется обратным ходом пара прочистить впрыскивающие устройства пароохладителей.</w:t>
      </w:r>
    </w:p>
    <w:p>
      <w:pPr>
        <w:spacing w:line="240" w:lineRule="auto"/>
        <w:rPr>
          <w:rFonts w:hAnsi="Times New Roman" w:cs="Times New Roman"/>
          <w:color w:val="000000"/>
          <w:sz w:val="24"/>
          <w:szCs w:val="24"/>
        </w:rPr>
      </w:pPr>
      <w:r>
        <w:rPr>
          <w:rFonts w:hAnsi="Times New Roman" w:cs="Times New Roman"/>
          <w:color w:val="000000"/>
          <w:sz w:val="24"/>
          <w:szCs w:val="24"/>
        </w:rPr>
        <w:t>6.7.5. После отключения оборудования необходимо максимально замедлить темп остывания трубопроводов, чтобы избежать потери топлива на их последующий прогрев. Для этого необходимо обеспечить плотность закрытия основной отключающей арматуры и арматуры вспомогательных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6.7.6. При останове котлов из-за интенсивного остывания поверхностей нагрева в них может образовываться конденсат. На барабанных котлах, а также на прямоточных котлах с полнопроходным сепаратором должны быть реализованы дополнительные операции, исключающие возможность попадания конденсата из пароперегревательных поверхностей нагрева в горячие паросборные коллекторы и главные трубопроводы пара.</w:t>
      </w:r>
    </w:p>
    <w:p>
      <w:pPr>
        <w:spacing w:line="240" w:lineRule="auto"/>
        <w:rPr>
          <w:rFonts w:hAnsi="Times New Roman" w:cs="Times New Roman"/>
          <w:color w:val="000000"/>
          <w:sz w:val="24"/>
          <w:szCs w:val="24"/>
        </w:rPr>
      </w:pPr>
      <w:r>
        <w:rPr>
          <w:rFonts w:hAnsi="Times New Roman" w:cs="Times New Roman"/>
          <w:color w:val="000000"/>
          <w:sz w:val="24"/>
          <w:szCs w:val="24"/>
        </w:rPr>
        <w:t>6.8. Останов оборудования с расхолаживанием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6.8.1. Начальные операции останова с расхолаживанием трубопроводов аналогичны операциям, изложенным в п.п. 6.7.1 - 6.7.3.</w:t>
      </w:r>
    </w:p>
    <w:p>
      <w:pPr>
        <w:spacing w:line="240" w:lineRule="auto"/>
        <w:rPr>
          <w:rFonts w:hAnsi="Times New Roman" w:cs="Times New Roman"/>
          <w:color w:val="000000"/>
          <w:sz w:val="24"/>
          <w:szCs w:val="24"/>
        </w:rPr>
      </w:pPr>
      <w:r>
        <w:rPr>
          <w:rFonts w:hAnsi="Times New Roman" w:cs="Times New Roman"/>
          <w:color w:val="000000"/>
          <w:sz w:val="24"/>
          <w:szCs w:val="24"/>
        </w:rPr>
        <w:t>6.8.2. В режиме останова, как указано выше, знаки окружных температурных напряжений и напряжений от внутреннего давления совпадают. Поэтому выполнение требований графиков-заданий по допустимым скоростям охлаждения металла для этого режима особенно важно. Наиболее опасным с точки зрения величины развивающихся температурных напряжений является режим аварийного отключения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6.8.3. Для отключения трубопровода, который может быть отделен от работающих трубопроводов запорной арматурой,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перед открытием арматуры воздушников или дренажей убедиться в ее исправном состоянии: привод арматуры должен быть надежно закреплен на корпусе, надежно закреплена сальниковая грундбукса, ее крепящие болты затянуты, а маховик привода надежно укреплен на штоке;</w:t>
      </w:r>
    </w:p>
    <w:p>
      <w:pPr>
        <w:spacing w:line="240" w:lineRule="auto"/>
        <w:rPr>
          <w:rFonts w:hAnsi="Times New Roman" w:cs="Times New Roman"/>
          <w:color w:val="000000"/>
          <w:sz w:val="24"/>
          <w:szCs w:val="24"/>
        </w:rPr>
      </w:pPr>
      <w:r>
        <w:rPr>
          <w:rFonts w:hAnsi="Times New Roman" w:cs="Times New Roman"/>
          <w:color w:val="000000"/>
          <w:sz w:val="24"/>
          <w:szCs w:val="24"/>
        </w:rPr>
        <w:t>- закрыть арматуру и ее байпасные линии, связывающие трубопровод с работающим оборудованием и другими трубопроводами;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плотности закрытия отключающей арматуры, для этого приоткрыть воздушник, снизить давление в дренируемом пространстве на 2 3 кгс/см</w:t>
      </w:r>
      <w:r>
        <w:rPr>
          <w:rFonts w:hAnsi="Times New Roman" w:cs="Times New Roman"/>
          <w:color w:val="000000"/>
          <w:sz w:val="19"/>
          <w:szCs w:val="19"/>
          <w:vertAlign w:val="superscript"/>
        </w:rPr>
        <w:t>2</w:t>
      </w:r>
      <w:r>
        <w:rPr>
          <w:rFonts w:hAnsi="Times New Roman" w:cs="Times New Roman"/>
          <w:color w:val="000000"/>
          <w:sz w:val="24"/>
          <w:szCs w:val="24"/>
        </w:rPr>
        <w:t>, затем закрыть воздушник и убедиться, что давление не повышается;</w:t>
      </w:r>
    </w:p>
    <w:p>
      <w:pPr>
        <w:spacing w:line="240" w:lineRule="auto"/>
        <w:rPr>
          <w:rFonts w:hAnsi="Times New Roman" w:cs="Times New Roman"/>
          <w:color w:val="000000"/>
          <w:sz w:val="24"/>
          <w:szCs w:val="24"/>
        </w:rPr>
      </w:pPr>
      <w:r>
        <w:rPr>
          <w:rFonts w:hAnsi="Times New Roman" w:cs="Times New Roman"/>
          <w:color w:val="000000"/>
          <w:sz w:val="24"/>
          <w:szCs w:val="24"/>
        </w:rPr>
        <w:t>- открыть дренажные линии, при этом открытие арматуры дренажей производить не допуская запаривание помещения, а также попадания пара или воды на персонал и расположенное рядом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открыть воздушники;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избыточного давления в отключенном трубопроводе, для этого медленно закрыть, а затем открыть сливную дренажную арматуру; при этом воздушники должны быть полностью открыты, и через них в дренируемое пространство должен свободно, без свиста поступать наружный воздух;</w:t>
      </w:r>
    </w:p>
    <w:p>
      <w:pPr>
        <w:spacing w:line="240" w:lineRule="auto"/>
        <w:rPr>
          <w:rFonts w:hAnsi="Times New Roman" w:cs="Times New Roman"/>
          <w:color w:val="000000"/>
          <w:sz w:val="24"/>
          <w:szCs w:val="24"/>
        </w:rPr>
      </w:pPr>
      <w:r>
        <w:rPr>
          <w:rFonts w:hAnsi="Times New Roman" w:cs="Times New Roman"/>
          <w:color w:val="000000"/>
          <w:sz w:val="24"/>
          <w:szCs w:val="24"/>
        </w:rPr>
        <w:t>- в случае, если давление в дренируемом пространстве не снижается при полностью открытых воздушниках, а при их закрытии оно повышается, следует прекратить слив конденсата и обеспаривание и убедиться в плотном закрытии всей отключающей арматуры и ее байпасов, после чего вновь выполнить операции по открытию арматуры воздушников и дренажей;</w:t>
      </w:r>
    </w:p>
    <w:p>
      <w:pPr>
        <w:spacing w:line="240" w:lineRule="auto"/>
        <w:rPr>
          <w:rFonts w:hAnsi="Times New Roman" w:cs="Times New Roman"/>
          <w:color w:val="000000"/>
          <w:sz w:val="24"/>
          <w:szCs w:val="24"/>
        </w:rPr>
      </w:pPr>
      <w:r>
        <w:rPr>
          <w:rFonts w:hAnsi="Times New Roman" w:cs="Times New Roman"/>
          <w:color w:val="000000"/>
          <w:sz w:val="24"/>
          <w:szCs w:val="24"/>
        </w:rPr>
        <w:t>- если установлено, что отключающая арматура или ее байпасы не обеспечивают достаточной плотности, персонал, производящий отключение трубопровода, должен сообщить об этом начальнику смены цеха и не производить дальнейших действий до осуществления дополнительных операций по надежному отключению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6.8.4. Через некоторый промежуток времени после закрытия запорных органов арматуры (обычно, спустя 15 ч 20 минут), вследствие остывания штока, сила прижатия рабочих поверхностей арматуры снижается, поэтому должно быть организовано ее дополнительное уплотнение (поджатие).</w:t>
      </w:r>
    </w:p>
    <w:p>
      <w:pPr>
        <w:spacing w:line="240" w:lineRule="auto"/>
        <w:rPr>
          <w:rFonts w:hAnsi="Times New Roman" w:cs="Times New Roman"/>
          <w:color w:val="000000"/>
          <w:sz w:val="24"/>
          <w:szCs w:val="24"/>
        </w:rPr>
      </w:pPr>
      <w:r>
        <w:rPr>
          <w:rFonts w:hAnsi="Times New Roman" w:cs="Times New Roman"/>
          <w:color w:val="000000"/>
          <w:sz w:val="24"/>
          <w:szCs w:val="24"/>
        </w:rPr>
        <w:t>6.8.5. При планировании длительных простоев оборудования должны быть приняты меры для консервации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6.8.6. После остывания должен быть проведен внешний осмотр трубопровода, элементов ОПС, выполнена проверка соответствия положения указателей температурных перемещений контрольной разметке на координатных пластинах (если для текущего состояния трубопроводной системы эта разметка выполнена - см. п.п. 4.6.9 и 4.6.10). При обнаружении расхождения следует проверить элементы ОПС и трубопроводную систему на возможность защемлений. Результаты визуального контроля и обнаруженные дефекты должны быть занесены в оперативный журнал и/или журнал дефектов.</w:t>
      </w:r>
    </w:p>
    <w:p>
      <w:pPr>
        <w:spacing w:line="240" w:lineRule="auto"/>
        <w:rPr>
          <w:rFonts w:hAnsi="Times New Roman" w:cs="Times New Roman"/>
          <w:color w:val="000000"/>
          <w:sz w:val="24"/>
          <w:szCs w:val="24"/>
        </w:rPr>
      </w:pPr>
      <w:r>
        <w:rPr>
          <w:rFonts w:hAnsi="Times New Roman" w:cs="Times New Roman"/>
          <w:color w:val="000000"/>
          <w:sz w:val="24"/>
          <w:szCs w:val="24"/>
        </w:rPr>
        <w:t>6.8.7. Если трубопровод был отключен аварийно, то при обнаружении смещения по вертикали положения индикаторов температурных перемещений в дополнение к работам, выполняемым в соответствии с п.п. 6.8.6 должны быть выполнены измерения уклонов горизонтальных участков трубопроводов. При обнаружении недопустимых отклонений от проектных значений должны быть приняты меры по исправлению значений уклонов и регулировке нагрузки упругих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6.9. Особенности останова трубопроводов в ремонт</w:t>
      </w:r>
    </w:p>
    <w:p>
      <w:pPr>
        <w:spacing w:line="240" w:lineRule="auto"/>
        <w:rPr>
          <w:rFonts w:hAnsi="Times New Roman" w:cs="Times New Roman"/>
          <w:color w:val="000000"/>
          <w:sz w:val="24"/>
          <w:szCs w:val="24"/>
        </w:rPr>
      </w:pPr>
      <w:r>
        <w:rPr>
          <w:rFonts w:hAnsi="Times New Roman" w:cs="Times New Roman"/>
          <w:color w:val="000000"/>
          <w:sz w:val="24"/>
          <w:szCs w:val="24"/>
        </w:rPr>
        <w:t>6.9.1. При выводе в ремонт трубопровод, связанный с работающим оборудованием, как правило, должен отключаться двумя последовательно установленными запорными органами. В этом случае, к перечню операций, изложенных в п.п. 6.8.3, необходимо добавить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запереть управляющие органы байпасов, а также дренажных линий со стороны работающих трубопроводов или оборудования на цепи с замками;</w:t>
      </w:r>
    </w:p>
    <w:p>
      <w:pPr>
        <w:spacing w:line="240" w:lineRule="auto"/>
        <w:rPr>
          <w:rFonts w:hAnsi="Times New Roman" w:cs="Times New Roman"/>
          <w:color w:val="000000"/>
          <w:sz w:val="24"/>
          <w:szCs w:val="24"/>
        </w:rPr>
      </w:pPr>
      <w:r>
        <w:rPr>
          <w:rFonts w:hAnsi="Times New Roman" w:cs="Times New Roman"/>
          <w:color w:val="000000"/>
          <w:sz w:val="24"/>
          <w:szCs w:val="24"/>
        </w:rPr>
        <w:t>- открыть в атмосферу дренажную линию, между двумя задвижками, отключающими трубопровод от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запереть приводы отключающей арматуры на цепи с замками;</w:t>
      </w:r>
    </w:p>
    <w:p>
      <w:pPr>
        <w:spacing w:line="240" w:lineRule="auto"/>
        <w:rPr>
          <w:rFonts w:hAnsi="Times New Roman" w:cs="Times New Roman"/>
          <w:color w:val="000000"/>
          <w:sz w:val="24"/>
          <w:szCs w:val="24"/>
        </w:rPr>
      </w:pPr>
      <w:r>
        <w:rPr>
          <w:rFonts w:hAnsi="Times New Roman" w:cs="Times New Roman"/>
          <w:color w:val="000000"/>
          <w:sz w:val="24"/>
          <w:szCs w:val="24"/>
        </w:rPr>
        <w:t>- снять напряжение с электродвигателей привода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повесить на отключенную арматуру плакаты: «НЕ ОТКРЫВАТЬ - РАБОТАЮТ ЛЮДИ!», а на открытую арматуру - «НЕ ЗАКРЫВАТЬ - РАБОТАЮТ ЛЮДИ», а на место производства работ плакаты - «РАБОТАТЬ ЗДЕСЬ»;</w:t>
      </w:r>
    </w:p>
    <w:p>
      <w:pPr>
        <w:spacing w:line="240" w:lineRule="auto"/>
        <w:rPr>
          <w:rFonts w:hAnsi="Times New Roman" w:cs="Times New Roman"/>
          <w:color w:val="000000"/>
          <w:sz w:val="24"/>
          <w:szCs w:val="24"/>
        </w:rPr>
      </w:pPr>
      <w:r>
        <w:rPr>
          <w:rFonts w:hAnsi="Times New Roman" w:cs="Times New Roman"/>
          <w:color w:val="000000"/>
          <w:sz w:val="24"/>
          <w:szCs w:val="24"/>
        </w:rPr>
        <w:t>- открыть воздушники в верхних участках трубопровода для постоянной вентиляции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6.9.2. В отдельных случаях, когда нельзя отключить для ремонта трубопровод двумя последовательными задвижками, допускается с разрешения главного инженера (технического руководителя) предприятия отключать ремонтируемый участок одной задвижкой. При этом не должно быть парения (утечки) через открытый на время ремонта на отключенном участке дренаж в атмосферу. Разрешение фиксируется его подписью на полях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6.9.3. При неплотности отключающей арматуры, ремонтируемый участок трубопровода должен быть отделен от работающего участка заглушкой.</w:t>
      </w:r>
    </w:p>
    <w:p>
      <w:pPr>
        <w:spacing w:line="240" w:lineRule="auto"/>
        <w:rPr>
          <w:rFonts w:hAnsi="Times New Roman" w:cs="Times New Roman"/>
          <w:color w:val="000000"/>
          <w:sz w:val="24"/>
          <w:szCs w:val="24"/>
        </w:rPr>
      </w:pPr>
      <w:r>
        <w:rPr>
          <w:rFonts w:hAnsi="Times New Roman" w:cs="Times New Roman"/>
          <w:color w:val="000000"/>
          <w:sz w:val="24"/>
          <w:szCs w:val="24"/>
        </w:rPr>
        <w:t>6.9.4. Если трубопровод расхолаживается с целью проведения ВТО, то дополнительно должны быть выполнены следующие мероприятия [30]:</w:t>
      </w:r>
    </w:p>
    <w:p>
      <w:pPr>
        <w:spacing w:line="240" w:lineRule="auto"/>
        <w:rPr>
          <w:rFonts w:hAnsi="Times New Roman" w:cs="Times New Roman"/>
          <w:color w:val="000000"/>
          <w:sz w:val="24"/>
          <w:szCs w:val="24"/>
        </w:rPr>
      </w:pPr>
      <w:r>
        <w:rPr>
          <w:rFonts w:hAnsi="Times New Roman" w:cs="Times New Roman"/>
          <w:color w:val="000000"/>
          <w:sz w:val="24"/>
          <w:szCs w:val="24"/>
        </w:rPr>
        <w:t>- в холодном состоянии трубопровода его упругие элементы ОПС должны быть поставлены на фиксаторы;</w:t>
      </w:r>
    </w:p>
    <w:p>
      <w:pPr>
        <w:spacing w:line="240" w:lineRule="auto"/>
        <w:rPr>
          <w:rFonts w:hAnsi="Times New Roman" w:cs="Times New Roman"/>
          <w:color w:val="000000"/>
          <w:sz w:val="24"/>
          <w:szCs w:val="24"/>
        </w:rPr>
      </w:pPr>
      <w:r>
        <w:rPr>
          <w:rFonts w:hAnsi="Times New Roman" w:cs="Times New Roman"/>
          <w:color w:val="000000"/>
          <w:sz w:val="24"/>
          <w:szCs w:val="24"/>
        </w:rPr>
        <w:t>- демонтирована тепловая изоляция;</w:t>
      </w:r>
    </w:p>
    <w:p>
      <w:pPr>
        <w:spacing w:line="240" w:lineRule="auto"/>
        <w:rPr>
          <w:rFonts w:hAnsi="Times New Roman" w:cs="Times New Roman"/>
          <w:color w:val="000000"/>
          <w:sz w:val="24"/>
          <w:szCs w:val="24"/>
        </w:rPr>
      </w:pPr>
      <w:r>
        <w:rPr>
          <w:rFonts w:hAnsi="Times New Roman" w:cs="Times New Roman"/>
          <w:color w:val="000000"/>
          <w:sz w:val="24"/>
          <w:szCs w:val="24"/>
        </w:rPr>
        <w:t>- выполнена инструментальная проверка прямолинейности участков трубопровода и состояния системы уклонов;</w:t>
      </w:r>
    </w:p>
    <w:p>
      <w:pPr>
        <w:spacing w:line="240" w:lineRule="auto"/>
        <w:rPr>
          <w:rFonts w:hAnsi="Times New Roman" w:cs="Times New Roman"/>
          <w:color w:val="000000"/>
          <w:sz w:val="24"/>
          <w:szCs w:val="24"/>
        </w:rPr>
      </w:pPr>
      <w:r>
        <w:rPr>
          <w:rFonts w:hAnsi="Times New Roman" w:cs="Times New Roman"/>
          <w:color w:val="000000"/>
          <w:sz w:val="24"/>
          <w:szCs w:val="24"/>
        </w:rPr>
        <w:t>- по результатам проверки составлен акт о состоянии трубопроводной системы перед проведением ВТО.</w:t>
      </w:r>
    </w:p>
    <w:p>
      <w:pPr>
        <w:spacing w:line="240" w:lineRule="auto"/>
        <w:rPr>
          <w:rFonts w:hAnsi="Times New Roman" w:cs="Times New Roman"/>
          <w:color w:val="000000"/>
          <w:sz w:val="24"/>
          <w:szCs w:val="24"/>
        </w:rPr>
      </w:pPr>
      <w:r>
        <w:rPr>
          <w:rFonts w:hAnsi="Times New Roman" w:cs="Times New Roman"/>
          <w:color w:val="000000"/>
          <w:sz w:val="24"/>
          <w:szCs w:val="24"/>
        </w:rPr>
        <w:t>7. Периодический контроль трубопроводов в процессе эксплуатации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7.1. Осмотры, проверки,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7.1.1. Целями контроля трубопроводов в процессе эксплуатации является выявление и предупреждение повреждений, а также обеспечение работоспособности ответственных элементов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трубопровода могут быть вызваны следующими причинами:</w:t>
      </w:r>
    </w:p>
    <w:p>
      <w:pPr>
        <w:spacing w:line="240" w:lineRule="auto"/>
        <w:rPr>
          <w:rFonts w:hAnsi="Times New Roman" w:cs="Times New Roman"/>
          <w:color w:val="000000"/>
          <w:sz w:val="24"/>
          <w:szCs w:val="24"/>
        </w:rPr>
      </w:pPr>
      <w:r>
        <w:rPr>
          <w:rFonts w:hAnsi="Times New Roman" w:cs="Times New Roman"/>
          <w:color w:val="000000"/>
          <w:sz w:val="24"/>
          <w:szCs w:val="24"/>
        </w:rPr>
        <w:t>- ошибками проектирования или монтажа;</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технологическими дефектами в металле элементов трубопроводов, возникшими при их изготовлении;</w:t>
      </w:r>
    </w:p>
    <w:p>
      <w:pPr>
        <w:spacing w:line="240" w:lineRule="auto"/>
        <w:rPr>
          <w:rFonts w:hAnsi="Times New Roman" w:cs="Times New Roman"/>
          <w:color w:val="000000"/>
          <w:sz w:val="24"/>
          <w:szCs w:val="24"/>
        </w:rPr>
      </w:pPr>
      <w:r>
        <w:rPr>
          <w:rFonts w:hAnsi="Times New Roman" w:cs="Times New Roman"/>
          <w:color w:val="000000"/>
          <w:sz w:val="24"/>
          <w:szCs w:val="24"/>
        </w:rPr>
        <w:t>- износом деталей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недопустимой скоростью ползучести металла труб вследствие превышения рабочей температуры металла или несоответствия фактической и проектной марок стали, из которой изготовлены отдельные элементы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воздействием повышенных напряжений связанных с образованием защемлений, повреждениями элементов ОПС (пружин, тяг, хомутов и т.п.);</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воздействием температурных напряжений, возникших вследствие нарушения скоростей изменения температуры в переходных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 гидроударами и вибрацией;</w:t>
      </w:r>
    </w:p>
    <w:p>
      <w:pPr>
        <w:spacing w:line="240" w:lineRule="auto"/>
        <w:rPr>
          <w:rFonts w:hAnsi="Times New Roman" w:cs="Times New Roman"/>
          <w:color w:val="000000"/>
          <w:sz w:val="24"/>
          <w:szCs w:val="24"/>
        </w:rPr>
      </w:pPr>
      <w:r>
        <w:rPr>
          <w:rFonts w:hAnsi="Times New Roman" w:cs="Times New Roman"/>
          <w:color w:val="000000"/>
          <w:sz w:val="24"/>
          <w:szCs w:val="24"/>
        </w:rPr>
        <w:t>- различными нарушениями в технологии изготовления сварных соединений, а также охрупчиванием металла в процессе его длительной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нарушением технологии проведения гидроопрессовок.</w:t>
      </w:r>
    </w:p>
    <w:p>
      <w:pPr>
        <w:spacing w:line="240" w:lineRule="auto"/>
        <w:rPr>
          <w:rFonts w:hAnsi="Times New Roman" w:cs="Times New Roman"/>
          <w:color w:val="000000"/>
          <w:sz w:val="24"/>
          <w:szCs w:val="24"/>
        </w:rPr>
      </w:pPr>
      <w:r>
        <w:rPr>
          <w:rFonts w:hAnsi="Times New Roman" w:cs="Times New Roman"/>
          <w:color w:val="000000"/>
          <w:sz w:val="24"/>
          <w:szCs w:val="24"/>
        </w:rPr>
        <w:t>7.1.2. Наблюдение за трубопроводами и контроль их элементов должен осуществлять персонал смен в соответствии с должностными инструкциями, а также лица, ответственные за исправное состояние и безопасную эксплуатацию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7.1.3. Ежесменный контроль трубопроводов и их элементов, как работающих, так и находящихся в резерве и на консервации, должен осуществляться не реже одного раза в смену в следующем объеме:</w:t>
      </w:r>
    </w:p>
    <w:p>
      <w:pPr>
        <w:spacing w:line="240" w:lineRule="auto"/>
        <w:rPr>
          <w:rFonts w:hAnsi="Times New Roman" w:cs="Times New Roman"/>
          <w:color w:val="000000"/>
          <w:sz w:val="24"/>
          <w:szCs w:val="24"/>
        </w:rPr>
      </w:pPr>
      <w:r>
        <w:rPr>
          <w:rFonts w:hAnsi="Times New Roman" w:cs="Times New Roman"/>
          <w:color w:val="000000"/>
          <w:sz w:val="24"/>
          <w:szCs w:val="24"/>
        </w:rPr>
        <w:t>- наружный осмотр трубопровода, в том числе: состояния тепловой изоляции, фланцевых соединений, основной и вспомогательной арматуры,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исправности КИП;</w:t>
      </w:r>
    </w:p>
    <w:p>
      <w:pPr>
        <w:spacing w:line="240" w:lineRule="auto"/>
        <w:rPr>
          <w:rFonts w:hAnsi="Times New Roman" w:cs="Times New Roman"/>
          <w:color w:val="000000"/>
          <w:sz w:val="24"/>
          <w:szCs w:val="24"/>
        </w:rPr>
      </w:pPr>
      <w:r>
        <w:rPr>
          <w:rFonts w:hAnsi="Times New Roman" w:cs="Times New Roman"/>
          <w:color w:val="000000"/>
          <w:sz w:val="24"/>
          <w:szCs w:val="24"/>
        </w:rPr>
        <w:t>- осмотр и проверка плотности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плотности трубопроводов 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отсутствия вибрации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плотности арматуры дренажей и воздушников (они не должны иметь пропуска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состояния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отсутствия попадания на трубопроводы воды, масла, щелочей, кислот, мазута и пр.;</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наличия табличек на трубопроводах и арматуре;</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исправности индикаторов температурных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состояния площадок обслуживания элементов трубопровода, арматуры, предохранительных устройств, КИП;</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отсутствия защемлений основных и вспомогательных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7.1.4. Критерием отсутствия возможности для возникновения непроектных ограничений перемещений трубопровода (защемлений) в холодном и рабочем состоянии является наличие зазоров между наружной поверхностью тепловой изоляции трубопровода, его вспомогательных линий и расположенным рядом оборудованием, строительными конструкциями и проходами через площадки обслуживания. Указанные зазоры должны быть не менее 200 мм.</w:t>
      </w:r>
    </w:p>
    <w:p>
      <w:pPr>
        <w:spacing w:line="240" w:lineRule="auto"/>
        <w:rPr>
          <w:rFonts w:hAnsi="Times New Roman" w:cs="Times New Roman"/>
          <w:color w:val="000000"/>
          <w:sz w:val="24"/>
          <w:szCs w:val="24"/>
        </w:rPr>
      </w:pPr>
      <w:r>
        <w:rPr>
          <w:rFonts w:hAnsi="Times New Roman" w:cs="Times New Roman"/>
          <w:color w:val="000000"/>
          <w:sz w:val="24"/>
          <w:szCs w:val="24"/>
        </w:rPr>
        <w:t>7.1.5. При осмотре элементов ОПС следует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опоры не мешают свободному перемещению трубопровода при его расширении;</w:t>
      </w:r>
    </w:p>
    <w:p>
      <w:pPr>
        <w:spacing w:line="240" w:lineRule="auto"/>
        <w:rPr>
          <w:rFonts w:hAnsi="Times New Roman" w:cs="Times New Roman"/>
          <w:color w:val="000000"/>
          <w:sz w:val="24"/>
          <w:szCs w:val="24"/>
        </w:rPr>
      </w:pPr>
      <w:r>
        <w:rPr>
          <w:rFonts w:hAnsi="Times New Roman" w:cs="Times New Roman"/>
          <w:color w:val="000000"/>
          <w:sz w:val="24"/>
          <w:szCs w:val="24"/>
        </w:rPr>
        <w:t>- рабочие поверхности скользящих опор находятся в соприкосновении (опираются друг на друга);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отсутствуют перекосы, заедания и взаимные защемления подвижных частей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 в упругих элементах ОПС отсутствуют пружины, потерявшие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опор на строительной конструкции исправно и не имеет трещин;</w:t>
      </w:r>
    </w:p>
    <w:p>
      <w:pPr>
        <w:spacing w:line="240" w:lineRule="auto"/>
        <w:rPr>
          <w:rFonts w:hAnsi="Times New Roman" w:cs="Times New Roman"/>
          <w:color w:val="000000"/>
          <w:sz w:val="24"/>
          <w:szCs w:val="24"/>
        </w:rPr>
      </w:pPr>
      <w:r>
        <w:rPr>
          <w:rFonts w:hAnsi="Times New Roman" w:cs="Times New Roman"/>
          <w:color w:val="000000"/>
          <w:sz w:val="24"/>
          <w:szCs w:val="24"/>
        </w:rPr>
        <w:t>- тяги упругих и жестких подвесок трубопроводов не имеют слабины.</w:t>
      </w:r>
    </w:p>
    <w:p>
      <w:pPr>
        <w:spacing w:line="240" w:lineRule="auto"/>
        <w:rPr>
          <w:rFonts w:hAnsi="Times New Roman" w:cs="Times New Roman"/>
          <w:color w:val="000000"/>
          <w:sz w:val="24"/>
          <w:szCs w:val="24"/>
        </w:rPr>
      </w:pPr>
      <w:r>
        <w:rPr>
          <w:rFonts w:hAnsi="Times New Roman" w:cs="Times New Roman"/>
          <w:color w:val="000000"/>
          <w:sz w:val="24"/>
          <w:szCs w:val="24"/>
        </w:rPr>
        <w:t>Должны быть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 приводы арматуры на ее корпусе;</w:t>
      </w:r>
    </w:p>
    <w:p>
      <w:pPr>
        <w:spacing w:line="240" w:lineRule="auto"/>
        <w:rPr>
          <w:rFonts w:hAnsi="Times New Roman" w:cs="Times New Roman"/>
          <w:color w:val="000000"/>
          <w:sz w:val="24"/>
          <w:szCs w:val="24"/>
        </w:rPr>
      </w:pPr>
      <w:r>
        <w:rPr>
          <w:rFonts w:hAnsi="Times New Roman" w:cs="Times New Roman"/>
          <w:color w:val="000000"/>
          <w:sz w:val="24"/>
          <w:szCs w:val="24"/>
        </w:rPr>
        <w:t>- сальниковые грундбуксы, а также затянуты их крепящие болты;</w:t>
      </w:r>
    </w:p>
    <w:p>
      <w:pPr>
        <w:spacing w:line="240" w:lineRule="auto"/>
        <w:rPr>
          <w:rFonts w:hAnsi="Times New Roman" w:cs="Times New Roman"/>
          <w:color w:val="000000"/>
          <w:sz w:val="24"/>
          <w:szCs w:val="24"/>
        </w:rPr>
      </w:pPr>
      <w:r>
        <w:rPr>
          <w:rFonts w:hAnsi="Times New Roman" w:cs="Times New Roman"/>
          <w:color w:val="000000"/>
          <w:sz w:val="24"/>
          <w:szCs w:val="24"/>
        </w:rPr>
        <w:t>- маховики приводов арматуры на штоках.</w:t>
      </w:r>
    </w:p>
    <w:p>
      <w:pPr>
        <w:spacing w:line="240" w:lineRule="auto"/>
        <w:rPr>
          <w:rFonts w:hAnsi="Times New Roman" w:cs="Times New Roman"/>
          <w:color w:val="000000"/>
          <w:sz w:val="24"/>
          <w:szCs w:val="24"/>
        </w:rPr>
      </w:pPr>
      <w:r>
        <w:rPr>
          <w:rFonts w:hAnsi="Times New Roman" w:cs="Times New Roman"/>
          <w:color w:val="000000"/>
          <w:sz w:val="24"/>
          <w:szCs w:val="24"/>
        </w:rPr>
        <w:t>7.1.6. При обнаружении пропаривания через тепловую изоляцию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опасной зоне и из нее удалить персонал;</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поставить в известность начальника смены цеха;</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опасную зону и принять меры по ее ограждению для предотвращения прохода через нее людей;</w:t>
      </w:r>
    </w:p>
    <w:p>
      <w:pPr>
        <w:spacing w:line="240" w:lineRule="auto"/>
        <w:rPr>
          <w:rFonts w:hAnsi="Times New Roman" w:cs="Times New Roman"/>
          <w:color w:val="000000"/>
          <w:sz w:val="24"/>
          <w:szCs w:val="24"/>
        </w:rPr>
      </w:pPr>
      <w:r>
        <w:rPr>
          <w:rFonts w:hAnsi="Times New Roman" w:cs="Times New Roman"/>
          <w:color w:val="000000"/>
          <w:sz w:val="24"/>
          <w:szCs w:val="24"/>
        </w:rPr>
        <w:t>- вывесить знаки «ПРОХОД ВОСПРЕЩЕН!», «ОПАСНАЯ ЗОНА!».</w:t>
      </w:r>
    </w:p>
    <w:p>
      <w:pPr>
        <w:spacing w:line="240" w:lineRule="auto"/>
        <w:rPr>
          <w:rFonts w:hAnsi="Times New Roman" w:cs="Times New Roman"/>
          <w:color w:val="000000"/>
          <w:sz w:val="24"/>
          <w:szCs w:val="24"/>
        </w:rPr>
      </w:pPr>
      <w:r>
        <w:rPr>
          <w:rFonts w:hAnsi="Times New Roman" w:cs="Times New Roman"/>
          <w:color w:val="000000"/>
          <w:sz w:val="24"/>
          <w:szCs w:val="24"/>
        </w:rPr>
        <w:t>7.1.7. Все обнаруженные при ежесменных обходах дефекты должны быть своевременно занесены в журнал дефектов и о них должен быть поставлен в известность начальник смены цеха.</w:t>
      </w:r>
    </w:p>
    <w:p>
      <w:pPr>
        <w:spacing w:line="240" w:lineRule="auto"/>
        <w:rPr>
          <w:rFonts w:hAnsi="Times New Roman" w:cs="Times New Roman"/>
          <w:color w:val="000000"/>
          <w:sz w:val="24"/>
          <w:szCs w:val="24"/>
        </w:rPr>
      </w:pPr>
      <w:r>
        <w:rPr>
          <w:rFonts w:hAnsi="Times New Roman" w:cs="Times New Roman"/>
          <w:color w:val="000000"/>
          <w:sz w:val="24"/>
          <w:szCs w:val="24"/>
        </w:rPr>
        <w:t>7.1.8. Периодическое опробование технологических защит оборудования должно проводиться по графику, утвержденному техническим руководителем объекта. При недопустимости проверки исполнительных операций защит в связи с текущим состоянием оборудования, их опробование должно производиться без воздействия на исполнительные устройства. Состояние оборудования, при котором защиты проверяются без воздействия на исполнительные устройства должно быть отражено в местной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7.1.9. Испытания предохранительных устройств должны проводиться по утвержденному графику.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7.1.9.1. На пылеугольных котлах и их главных паропроводах испытания предохранительных устройств должны проводиться один раз в три месяца. На газомазутных котлах - один раз в шесть месяцев. На котлах, включаемых в работу периодически, проверка должна проводиться при пусках, если с момента предыдущей проверки прошло больше соответственно трех или шести месяцев.</w:t>
      </w:r>
    </w:p>
    <w:p>
      <w:pPr>
        <w:spacing w:line="240" w:lineRule="auto"/>
        <w:rPr>
          <w:rFonts w:hAnsi="Times New Roman" w:cs="Times New Roman"/>
          <w:color w:val="000000"/>
          <w:sz w:val="24"/>
          <w:szCs w:val="24"/>
        </w:rPr>
      </w:pPr>
      <w:r>
        <w:rPr>
          <w:rFonts w:hAnsi="Times New Roman" w:cs="Times New Roman"/>
          <w:color w:val="000000"/>
          <w:sz w:val="24"/>
          <w:szCs w:val="24"/>
        </w:rPr>
        <w:t>7.1.9.2. Проверка предохранительных устройств производится либо поднятием давления до уставки срабатывания клапанов, либо (при невозможности, связанной с технологическими причинами) - принудительно: дистанционно (при наличии дистанционного привода) или вручную. Контролироваться должно срабатывание каждого клапана по месту. Для энергоблоков проверка ПК должна осуществляться при нагрузке не ниже 50 % от номинальной.</w:t>
      </w:r>
    </w:p>
    <w:p>
      <w:pPr>
        <w:spacing w:line="240" w:lineRule="auto"/>
        <w:rPr>
          <w:rFonts w:hAnsi="Times New Roman" w:cs="Times New Roman"/>
          <w:color w:val="000000"/>
          <w:sz w:val="24"/>
          <w:szCs w:val="24"/>
        </w:rPr>
      </w:pPr>
      <w:r>
        <w:rPr>
          <w:rFonts w:hAnsi="Times New Roman" w:cs="Times New Roman"/>
          <w:color w:val="000000"/>
          <w:sz w:val="24"/>
          <w:szCs w:val="24"/>
        </w:rPr>
        <w:t>7.1.9.3. Результаты проверки предохранительных устройств должны быть занесены в журнал ремонта и эксплуатации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7.1.10. Проверка качества тепловой изоляции должна производиться не реже одного раза в год (критерий качества тепловой изоляции приводится в п.п. 4.7.3). При проведении проверки целесообразно использование тепловизоров.</w:t>
      </w:r>
    </w:p>
    <w:p>
      <w:pPr>
        <w:spacing w:line="240" w:lineRule="auto"/>
        <w:rPr>
          <w:rFonts w:hAnsi="Times New Roman" w:cs="Times New Roman"/>
          <w:color w:val="000000"/>
          <w:sz w:val="24"/>
          <w:szCs w:val="24"/>
        </w:rPr>
      </w:pPr>
      <w:r>
        <w:rPr>
          <w:rFonts w:hAnsi="Times New Roman" w:cs="Times New Roman"/>
          <w:color w:val="000000"/>
          <w:sz w:val="24"/>
          <w:szCs w:val="24"/>
        </w:rPr>
        <w:t>7.1.11. Периодическая проверка свободы управления арматурой, а также смазка приводов должны осуществляться в соответствии с местной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7.1.12. При эксплуатации трубопроводов должен быть организован учет температурного режима работы металла, а также сбор информации по суточным графикам температуры пара.</w:t>
      </w:r>
    </w:p>
    <w:p>
      <w:pPr>
        <w:spacing w:line="240" w:lineRule="auto"/>
        <w:rPr>
          <w:rFonts w:hAnsi="Times New Roman" w:cs="Times New Roman"/>
          <w:color w:val="000000"/>
          <w:sz w:val="24"/>
          <w:szCs w:val="24"/>
        </w:rPr>
      </w:pPr>
      <w:r>
        <w:rPr>
          <w:rFonts w:hAnsi="Times New Roman" w:cs="Times New Roman"/>
          <w:color w:val="000000"/>
          <w:sz w:val="24"/>
          <w:szCs w:val="24"/>
        </w:rPr>
        <w:t>7.2. Инструментальный контроль трубопроводов и его критерии</w:t>
      </w:r>
    </w:p>
    <w:p>
      <w:pPr>
        <w:spacing w:line="240" w:lineRule="auto"/>
        <w:rPr>
          <w:rFonts w:hAnsi="Times New Roman" w:cs="Times New Roman"/>
          <w:color w:val="000000"/>
          <w:sz w:val="24"/>
          <w:szCs w:val="24"/>
        </w:rPr>
      </w:pPr>
      <w:r>
        <w:rPr>
          <w:rFonts w:hAnsi="Times New Roman" w:cs="Times New Roman"/>
          <w:color w:val="000000"/>
          <w:sz w:val="24"/>
          <w:szCs w:val="24"/>
        </w:rPr>
        <w:t>7.2.1. На трубопроводах должны быть организованы периодические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температурных перемещений по индикаторам температурных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 нагрузок (высот пружин) упругих элементов ОПС в рабочем состоянии (в соответствии с [14]).</w:t>
      </w:r>
    </w:p>
    <w:p>
      <w:pPr>
        <w:spacing w:line="240" w:lineRule="auto"/>
        <w:rPr>
          <w:rFonts w:hAnsi="Times New Roman" w:cs="Times New Roman"/>
          <w:color w:val="000000"/>
          <w:sz w:val="24"/>
          <w:szCs w:val="24"/>
        </w:rPr>
      </w:pPr>
      <w:r>
        <w:rPr>
          <w:rFonts w:hAnsi="Times New Roman" w:cs="Times New Roman"/>
          <w:color w:val="000000"/>
          <w:sz w:val="24"/>
          <w:szCs w:val="24"/>
        </w:rPr>
        <w:t>7.2.2. Допускаемые отклонения измеренных температурных перемещений от расчетных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7.2.3 Измерение нагрузок (высот пружин) упругих элементов в рабочем состоянии должно выполняться при проектной (расчетной) температуре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7.2.4. Допускается не проводить измерения высот пружин в рабочем состоянии для отдельных труднодоступных элементов ОПС, если результаты измерений нагрузок остальных упругих элементов, а также данные, полученные по указателям температурных перемещений, укладываются в допустимый диапазон отклонений.</w:t>
      </w:r>
    </w:p>
    <w:p>
      <w:pPr>
        <w:spacing w:line="240" w:lineRule="auto"/>
        <w:rPr>
          <w:rFonts w:hAnsi="Times New Roman" w:cs="Times New Roman"/>
          <w:color w:val="000000"/>
          <w:sz w:val="24"/>
          <w:szCs w:val="24"/>
        </w:rPr>
      </w:pPr>
      <w:r>
        <w:rPr>
          <w:rFonts w:hAnsi="Times New Roman" w:cs="Times New Roman"/>
          <w:color w:val="000000"/>
          <w:sz w:val="24"/>
          <w:szCs w:val="24"/>
        </w:rPr>
        <w:t>7.2.5. Допускаемые значения отклонений индивидуальных нагрузок упругих элементов ОПС не должны превышать ±15 % от расчетных значений нагрузок. Допускаемые значения суммарных отклонений нагрузок упругих элементов ОПС не должны превышать ±5 % от расчетных значений суммарных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7.2.6. Результаты замеров остаточных деформаций, температурных перемещений, высот и текущих нагрузок пружин должны заноситься в специальные журналы и обрабатываться.</w:t>
      </w:r>
    </w:p>
    <w:p>
      <w:pPr>
        <w:spacing w:line="240" w:lineRule="auto"/>
        <w:rPr>
          <w:rFonts w:hAnsi="Times New Roman" w:cs="Times New Roman"/>
          <w:color w:val="000000"/>
          <w:sz w:val="24"/>
          <w:szCs w:val="24"/>
        </w:rPr>
      </w:pPr>
      <w:r>
        <w:rPr>
          <w:rFonts w:hAnsi="Times New Roman" w:cs="Times New Roman"/>
          <w:color w:val="000000"/>
          <w:sz w:val="24"/>
          <w:szCs w:val="24"/>
        </w:rPr>
        <w:t>7.2.7. При выявлении значений температурных перемещений или нагрузок элементов ОПС, отличающихся от проектных значений, должна быть выявлена причина появления отклонений и приняты меры по ее устранению, а также решен вопрос о необходимости выполнения регулировки нагрузок упругих элементов или измерения уклонов.</w:t>
      </w:r>
    </w:p>
    <w:p>
      <w:pPr>
        <w:spacing w:line="240" w:lineRule="auto"/>
        <w:rPr>
          <w:rFonts w:hAnsi="Times New Roman" w:cs="Times New Roman"/>
          <w:color w:val="000000"/>
          <w:sz w:val="24"/>
          <w:szCs w:val="24"/>
        </w:rPr>
      </w:pPr>
      <w:r>
        <w:rPr>
          <w:rFonts w:hAnsi="Times New Roman" w:cs="Times New Roman"/>
          <w:color w:val="000000"/>
          <w:sz w:val="24"/>
          <w:szCs w:val="24"/>
        </w:rPr>
        <w:t>7.2.8. При выявлении недопустимой остаточной деформации или деформации ползучести трубопровод должен быть выведен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8. Контроль трубопроводов во время длительного останова</w:t>
      </w:r>
    </w:p>
    <w:p>
      <w:pPr>
        <w:spacing w:line="240" w:lineRule="auto"/>
        <w:rPr>
          <w:rFonts w:hAnsi="Times New Roman" w:cs="Times New Roman"/>
          <w:color w:val="000000"/>
          <w:sz w:val="24"/>
          <w:szCs w:val="24"/>
        </w:rPr>
      </w:pPr>
      <w:r>
        <w:rPr>
          <w:rFonts w:hAnsi="Times New Roman" w:cs="Times New Roman"/>
          <w:color w:val="000000"/>
          <w:sz w:val="24"/>
          <w:szCs w:val="24"/>
        </w:rPr>
        <w:t>8.1. Контроль и регулировка нагрузки элементов ОПС</w:t>
      </w:r>
    </w:p>
    <w:p>
      <w:pPr>
        <w:spacing w:line="240" w:lineRule="auto"/>
        <w:rPr>
          <w:rFonts w:hAnsi="Times New Roman" w:cs="Times New Roman"/>
          <w:color w:val="000000"/>
          <w:sz w:val="24"/>
          <w:szCs w:val="24"/>
        </w:rPr>
      </w:pPr>
      <w:r>
        <w:rPr>
          <w:rFonts w:hAnsi="Times New Roman" w:cs="Times New Roman"/>
          <w:color w:val="000000"/>
          <w:sz w:val="24"/>
          <w:szCs w:val="24"/>
        </w:rPr>
        <w:t>8.1.1. В холодном состоянии трубопровода измерения нагрузок (высот пружин) упругих элементов ОПС должны выполняться не реже одного раза в два года. Кроме того, эта операция должна выполняться перед введением трубопровода в эксплуатацию из монтажа, капитального ремонта, ВТО, а также перед выводом трубопровода в капитальный ремонт.</w:t>
      </w:r>
    </w:p>
    <w:p>
      <w:pPr>
        <w:spacing w:line="240" w:lineRule="auto"/>
        <w:rPr>
          <w:rFonts w:hAnsi="Times New Roman" w:cs="Times New Roman"/>
          <w:color w:val="000000"/>
          <w:sz w:val="24"/>
          <w:szCs w:val="24"/>
        </w:rPr>
      </w:pPr>
      <w:r>
        <w:rPr>
          <w:rFonts w:hAnsi="Times New Roman" w:cs="Times New Roman"/>
          <w:color w:val="000000"/>
          <w:sz w:val="24"/>
          <w:szCs w:val="24"/>
        </w:rPr>
        <w:t>8.1.2. Работы по контролю и регулировке нагрузок упругих элементов ОПС должны проводиться также:</w:t>
      </w:r>
    </w:p>
    <w:p>
      <w:pPr>
        <w:spacing w:line="240" w:lineRule="auto"/>
        <w:rPr>
          <w:rFonts w:hAnsi="Times New Roman" w:cs="Times New Roman"/>
          <w:color w:val="000000"/>
          <w:sz w:val="24"/>
          <w:szCs w:val="24"/>
        </w:rPr>
      </w:pPr>
      <w:r>
        <w:rPr>
          <w:rFonts w:hAnsi="Times New Roman" w:cs="Times New Roman"/>
          <w:color w:val="000000"/>
          <w:sz w:val="24"/>
          <w:szCs w:val="24"/>
        </w:rPr>
        <w:t>- в случае обнаружения признаков стояночной коррозии, появления гидравлических ударов и вибрации, или замедления темпов прогрева одного из двух параллельных трубопроводов пара;</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повреждений сварных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повреждениях трубопровода или системы крепления, приведших к искажению его оси;</w:t>
      </w:r>
    </w:p>
    <w:p>
      <w:pPr>
        <w:spacing w:line="240" w:lineRule="auto"/>
        <w:rPr>
          <w:rFonts w:hAnsi="Times New Roman" w:cs="Times New Roman"/>
          <w:color w:val="000000"/>
          <w:sz w:val="24"/>
          <w:szCs w:val="24"/>
        </w:rPr>
      </w:pPr>
      <w:r>
        <w:rPr>
          <w:rFonts w:hAnsi="Times New Roman" w:cs="Times New Roman"/>
          <w:color w:val="000000"/>
          <w:sz w:val="24"/>
          <w:szCs w:val="24"/>
        </w:rPr>
        <w:t>- при изменении положения трубопровода относительно разметки соответствующих состояний на координатных пластинах индикаторов температурных перемещений, а также при изменении нагрузок упругих элементов ОПС в процессе эксплуатации или появлении зазоров между опорными поверхностями скользящих опор;</w:t>
      </w:r>
    </w:p>
    <w:p>
      <w:pPr>
        <w:spacing w:line="240" w:lineRule="auto"/>
        <w:rPr>
          <w:rFonts w:hAnsi="Times New Roman" w:cs="Times New Roman"/>
          <w:color w:val="000000"/>
          <w:sz w:val="24"/>
          <w:szCs w:val="24"/>
        </w:rPr>
      </w:pPr>
      <w:r>
        <w:rPr>
          <w:rFonts w:hAnsi="Times New Roman" w:cs="Times New Roman"/>
          <w:color w:val="000000"/>
          <w:sz w:val="24"/>
          <w:szCs w:val="24"/>
        </w:rPr>
        <w:t>- при замене более 30 % длины участка трубопровода, заключенного между неподвижными опорами;</w:t>
      </w:r>
    </w:p>
    <w:p>
      <w:pPr>
        <w:spacing w:line="240" w:lineRule="auto"/>
        <w:rPr>
          <w:rFonts w:hAnsi="Times New Roman" w:cs="Times New Roman"/>
          <w:color w:val="000000"/>
          <w:sz w:val="24"/>
          <w:szCs w:val="24"/>
        </w:rPr>
      </w:pPr>
      <w:r>
        <w:rPr>
          <w:rFonts w:hAnsi="Times New Roman" w:cs="Times New Roman"/>
          <w:color w:val="000000"/>
          <w:sz w:val="24"/>
          <w:szCs w:val="24"/>
        </w:rPr>
        <w:t>- при одновременном ремонте более 20 % сварных соединений трубопровода пара;</w:t>
      </w:r>
    </w:p>
    <w:p>
      <w:pPr>
        <w:spacing w:line="240" w:lineRule="auto"/>
        <w:rPr>
          <w:rFonts w:hAnsi="Times New Roman" w:cs="Times New Roman"/>
          <w:color w:val="000000"/>
          <w:sz w:val="24"/>
          <w:szCs w:val="24"/>
        </w:rPr>
      </w:pPr>
      <w:r>
        <w:rPr>
          <w:rFonts w:hAnsi="Times New Roman" w:cs="Times New Roman"/>
          <w:color w:val="000000"/>
          <w:sz w:val="24"/>
          <w:szCs w:val="24"/>
        </w:rPr>
        <w:t>- при реконструкции или изменении трассы трубопровода или его ответвлений;</w:t>
      </w:r>
    </w:p>
    <w:p>
      <w:pPr>
        <w:spacing w:line="240" w:lineRule="auto"/>
        <w:rPr>
          <w:rFonts w:hAnsi="Times New Roman" w:cs="Times New Roman"/>
          <w:color w:val="000000"/>
          <w:sz w:val="24"/>
          <w:szCs w:val="24"/>
        </w:rPr>
      </w:pPr>
      <w:r>
        <w:rPr>
          <w:rFonts w:hAnsi="Times New Roman" w:cs="Times New Roman"/>
          <w:color w:val="000000"/>
          <w:sz w:val="24"/>
          <w:szCs w:val="24"/>
        </w:rPr>
        <w:t>- при устранении защемлений и недостатков ОПС;</w:t>
      </w:r>
    </w:p>
    <w:p>
      <w:pPr>
        <w:spacing w:line="240" w:lineRule="auto"/>
        <w:rPr>
          <w:rFonts w:hAnsi="Times New Roman" w:cs="Times New Roman"/>
          <w:color w:val="000000"/>
          <w:sz w:val="24"/>
          <w:szCs w:val="24"/>
        </w:rPr>
      </w:pPr>
      <w:r>
        <w:rPr>
          <w:rFonts w:hAnsi="Times New Roman" w:cs="Times New Roman"/>
          <w:color w:val="000000"/>
          <w:sz w:val="24"/>
          <w:szCs w:val="24"/>
        </w:rPr>
        <w:t>- при корректировке проектных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 при обследованиях, целью которых является продление срока службы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8.1.3. При появлении отклонений в нагрузках опор по сравнению с результатами предыдущих обследований необходимо провести анализ и устранить причины возникновения отклонений.</w:t>
      </w:r>
    </w:p>
    <w:p>
      <w:pPr>
        <w:spacing w:line="240" w:lineRule="auto"/>
        <w:rPr>
          <w:rFonts w:hAnsi="Times New Roman" w:cs="Times New Roman"/>
          <w:color w:val="000000"/>
          <w:sz w:val="24"/>
          <w:szCs w:val="24"/>
        </w:rPr>
      </w:pPr>
      <w:r>
        <w:rPr>
          <w:rFonts w:hAnsi="Times New Roman" w:cs="Times New Roman"/>
          <w:color w:val="000000"/>
          <w:sz w:val="24"/>
          <w:szCs w:val="24"/>
        </w:rPr>
        <w:t>8.1.4. Регулировку нагрузок упругих элементов ОПС необходимо выполнять с учетом фактической массы одного погонного метра трубы, покрытого тепловой изоляцией. Этот показатель наиболее точно определяется путем взвешивания фактической тепловой изоляции и результатами расчета погонной массы трубы, для которой фактическая толщина стенки и наружный диаметр трубопровода принимаются по результатам выборочных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8.1.5. Отклонение индивидуальных и суммарных нагрузок упругих элементов ОПС от проектных (или расчетных) значений в рабочем состоянии не должны превышать значений указанных в п.п. 7.2.5. В случае, если отклонение суммарной нагрузки упругих элементов ОПС превысит указанные пределы, должен быть выполнен анализ и корректировка расчетных данных по погонной массе трубопровода и изменение нагрузок элементов ОПС в соответствии с новыми расчетными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8.1.6. Допускается не выполнять регулировку нагрузки упругих элементов ОПС, у которых разница фактических и проектных высот пружин с максимальной осадкой 70 мм в рабочем состоянии менее 5 мм, а для пружин с максимальной осадкой 140 мм - менее 10 мм.</w:t>
      </w:r>
    </w:p>
    <w:p>
      <w:pPr>
        <w:spacing w:line="240" w:lineRule="auto"/>
        <w:rPr>
          <w:rFonts w:hAnsi="Times New Roman" w:cs="Times New Roman"/>
          <w:color w:val="000000"/>
          <w:sz w:val="24"/>
          <w:szCs w:val="24"/>
        </w:rPr>
      </w:pPr>
      <w:r>
        <w:rPr>
          <w:rFonts w:hAnsi="Times New Roman" w:cs="Times New Roman"/>
          <w:color w:val="000000"/>
          <w:sz w:val="24"/>
          <w:szCs w:val="24"/>
        </w:rPr>
        <w:t>Примечания.</w:t>
      </w:r>
    </w:p>
    <w:p>
      <w:pPr>
        <w:spacing w:line="240" w:lineRule="auto"/>
        <w:rPr>
          <w:rFonts w:hAnsi="Times New Roman" w:cs="Times New Roman"/>
          <w:color w:val="000000"/>
          <w:sz w:val="24"/>
          <w:szCs w:val="24"/>
        </w:rPr>
      </w:pPr>
      <w:r>
        <w:rPr>
          <w:rFonts w:hAnsi="Times New Roman" w:cs="Times New Roman"/>
          <w:color w:val="000000"/>
          <w:sz w:val="24"/>
          <w:szCs w:val="24"/>
        </w:rPr>
        <w:t>1. Тип установленных в упругих элементах ОПС пружин определяется сопоставлением наружного диаметра прутка, внешнего диаметра пружины и числа витков пружин с проектными данными или данными соответствующих нормалей. Для упругих опор должны применяться только пружины, соответствующие специальным нормалям.</w:t>
      </w:r>
    </w:p>
    <w:p>
      <w:pPr>
        <w:spacing w:line="240" w:lineRule="auto"/>
        <w:rPr>
          <w:rFonts w:hAnsi="Times New Roman" w:cs="Times New Roman"/>
          <w:color w:val="000000"/>
          <w:sz w:val="24"/>
          <w:szCs w:val="24"/>
        </w:rPr>
      </w:pPr>
      <w:r>
        <w:rPr>
          <w:rFonts w:hAnsi="Times New Roman" w:cs="Times New Roman"/>
          <w:color w:val="000000"/>
          <w:sz w:val="24"/>
          <w:szCs w:val="24"/>
        </w:rPr>
        <w:t>2. Фактическая высота пружин должна измеряться в двух диаметрально противоположных точках между плоскостями оснований, прилегающих к пружине, при этом ось измерительной линейки должна быть параллельна оси пружины.</w:t>
      </w:r>
    </w:p>
    <w:p>
      <w:pPr>
        <w:spacing w:line="240" w:lineRule="auto"/>
        <w:rPr>
          <w:rFonts w:hAnsi="Times New Roman" w:cs="Times New Roman"/>
          <w:color w:val="000000"/>
          <w:sz w:val="24"/>
          <w:szCs w:val="24"/>
        </w:rPr>
      </w:pPr>
      <w:r>
        <w:rPr>
          <w:rFonts w:hAnsi="Times New Roman" w:cs="Times New Roman"/>
          <w:color w:val="000000"/>
          <w:sz w:val="24"/>
          <w:szCs w:val="24"/>
        </w:rPr>
        <w:t>3. Нагрузки пружинных опор и подвесок, имеющих градуировочную шкалу нагрузок, должны определяться по этой шкале. При отсутствии градуировочных шкал нагрузки упругих элементов ОПС должны определяться расчетным путем по тарировочным или табличным данным.</w:t>
      </w:r>
    </w:p>
    <w:p>
      <w:pPr>
        <w:spacing w:line="240" w:lineRule="auto"/>
        <w:rPr>
          <w:rFonts w:hAnsi="Times New Roman" w:cs="Times New Roman"/>
          <w:color w:val="000000"/>
          <w:sz w:val="24"/>
          <w:szCs w:val="24"/>
        </w:rPr>
      </w:pPr>
      <w:r>
        <w:rPr>
          <w:rFonts w:hAnsi="Times New Roman" w:cs="Times New Roman"/>
          <w:color w:val="000000"/>
          <w:sz w:val="24"/>
          <w:szCs w:val="24"/>
        </w:rPr>
        <w:t>8.1.7. Нагрузки опор постоянного усилия принимаются по данным заводской настройки, обозначенным на маркировке. Критерием работоспособности опор постоянного усилия является отсутствие защемлений их подвижных частей, а также соответствие положения указателя перемещений проектным отметкам.</w:t>
      </w:r>
    </w:p>
    <w:p>
      <w:pPr>
        <w:spacing w:line="240" w:lineRule="auto"/>
        <w:rPr>
          <w:rFonts w:hAnsi="Times New Roman" w:cs="Times New Roman"/>
          <w:color w:val="000000"/>
          <w:sz w:val="24"/>
          <w:szCs w:val="24"/>
        </w:rPr>
      </w:pPr>
      <w:r>
        <w:rPr>
          <w:rFonts w:hAnsi="Times New Roman" w:cs="Times New Roman"/>
          <w:color w:val="000000"/>
          <w:sz w:val="24"/>
          <w:szCs w:val="24"/>
        </w:rPr>
        <w:t>8.1.8. Наличие нагрузки на жестких тягах и скользящих опорах должно контролироваться по отсутствию слабины тяг и по отсутствию зазоров между скользящими поверхностями опор в рабочем и холодном состояниях.</w:t>
      </w:r>
    </w:p>
    <w:p>
      <w:pPr>
        <w:spacing w:line="240" w:lineRule="auto"/>
        <w:rPr>
          <w:rFonts w:hAnsi="Times New Roman" w:cs="Times New Roman"/>
          <w:color w:val="000000"/>
          <w:sz w:val="24"/>
          <w:szCs w:val="24"/>
        </w:rPr>
      </w:pPr>
      <w:r>
        <w:rPr>
          <w:rFonts w:hAnsi="Times New Roman" w:cs="Times New Roman"/>
          <w:color w:val="000000"/>
          <w:sz w:val="24"/>
          <w:szCs w:val="24"/>
        </w:rPr>
        <w:t>8.2. Измерение и исправление уклонов</w:t>
      </w:r>
    </w:p>
    <w:p>
      <w:pPr>
        <w:spacing w:line="240" w:lineRule="auto"/>
        <w:rPr>
          <w:rFonts w:hAnsi="Times New Roman" w:cs="Times New Roman"/>
          <w:color w:val="000000"/>
          <w:sz w:val="24"/>
          <w:szCs w:val="24"/>
        </w:rPr>
      </w:pPr>
      <w:r>
        <w:rPr>
          <w:rFonts w:hAnsi="Times New Roman" w:cs="Times New Roman"/>
          <w:color w:val="000000"/>
          <w:sz w:val="24"/>
          <w:szCs w:val="24"/>
        </w:rPr>
        <w:t>8.2.1. Уклоны горизонтальных участков трасс должны проверяться в процессе проведения капитальных ремонтов энергооборудования. Шаг измерения уклонов не должен превышать 1,5 - 2 м, поскольку при большем шаге могут быть пропущены местные искажения прямолинейности, возникшие в процессе эксплуатации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8.2.2. Если при проверке будут обнаружены участки трубопровода с недостаточным уклоном, должны быть разработаны и реализованы меры по приведению системы уклонов трубопровода в положение, отвечающее требованиям п.п. 4.2.3.</w:t>
      </w:r>
    </w:p>
    <w:p>
      <w:pPr>
        <w:spacing w:line="240" w:lineRule="auto"/>
        <w:rPr>
          <w:rFonts w:hAnsi="Times New Roman" w:cs="Times New Roman"/>
          <w:color w:val="000000"/>
          <w:sz w:val="24"/>
          <w:szCs w:val="24"/>
        </w:rPr>
      </w:pPr>
      <w:r>
        <w:rPr>
          <w:rFonts w:hAnsi="Times New Roman" w:cs="Times New Roman"/>
          <w:color w:val="000000"/>
          <w:sz w:val="24"/>
          <w:szCs w:val="24"/>
        </w:rPr>
        <w:t>8.2.3. При обнаружении участков трубопровода с контруклонами («мешками конденсата»), должен быть выполнен анализ условий, при которых они возникли, разработаны и приняты меры по предотвращению продолжения их углубления, а также, при невозможности замены участка, - меры по организации дополнительного дренирования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8.3. Контроль металла элементов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8.3.1. Контроль металла элементов трубопроводов должен осуществляться в холодном состоянии во время плановых остановов оборудования. Сроки и методы проведения контроля металла элементов трубопровода, а также сроки проведения замеров остаточной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8.3.2. Дополнительные объемы или периодичность контроля элементов трубопровода могут быть назначены после обнаружения отклонений от нормативных требований по состоянию металла и элементов трубопровода, а также в соответствии с предписаниями и указаниями Ростехнадзора, а также распоряжениями по энергосистеме или ТЭС.</w:t>
      </w:r>
    </w:p>
    <w:p>
      <w:pPr>
        <w:spacing w:line="240" w:lineRule="auto"/>
        <w:rPr>
          <w:rFonts w:hAnsi="Times New Roman" w:cs="Times New Roman"/>
          <w:color w:val="000000"/>
          <w:sz w:val="24"/>
          <w:szCs w:val="24"/>
        </w:rPr>
      </w:pPr>
      <w:r>
        <w:rPr>
          <w:rFonts w:hAnsi="Times New Roman" w:cs="Times New Roman"/>
          <w:color w:val="000000"/>
          <w:sz w:val="24"/>
          <w:szCs w:val="24"/>
        </w:rPr>
        <w:t>8.3.3. Повышенные объемы контроля назначаются по достижении установленного (назначенного) срока службы. Для трубопроводов I категории парковый ресурс определяется типоразмером труб, материалом, из которого они изготовлены, радиусом кривизны гибов, а также параметрами эксплуатации. При отсутствии данных об установленном сроке службы для трубопроводов 1-й группы II категории их срок службы устанавливается равным 150 тыс. часов (20 лет), для 2-й группы II категории - 30 лет.</w:t>
      </w:r>
    </w:p>
    <w:p>
      <w:pPr>
        <w:spacing w:line="240" w:lineRule="auto"/>
        <w:rPr>
          <w:rFonts w:hAnsi="Times New Roman" w:cs="Times New Roman"/>
          <w:color w:val="000000"/>
          <w:sz w:val="24"/>
          <w:szCs w:val="24"/>
        </w:rPr>
      </w:pPr>
      <w:r>
        <w:rPr>
          <w:rFonts w:hAnsi="Times New Roman" w:cs="Times New Roman"/>
          <w:color w:val="000000"/>
          <w:sz w:val="24"/>
          <w:szCs w:val="24"/>
        </w:rPr>
        <w:t>8.3.4. Контроль элементов трубопроводов может быть проведен до установленного срока. В этом случае он должен осуществляется по специально разработанной программе.</w:t>
      </w:r>
    </w:p>
    <w:p>
      <w:pPr>
        <w:spacing w:line="240" w:lineRule="auto"/>
        <w:rPr>
          <w:rFonts w:hAnsi="Times New Roman" w:cs="Times New Roman"/>
          <w:color w:val="000000"/>
          <w:sz w:val="24"/>
          <w:szCs w:val="24"/>
        </w:rPr>
      </w:pPr>
      <w:r>
        <w:rPr>
          <w:rFonts w:hAnsi="Times New Roman" w:cs="Times New Roman"/>
          <w:color w:val="000000"/>
          <w:sz w:val="24"/>
          <w:szCs w:val="24"/>
        </w:rPr>
        <w:t>8.3.5. Контроль монтажных или ремонтных сварных соединений трубопроводов должен выполняться в процессе текущего ремонта: в пределах паркового ресурса по программе.</w:t>
      </w:r>
    </w:p>
    <w:p>
      <w:pPr>
        <w:spacing w:line="240" w:lineRule="auto"/>
        <w:rPr>
          <w:rFonts w:hAnsi="Times New Roman" w:cs="Times New Roman"/>
          <w:color w:val="000000"/>
          <w:sz w:val="24"/>
          <w:szCs w:val="24"/>
        </w:rPr>
      </w:pPr>
      <w:r>
        <w:rPr>
          <w:rFonts w:hAnsi="Times New Roman" w:cs="Times New Roman"/>
          <w:color w:val="000000"/>
          <w:sz w:val="24"/>
          <w:szCs w:val="24"/>
        </w:rPr>
        <w:t>8.3.6. Решение о допуске трубопроводов к эксплуатации в пределах паркового ресурса принимается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8.3.7. Возможность эксплуатации ответственных элементов и деталей трубопроводов (гибов, сварных соединений тройников) при неудовлетворительных результатах неразрушающего контроля и исследования состояния металла определяется организациями, имеющими правовые и технические основания для проведения таких работ, включая наличие квалифицированного персонала и научно-технического оснащения.</w:t>
      </w:r>
    </w:p>
    <w:p>
      <w:pPr>
        <w:spacing w:line="240" w:lineRule="auto"/>
        <w:rPr>
          <w:rFonts w:hAnsi="Times New Roman" w:cs="Times New Roman"/>
          <w:color w:val="000000"/>
          <w:sz w:val="24"/>
          <w:szCs w:val="24"/>
        </w:rPr>
      </w:pPr>
      <w:r>
        <w:rPr>
          <w:rFonts w:hAnsi="Times New Roman" w:cs="Times New Roman"/>
          <w:color w:val="000000"/>
          <w:sz w:val="24"/>
          <w:szCs w:val="24"/>
        </w:rPr>
        <w:t>8.3.8. Возможность дальнейшей эксплуатации ответственных элементов и деталей трубопроводов после выработки ими паркового ресурса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8.4. Техническое освидетельствование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8.4.1. Перед пуском в эксплуатацию вновь смонтированного трубопровода, после ремонта трубопровода, связанного со сваркой, а также при пуске трубопровода после его нахождения в состоянии консервации свыше двух лет проводится его техническое освидетельствование, которое включает в себя:</w:t>
      </w:r>
    </w:p>
    <w:p>
      <w:pPr>
        <w:spacing w:line="240" w:lineRule="auto"/>
        <w:rPr>
          <w:rFonts w:hAnsi="Times New Roman" w:cs="Times New Roman"/>
          <w:color w:val="000000"/>
          <w:sz w:val="24"/>
          <w:szCs w:val="24"/>
        </w:rPr>
      </w:pPr>
      <w:r>
        <w:rPr>
          <w:rFonts w:hAnsi="Times New Roman" w:cs="Times New Roman"/>
          <w:color w:val="000000"/>
          <w:sz w:val="24"/>
          <w:szCs w:val="24"/>
        </w:rPr>
        <w:t>- наружный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 ГИ.</w:t>
      </w:r>
    </w:p>
    <w:p>
      <w:pPr>
        <w:spacing w:line="240" w:lineRule="auto"/>
        <w:rPr>
          <w:rFonts w:hAnsi="Times New Roman" w:cs="Times New Roman"/>
          <w:color w:val="000000"/>
          <w:sz w:val="24"/>
          <w:szCs w:val="24"/>
        </w:rPr>
      </w:pPr>
      <w:r>
        <w:rPr>
          <w:rFonts w:hAnsi="Times New Roman" w:cs="Times New Roman"/>
          <w:color w:val="000000"/>
          <w:sz w:val="24"/>
          <w:szCs w:val="24"/>
        </w:rPr>
        <w:t>ГИ должно проводиться по программе, утвержденной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8.4.2. Техническое освидетельствование в виде наружного осмотра трубопровода должно проводиться также не реже одного раза в три года.</w:t>
      </w:r>
    </w:p>
    <w:p>
      <w:pPr>
        <w:spacing w:line="240" w:lineRule="auto"/>
        <w:rPr>
          <w:rFonts w:hAnsi="Times New Roman" w:cs="Times New Roman"/>
          <w:color w:val="000000"/>
          <w:sz w:val="24"/>
          <w:szCs w:val="24"/>
        </w:rPr>
      </w:pPr>
      <w:r>
        <w:rPr>
          <w:rFonts w:hAnsi="Times New Roman" w:cs="Times New Roman"/>
          <w:color w:val="000000"/>
          <w:sz w:val="24"/>
          <w:szCs w:val="24"/>
        </w:rPr>
        <w:t>8.4.3. ГИ трубопровода должно производиться водой с температурой не ниже +5 °С и не выше +40 °С при положительной температуре окружающего воздуха. ГИ проводится пробным давлением, равным 1,25 от рабочего давления, но не менее 0,2 МПа.</w:t>
      </w:r>
    </w:p>
    <w:p>
      <w:pPr>
        <w:spacing w:line="240" w:lineRule="auto"/>
        <w:rPr>
          <w:rFonts w:hAnsi="Times New Roman" w:cs="Times New Roman"/>
          <w:color w:val="000000"/>
          <w:sz w:val="24"/>
          <w:szCs w:val="24"/>
        </w:rPr>
      </w:pPr>
      <w:r>
        <w:rPr>
          <w:rFonts w:hAnsi="Times New Roman" w:cs="Times New Roman"/>
          <w:color w:val="000000"/>
          <w:sz w:val="24"/>
          <w:szCs w:val="24"/>
        </w:rPr>
        <w:t>8.4.4. Под пробным давлением трубопровод должен выдерживаться не менее 10 минут, после чего давление должно быть снижено до рабочего и произведен осмотр трубопровода. Давление во время ГИ должно контролироваться двумя манометрами одного типа, одинаковых пределов измерения, цены деления и класса точности.</w:t>
      </w:r>
    </w:p>
    <w:p>
      <w:pPr>
        <w:spacing w:line="240" w:lineRule="auto"/>
        <w:rPr>
          <w:rFonts w:hAnsi="Times New Roman" w:cs="Times New Roman"/>
          <w:color w:val="000000"/>
          <w:sz w:val="24"/>
          <w:szCs w:val="24"/>
        </w:rPr>
      </w:pPr>
      <w:r>
        <w:rPr>
          <w:rFonts w:hAnsi="Times New Roman" w:cs="Times New Roman"/>
          <w:color w:val="000000"/>
          <w:sz w:val="24"/>
          <w:szCs w:val="24"/>
        </w:rPr>
        <w:t>8.4.5. Трубопровод и его элементы считаются выдержавшими гидравлическое испытание, если во время испытания не обнаружено: течи, потения в сварных соединениях и в основном металле, видимых остаточных деформаций, трещин или признаков разрыва.</w:t>
      </w:r>
    </w:p>
    <w:p>
      <w:pPr>
        <w:spacing w:line="240" w:lineRule="auto"/>
        <w:rPr>
          <w:rFonts w:hAnsi="Times New Roman" w:cs="Times New Roman"/>
          <w:color w:val="000000"/>
          <w:sz w:val="24"/>
          <w:szCs w:val="24"/>
        </w:rPr>
      </w:pPr>
      <w:r>
        <w:rPr>
          <w:rFonts w:hAnsi="Times New Roman" w:cs="Times New Roman"/>
          <w:color w:val="000000"/>
          <w:sz w:val="24"/>
          <w:szCs w:val="24"/>
        </w:rPr>
        <w:t>8.4.6. Эксплуатация трубопровода, не выдержавшего испытания,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8.4.7. При проведении ГИ отдельных элементов технологической схемы необходимо с помощью дренажных линий убедиться в плотности отключающей арматуры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8.5. Испытания арматуры</w:t>
      </w:r>
    </w:p>
    <w:p>
      <w:pPr>
        <w:spacing w:line="240" w:lineRule="auto"/>
        <w:rPr>
          <w:rFonts w:hAnsi="Times New Roman" w:cs="Times New Roman"/>
          <w:color w:val="000000"/>
          <w:sz w:val="24"/>
          <w:szCs w:val="24"/>
        </w:rPr>
      </w:pPr>
      <w:r>
        <w:rPr>
          <w:rFonts w:hAnsi="Times New Roman" w:cs="Times New Roman"/>
          <w:color w:val="000000"/>
          <w:sz w:val="24"/>
          <w:szCs w:val="24"/>
        </w:rPr>
        <w:t>8.5.1. Арматура, отремонтированная в условиях мастерской, должна быть испытана на герметичность затвора, сальниковых, сильфонных и фланцевых уплотнений давлением, равным 1,25 от рабочего.</w:t>
      </w:r>
    </w:p>
    <w:p>
      <w:pPr>
        <w:spacing w:line="240" w:lineRule="auto"/>
        <w:rPr>
          <w:rFonts w:hAnsi="Times New Roman" w:cs="Times New Roman"/>
          <w:color w:val="000000"/>
          <w:sz w:val="24"/>
          <w:szCs w:val="24"/>
        </w:rPr>
      </w:pPr>
      <w:r>
        <w:rPr>
          <w:rFonts w:hAnsi="Times New Roman" w:cs="Times New Roman"/>
          <w:color w:val="000000"/>
          <w:sz w:val="24"/>
          <w:szCs w:val="24"/>
        </w:rPr>
        <w:t>8.5.2. Арматура, отремонтированная без вырезки из трубопровода, должна быть испытана на плотность рабочим давлением среды при пуске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8.5.3. Функционирование приводов арматуры должно проверяться с соблюдением правил техники безопасности на отключенном трубопроводе в процессе ремонта, а также перед включением трубопровода в работу. Результаты проверок должны заноситься в специальный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8.6. Содержание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8.6.1. Трубопроводы и арматура, а также подходы к ним должны содержаться в чистоте. Для удобства обслуживания арматуры, расходомерных устройств, элементов ОПС и указателей температурных перемещений к ним должны быть устроены стационарные лестницы и площадки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8.6.2. По трассе трубопровода не должно быть посторонних металлоконструкций. Проходы, предназначенные для обслуживания трубопроводов, должны быть свободными. При проведении каких-либо работ вблизи трубопровода должно быть исключено появление защемлений за счет установки временных лесов, балок, подставок, подпорок и т.п.</w:t>
      </w:r>
    </w:p>
    <w:p>
      <w:pPr>
        <w:spacing w:line="240" w:lineRule="auto"/>
        <w:rPr>
          <w:rFonts w:hAnsi="Times New Roman" w:cs="Times New Roman"/>
          <w:color w:val="000000"/>
          <w:sz w:val="24"/>
          <w:szCs w:val="24"/>
        </w:rPr>
      </w:pPr>
      <w:r>
        <w:rPr>
          <w:rFonts w:hAnsi="Times New Roman" w:cs="Times New Roman"/>
          <w:color w:val="000000"/>
          <w:sz w:val="24"/>
          <w:szCs w:val="24"/>
        </w:rPr>
        <w:t>8.6.3. На арматуре и трубопроводах должно быть организовано регулярное обновление надписей и табличек.</w:t>
      </w:r>
    </w:p>
    <w:p>
      <w:pPr>
        <w:spacing w:line="240" w:lineRule="auto"/>
        <w:rPr>
          <w:rFonts w:hAnsi="Times New Roman" w:cs="Times New Roman"/>
          <w:color w:val="000000"/>
          <w:sz w:val="24"/>
          <w:szCs w:val="24"/>
        </w:rPr>
      </w:pPr>
      <w:r>
        <w:rPr>
          <w:rFonts w:hAnsi="Times New Roman" w:cs="Times New Roman"/>
          <w:color w:val="000000"/>
          <w:sz w:val="24"/>
          <w:szCs w:val="24"/>
        </w:rPr>
        <w:t>8.6.4. Все трубопроводы, поверхность тепловой изоляции которых не имеет металлической обшивки, должны быть окрашены.</w:t>
      </w:r>
    </w:p>
    <w:p>
      <w:pPr>
        <w:spacing w:line="240" w:lineRule="auto"/>
        <w:rPr>
          <w:rFonts w:hAnsi="Times New Roman" w:cs="Times New Roman"/>
          <w:color w:val="000000"/>
          <w:sz w:val="24"/>
          <w:szCs w:val="24"/>
        </w:rPr>
      </w:pPr>
      <w:r>
        <w:rPr>
          <w:rFonts w:hAnsi="Times New Roman" w:cs="Times New Roman"/>
          <w:color w:val="000000"/>
          <w:sz w:val="24"/>
          <w:szCs w:val="24"/>
        </w:rPr>
        <w:t>9. Противоаварийные указания</w:t>
      </w:r>
    </w:p>
    <w:p>
      <w:pPr>
        <w:spacing w:line="240" w:lineRule="auto"/>
        <w:rPr>
          <w:rFonts w:hAnsi="Times New Roman" w:cs="Times New Roman"/>
          <w:color w:val="000000"/>
          <w:sz w:val="24"/>
          <w:szCs w:val="24"/>
        </w:rPr>
      </w:pPr>
      <w:r>
        <w:rPr>
          <w:rFonts w:hAnsi="Times New Roman" w:cs="Times New Roman"/>
          <w:color w:val="000000"/>
          <w:sz w:val="24"/>
          <w:szCs w:val="24"/>
        </w:rPr>
        <w:t>9.1. Порядок действий персонала в аварийных ситуациях должен быть предусмотрен в местных производственных инструкциях и отработан на противоаварийных тренировках.</w:t>
      </w:r>
    </w:p>
    <w:p>
      <w:pPr>
        <w:spacing w:line="240" w:lineRule="auto"/>
        <w:rPr>
          <w:rFonts w:hAnsi="Times New Roman" w:cs="Times New Roman"/>
          <w:color w:val="000000"/>
          <w:sz w:val="24"/>
          <w:szCs w:val="24"/>
        </w:rPr>
      </w:pPr>
      <w:r>
        <w:rPr>
          <w:rFonts w:hAnsi="Times New Roman" w:cs="Times New Roman"/>
          <w:color w:val="000000"/>
          <w:sz w:val="24"/>
          <w:szCs w:val="24"/>
        </w:rPr>
        <w:t>9.2. При ликвидации аварийных ситуаций персонал обязан руководствоваться принципами, изложенными ниже в приоритетном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безопасности людей;</w:t>
      </w:r>
    </w:p>
    <w:p>
      <w:pPr>
        <w:spacing w:line="240" w:lineRule="auto"/>
        <w:rPr>
          <w:rFonts w:hAnsi="Times New Roman" w:cs="Times New Roman"/>
          <w:color w:val="000000"/>
          <w:sz w:val="24"/>
          <w:szCs w:val="24"/>
        </w:rPr>
      </w:pPr>
      <w:r>
        <w:rPr>
          <w:rFonts w:hAnsi="Times New Roman" w:cs="Times New Roman"/>
          <w:color w:val="000000"/>
          <w:sz w:val="24"/>
          <w:szCs w:val="24"/>
        </w:rPr>
        <w:t>- сохранение целостности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потребителей тепловой и электрической энергией.</w:t>
      </w:r>
    </w:p>
    <w:p>
      <w:pPr>
        <w:spacing w:line="240" w:lineRule="auto"/>
        <w:rPr>
          <w:rFonts w:hAnsi="Times New Roman" w:cs="Times New Roman"/>
          <w:color w:val="000000"/>
          <w:sz w:val="24"/>
          <w:szCs w:val="24"/>
        </w:rPr>
      </w:pPr>
      <w:r>
        <w:rPr>
          <w:rFonts w:hAnsi="Times New Roman" w:cs="Times New Roman"/>
          <w:color w:val="000000"/>
          <w:sz w:val="24"/>
          <w:szCs w:val="24"/>
        </w:rPr>
        <w:t>9.3. Трубопровод должен быть немедленно отключен при разрыве любого из его элементов, а также при возникновении в процессе эксплуатации гидравлических ударов или внезапной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9.4. При разрыве элементов трубопровода персонал должен действовать в соответствии с производственной инструкцией и навыками, полученными на противоаварийных тренировках. При этом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поврежденный участок путем закрытия его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плотности отключающей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оборудование, связанное с поврежденным участком;</w:t>
      </w:r>
    </w:p>
    <w:p>
      <w:pPr>
        <w:spacing w:line="240" w:lineRule="auto"/>
        <w:rPr>
          <w:rFonts w:hAnsi="Times New Roman" w:cs="Times New Roman"/>
          <w:color w:val="000000"/>
          <w:sz w:val="24"/>
          <w:szCs w:val="24"/>
        </w:rPr>
      </w:pPr>
      <w:r>
        <w:rPr>
          <w:rFonts w:hAnsi="Times New Roman" w:cs="Times New Roman"/>
          <w:color w:val="000000"/>
          <w:sz w:val="24"/>
          <w:szCs w:val="24"/>
        </w:rPr>
        <w:t>- открыть на поврежденном участке воздушники и дренажные линии;</w:t>
      </w:r>
    </w:p>
    <w:p>
      <w:pPr>
        <w:spacing w:line="240" w:lineRule="auto"/>
        <w:rPr>
          <w:rFonts w:hAnsi="Times New Roman" w:cs="Times New Roman"/>
          <w:color w:val="000000"/>
          <w:sz w:val="24"/>
          <w:szCs w:val="24"/>
        </w:rPr>
      </w:pPr>
      <w:r>
        <w:rPr>
          <w:rFonts w:hAnsi="Times New Roman" w:cs="Times New Roman"/>
          <w:color w:val="000000"/>
          <w:sz w:val="24"/>
          <w:szCs w:val="24"/>
        </w:rPr>
        <w:t>- открыть все окна и двери в зоне запаривания и включить приточно-вытяжную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9.5. При выявлении пропуска пара или воды через сальники или фланцевые соединения, свищей, трещин в питательных трубопроводах и главных трубопроводах, а также в их арматуре, аварийный участок должен быть отключен. Если при отключении трубопровода невозможно резервировать аварийный участок, то оборудование, связанное с ним, должно быть остановлено.</w:t>
      </w:r>
    </w:p>
    <w:p>
      <w:pPr>
        <w:spacing w:line="240" w:lineRule="auto"/>
        <w:rPr>
          <w:rFonts w:hAnsi="Times New Roman" w:cs="Times New Roman"/>
          <w:color w:val="000000"/>
          <w:sz w:val="24"/>
          <w:szCs w:val="24"/>
        </w:rPr>
      </w:pPr>
      <w:r>
        <w:rPr>
          <w:rFonts w:hAnsi="Times New Roman" w:cs="Times New Roman"/>
          <w:color w:val="000000"/>
          <w:sz w:val="24"/>
          <w:szCs w:val="24"/>
        </w:rPr>
        <w:t>9.6. При обнаружении повреждений элементов ОПС, защемлений, непроектных перемещений из-за нарушения условий самокомпенсации температурных расширений обслуживающий персонал обязан оценить ситуацию, и если выявленный дефект представляет опасность для обслуживающего персонала или оборудования, принять меры, указанные в п.п. 10.5. В противном случае время отключение трубопровода для проведения ремонта определяется техническим руководителем объекта.</w:t>
      </w:r>
    </w:p>
    <w:p>
      <w:pPr>
        <w:spacing w:line="240" w:lineRule="auto"/>
        <w:rPr>
          <w:rFonts w:hAnsi="Times New Roman" w:cs="Times New Roman"/>
          <w:color w:val="000000"/>
          <w:sz w:val="24"/>
          <w:szCs w:val="24"/>
        </w:rPr>
      </w:pPr>
      <w:r>
        <w:rPr>
          <w:rFonts w:hAnsi="Times New Roman" w:cs="Times New Roman"/>
          <w:color w:val="000000"/>
          <w:sz w:val="24"/>
          <w:szCs w:val="24"/>
        </w:rPr>
        <w:t>10.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10.1. При эксплуатации трубопроводов для устранения риска возникновения несчастных случаев должны строго соблюдаться правила техники безопасности по работе с арматурой,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применять резких воздействий на штурвал управления ручной арматуры при ее обтяжке, т.к. это может привести к его поломке, вмятинам или задирам на уплотнительных поверхностях затвора;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ручной арматуры должно позволять открывать и закрывать ее нормальным усилием одного человека; применение дополнительных рычагов для этих целей не допускается, поскольку это может вызвать повреждение уплотнительных поверхностей, задиры, смятие резьбы шпинделей и втулки, деформацию штока и повреждение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следует соблюдать особую осторожность при операциях с арматурой в слабо освещенных и трудно 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 если при осмотре элементов арматуры выявлены дефекты, способные вызвать нарушение плотности, следует прекратить операции с арматурой до ее замены;</w:t>
      </w:r>
    </w:p>
    <w:p>
      <w:pPr>
        <w:spacing w:line="240" w:lineRule="auto"/>
        <w:rPr>
          <w:rFonts w:hAnsi="Times New Roman" w:cs="Times New Roman"/>
          <w:color w:val="000000"/>
          <w:sz w:val="24"/>
          <w:szCs w:val="24"/>
        </w:rPr>
      </w:pPr>
      <w:r>
        <w:rPr>
          <w:rFonts w:hAnsi="Times New Roman" w:cs="Times New Roman"/>
          <w:color w:val="000000"/>
          <w:sz w:val="24"/>
          <w:szCs w:val="24"/>
        </w:rPr>
        <w:t>- все операции с арматурой, имеющей ручное управление должны выполняться в защитных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 персонал, ведущий продувку засорившегося штуцера, должен находиться на стороне, противоположной выходу дренажа или пара.</w:t>
      </w:r>
    </w:p>
    <w:p>
      <w:pPr>
        <w:spacing w:line="240" w:lineRule="auto"/>
        <w:rPr>
          <w:rFonts w:hAnsi="Times New Roman" w:cs="Times New Roman"/>
          <w:color w:val="000000"/>
          <w:sz w:val="24"/>
          <w:szCs w:val="24"/>
        </w:rPr>
      </w:pPr>
      <w:r>
        <w:rPr>
          <w:rFonts w:hAnsi="Times New Roman" w:cs="Times New Roman"/>
          <w:color w:val="000000"/>
          <w:sz w:val="24"/>
          <w:szCs w:val="24"/>
        </w:rPr>
        <w:t>10.2. При открытии или закрытии арматуры следует:</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стороне от движущегося или вращающегося шпинделя (штока), так как в этот момент возможно выбивание сальника;</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стороне от фланцевых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при переводе задвижки на дистанционное управление следует исключить возможность попадания конечностей, одежды и т.п. в штурвал.</w:t>
      </w:r>
    </w:p>
    <w:p>
      <w:pPr>
        <w:spacing w:line="240" w:lineRule="auto"/>
        <w:rPr>
          <w:rFonts w:hAnsi="Times New Roman" w:cs="Times New Roman"/>
          <w:color w:val="000000"/>
          <w:sz w:val="24"/>
          <w:szCs w:val="24"/>
        </w:rPr>
      </w:pPr>
      <w:r>
        <w:rPr>
          <w:rFonts w:hAnsi="Times New Roman" w:cs="Times New Roman"/>
          <w:color w:val="000000"/>
          <w:sz w:val="24"/>
          <w:szCs w:val="24"/>
        </w:rPr>
        <w:t>10.3. Обходы и осмотры оборудования должны производиться только с разрешения дежурного персонала, ведущего режим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10.4. Запрещается находиться без производственной необходимости на площадках агрегатов, вблизи люков, лазов, водоуказательных стекол, а также около запорной, регулирующей и предохранительной арматуры и фланцевых соединений трубопроводов,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10.5. При пуске, отключении, испытаниях оборудования и трубопроводов вблизи них разрешается находиться только персоналу, непосредственно выполняющему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10.6. При повышении давления в условиях ГИ до пробного значения запрещается нахождение на оборудовании обслуживающего персонала. Осматривать сварные швы испытываемых трубопроводов и оборудования разрешается только после снижения пробного давления до рабочего значения.</w:t>
      </w:r>
    </w:p>
    <w:p>
      <w:pPr>
        <w:spacing w:line="240" w:lineRule="auto"/>
        <w:rPr>
          <w:rFonts w:hAnsi="Times New Roman" w:cs="Times New Roman"/>
          <w:color w:val="000000"/>
          <w:sz w:val="24"/>
          <w:szCs w:val="24"/>
        </w:rPr>
      </w:pPr>
      <w:r>
        <w:rPr>
          <w:rFonts w:hAnsi="Times New Roman" w:cs="Times New Roman"/>
          <w:color w:val="000000"/>
          <w:sz w:val="24"/>
          <w:szCs w:val="24"/>
        </w:rPr>
        <w:t>10.7. При опробовании и прогреве трубопроводов пара и воды подтяжку болтов фланцевых соединений следует производить при избыточном давлении не выше 0,5 МПа (5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10.8. Для устранения течи через резьбу, соединительные штуцеры контрольно-измерительной аппаратуры следует подтягивать только гаечными ключами, размер которых соответствует граням подтягиваемых элементов. При этом давление среды в импульсных линиях не должно превышать 0,3 МПа (3 кгс/см</w:t>
      </w:r>
      <w:r>
        <w:rPr>
          <w:rFonts w:hAnsi="Times New Roman" w:cs="Times New Roman"/>
          <w:color w:val="000000"/>
          <w:sz w:val="19"/>
          <w:szCs w:val="19"/>
          <w:vertAlign w:val="superscript"/>
        </w:rPr>
        <w:t>2</w:t>
      </w:r>
      <w:r>
        <w:rPr>
          <w:rFonts w:hAnsi="Times New Roman" w:cs="Times New Roman"/>
          <w:color w:val="000000"/>
          <w:sz w:val="24"/>
          <w:szCs w:val="24"/>
        </w:rPr>
        <w:t>). Применение для этих целей других ключей, а также удлиняющих рычагов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подтягиванием следует проверить состояние видимой части резьбы, особенно на штуцерах воздушников.</w:t>
      </w:r>
    </w:p>
    <w:p>
      <w:pPr>
        <w:spacing w:line="240" w:lineRule="auto"/>
        <w:rPr>
          <w:rFonts w:hAnsi="Times New Roman" w:cs="Times New Roman"/>
          <w:color w:val="000000"/>
          <w:sz w:val="24"/>
          <w:szCs w:val="24"/>
        </w:rPr>
      </w:pPr>
      <w:r>
        <w:rPr>
          <w:rFonts w:hAnsi="Times New Roman" w:cs="Times New Roman"/>
          <w:color w:val="000000"/>
          <w:sz w:val="24"/>
          <w:szCs w:val="24"/>
        </w:rPr>
        <w:t>При подтягивании резьбового соединения рабочий должен располагаться с противоположной стороны от возможного выброса струи воды или пара при срыве резьбы.</w:t>
      </w:r>
    </w:p>
    <w:p>
      <w:pPr>
        <w:spacing w:line="240" w:lineRule="auto"/>
        <w:rPr>
          <w:rFonts w:hAnsi="Times New Roman" w:cs="Times New Roman"/>
          <w:color w:val="000000"/>
          <w:sz w:val="24"/>
          <w:szCs w:val="24"/>
        </w:rPr>
      </w:pPr>
      <w:r>
        <w:rPr>
          <w:rFonts w:hAnsi="Times New Roman" w:cs="Times New Roman"/>
          <w:color w:val="000000"/>
          <w:sz w:val="24"/>
          <w:szCs w:val="24"/>
        </w:rPr>
        <w:t>10.9. Грузы рычажных предохранительных клапанов должны быть надежно закреплены, чтобы исключалась возможность их самопроизвольного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10.10. Запрещается заклинивать предохранительные клапаны котлов и трубопроводов или увеличивать нажатие на тарелки клапанов путем увеличения массы груза или каким-либо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11. Консервация оборудования и подключенных к нему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продолжительных остановов в оборудовании и подключенных к нему трубопроводах идут процессы окисления внутренней поверхности труб, которые в условиях эксплуатации контактируют с деаэрированной обессоленной водой, влажным или перегретым паром. Механизм и скорость протекания атмосферной (стояночной) коррозии зависят от увлажненности поверхности металла. Для сталей, находящихся в атмосфере чистого воздуха, критической величиной относительной влажности является 60 %. При относительной влажности воздуха более 60 % происходит резкое увеличение скорости атмосферной коррозии. При относительной влажности 60 - 100 %, скорость протекания коррозионных процессов в сталях, в 100 - 2000 раз выше, чем при значениях влажности 30 - 40 %.</w:t>
      </w:r>
    </w:p>
    <w:p>
      <w:pPr>
        <w:spacing w:line="240" w:lineRule="auto"/>
        <w:rPr>
          <w:rFonts w:hAnsi="Times New Roman" w:cs="Times New Roman"/>
          <w:color w:val="000000"/>
          <w:sz w:val="24"/>
          <w:szCs w:val="24"/>
        </w:rPr>
      </w:pPr>
      <w:r>
        <w:rPr>
          <w:rFonts w:hAnsi="Times New Roman" w:cs="Times New Roman"/>
          <w:color w:val="000000"/>
          <w:sz w:val="24"/>
          <w:szCs w:val="24"/>
        </w:rPr>
        <w:t>Консервация (защита поверхностного слоя металла от внешних воздействий) обеспечивает сохранность оборудования и трубопроводов, сокращает затраты на ремонт, восстановление и поддержание технико-экономических показателей тепловых электростанций.</w:t>
      </w:r>
    </w:p>
    <w:p>
      <w:pPr>
        <w:spacing w:line="240" w:lineRule="auto"/>
        <w:rPr>
          <w:rFonts w:hAnsi="Times New Roman" w:cs="Times New Roman"/>
          <w:color w:val="000000"/>
          <w:sz w:val="24"/>
          <w:szCs w:val="24"/>
        </w:rPr>
      </w:pPr>
      <w:r>
        <w:rPr>
          <w:rFonts w:hAnsi="Times New Roman" w:cs="Times New Roman"/>
          <w:color w:val="000000"/>
          <w:sz w:val="24"/>
          <w:szCs w:val="24"/>
        </w:rPr>
        <w:t>Различают сухую и влажную консервацию, а также пароводокислородную обработку.</w:t>
      </w:r>
    </w:p>
    <w:p>
      <w:pPr>
        <w:spacing w:line="240" w:lineRule="auto"/>
        <w:rPr>
          <w:rFonts w:hAnsi="Times New Roman" w:cs="Times New Roman"/>
          <w:color w:val="000000"/>
          <w:sz w:val="24"/>
          <w:szCs w:val="24"/>
        </w:rPr>
      </w:pPr>
      <w:r>
        <w:rPr>
          <w:rFonts w:hAnsi="Times New Roman" w:cs="Times New Roman"/>
          <w:color w:val="000000"/>
          <w:sz w:val="24"/>
          <w:szCs w:val="24"/>
        </w:rPr>
        <w:t>Сухая консервация производится подогретым воздухом, осушенным воздухом, ингибированным воздухом, азотом, газообразным аммиаком.</w:t>
      </w:r>
    </w:p>
    <w:p>
      <w:pPr>
        <w:spacing w:line="240" w:lineRule="auto"/>
        <w:rPr>
          <w:rFonts w:hAnsi="Times New Roman" w:cs="Times New Roman"/>
          <w:color w:val="000000"/>
          <w:sz w:val="24"/>
          <w:szCs w:val="24"/>
        </w:rPr>
      </w:pPr>
      <w:r>
        <w:rPr>
          <w:rFonts w:hAnsi="Times New Roman" w:cs="Times New Roman"/>
          <w:color w:val="000000"/>
          <w:sz w:val="24"/>
          <w:szCs w:val="24"/>
        </w:rPr>
        <w:t>Влажная консервация производится деаэрированной водой с поддержанием избыточного давления, гидразинно-аммиачным раствором, раствором аммиака, нитритно-аммиачным раствором, аммиачным раствором трилона Б, контактными ингибиторами (М-1, МСДА) октадециламином (ОДА).</w:t>
      </w:r>
    </w:p>
    <w:p>
      <w:pPr>
        <w:spacing w:line="240" w:lineRule="auto"/>
        <w:rPr>
          <w:rFonts w:hAnsi="Times New Roman" w:cs="Times New Roman"/>
          <w:color w:val="000000"/>
          <w:sz w:val="24"/>
          <w:szCs w:val="24"/>
        </w:rPr>
      </w:pPr>
      <w:r>
        <w:rPr>
          <w:rFonts w:hAnsi="Times New Roman" w:cs="Times New Roman"/>
          <w:color w:val="000000"/>
          <w:sz w:val="24"/>
          <w:szCs w:val="24"/>
        </w:rPr>
        <w:t>Каждый из представленных выше видов консервации имеет свои достоинства, недостатки и особенности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на электростанциях консервации тем или иным способом (при сроке останова 30 дней и более), ее качество должно контролироваться в соответствии со специальной рабочей программой.</w:t>
      </w:r>
    </w:p>
    <w:p>
      <w:pPr>
        <w:spacing w:line="240" w:lineRule="auto"/>
        <w:rPr>
          <w:rFonts w:hAnsi="Times New Roman" w:cs="Times New Roman"/>
          <w:color w:val="000000"/>
          <w:sz w:val="24"/>
          <w:szCs w:val="24"/>
        </w:rPr>
      </w:pPr>
      <w:r>
        <w:rPr>
          <w:rFonts w:hAnsi="Times New Roman" w:cs="Times New Roman"/>
          <w:color w:val="000000"/>
          <w:sz w:val="24"/>
          <w:szCs w:val="24"/>
        </w:rPr>
        <w:t>Такая программа должна составляться химслужбой объекта. Контроль качества консервации производится по данным химических анализов.</w:t>
      </w:r>
    </w:p>
    <w:p>
      <w:pPr>
        <w:spacing w:line="240" w:lineRule="auto"/>
        <w:rPr>
          <w:rFonts w:hAnsi="Times New Roman" w:cs="Times New Roman"/>
          <w:color w:val="000000"/>
          <w:sz w:val="24"/>
          <w:szCs w:val="24"/>
        </w:rPr>
      </w:pPr>
      <w:r>
        <w:rPr>
          <w:rFonts w:hAnsi="Times New Roman" w:cs="Times New Roman"/>
          <w:color w:val="000000"/>
          <w:sz w:val="24"/>
          <w:szCs w:val="24"/>
        </w:rPr>
        <w:t>Способ консервации выбирается с учетом особенностей электростанций и особенностей оборудования. На одной электростанции на разном оборудовании могут использоваться несколько различных способов консервации. При выборе конкретного способа во внимание принимаются: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используемый водный режим;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на объекте схем консервации и возможность выполнения консервации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сброса и нейтрализации отработанных консервирующих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продолжительность останова;</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необходимость ввода оборудования в эксплуатацию, без затрат времени на отмывку.</w:t>
      </w:r>
    </w:p>
    <w:p>
      <w:pPr>
        <w:spacing w:line="240" w:lineRule="auto"/>
        <w:rPr>
          <w:rFonts w:hAnsi="Times New Roman" w:cs="Times New Roman"/>
          <w:color w:val="000000"/>
          <w:sz w:val="24"/>
          <w:szCs w:val="24"/>
        </w:rPr>
      </w:pPr>
      <w:r>
        <w:rPr>
          <w:rFonts w:hAnsi="Times New Roman" w:cs="Times New Roman"/>
          <w:color w:val="000000"/>
          <w:sz w:val="24"/>
          <w:szCs w:val="24"/>
        </w:rPr>
        <w:t>Ниже описываются несколько наиболее распространенных видов сухой и влажной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11.1. Сухая консервация</w:t>
      </w:r>
    </w:p>
    <w:p>
      <w:pPr>
        <w:spacing w:line="240" w:lineRule="auto"/>
        <w:rPr>
          <w:rFonts w:hAnsi="Times New Roman" w:cs="Times New Roman"/>
          <w:color w:val="000000"/>
          <w:sz w:val="24"/>
          <w:szCs w:val="24"/>
        </w:rPr>
      </w:pPr>
      <w:r>
        <w:rPr>
          <w:rFonts w:hAnsi="Times New Roman" w:cs="Times New Roman"/>
          <w:color w:val="000000"/>
          <w:sz w:val="24"/>
          <w:szCs w:val="24"/>
        </w:rPr>
        <w:t>11.1.1. Более 65 % остановов оборудования в резерв или ремонт имеют срок останова не превышающий 30 суток. В этом случае наиболее часто используется так называемый «сухой останов» - длительное поддержание высокой температуры в пароводяном тракте котла и паропроводах. Сухой останов является заключительным этапом останова оборудования. Он не требует дополнительных затрат как при самом останове, так и при включении котла в работу после останова.</w:t>
      </w:r>
    </w:p>
    <w:p>
      <w:pPr>
        <w:spacing w:line="240" w:lineRule="auto"/>
        <w:rPr>
          <w:rFonts w:hAnsi="Times New Roman" w:cs="Times New Roman"/>
          <w:color w:val="000000"/>
          <w:sz w:val="24"/>
          <w:szCs w:val="24"/>
        </w:rPr>
      </w:pPr>
      <w:r>
        <w:rPr>
          <w:rFonts w:hAnsi="Times New Roman" w:cs="Times New Roman"/>
          <w:color w:val="000000"/>
          <w:sz w:val="24"/>
          <w:szCs w:val="24"/>
        </w:rPr>
        <w:t>11.1.2. Консервации осушенным воздухом применяется, главным образом, при длительных остановках оборудования, а также в зимнее время.</w:t>
      </w:r>
    </w:p>
    <w:p>
      <w:pPr>
        <w:spacing w:line="240" w:lineRule="auto"/>
        <w:rPr>
          <w:rFonts w:hAnsi="Times New Roman" w:cs="Times New Roman"/>
          <w:color w:val="000000"/>
          <w:sz w:val="24"/>
          <w:szCs w:val="24"/>
        </w:rPr>
      </w:pPr>
      <w:r>
        <w:rPr>
          <w:rFonts w:hAnsi="Times New Roman" w:cs="Times New Roman"/>
          <w:color w:val="000000"/>
          <w:sz w:val="24"/>
          <w:szCs w:val="24"/>
        </w:rPr>
        <w:t>При консервации осушенным воздухом наиболее целесообразной является замкнутая схема: оборудование - осушитель - компрессор - ресивер - оборудование. В этом случае все элементы оборудования с помощью штатной арматуры и временных трубопроводов объединяются в замкнутый контур и продуваются воздухоосушительной установкой включенной в схему. Перед проведением консервации осушенным воздухом после останова, оборудование и трубопроводы должны быть дренированы, а также исключен пропуск среды через отключающую арматуру со стороны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11.1.3. Сухая консервация с применением инертных газов требует заполнения и закупорки трубопровода. При ее реализации требуется специальное оборудование: емкости с инертным газом, регуляторы давления и присоединительные трубопроводы, а также предъявляются повышенные требования к плотности отключающей арматуры и сухости внутренней поверхности оборудования. Трубопроводы с наличием контруклонов и не дренируемыми зонами не могут быть подвергнуты этому виду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11.2. Влажная консервация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остановах на срок от 30 до 60 суток применяются гидразинные, гидразинно-аммиачные, трилонные или фосфатно-аммиачные методы консервации, которые совмещаются с сухим остановом котла.</w:t>
      </w:r>
    </w:p>
    <w:p>
      <w:pPr>
        <w:spacing w:line="240" w:lineRule="auto"/>
        <w:rPr>
          <w:rFonts w:hAnsi="Times New Roman" w:cs="Times New Roman"/>
          <w:color w:val="000000"/>
          <w:sz w:val="24"/>
          <w:szCs w:val="24"/>
        </w:rPr>
      </w:pPr>
      <w:r>
        <w:rPr>
          <w:rFonts w:hAnsi="Times New Roman" w:cs="Times New Roman"/>
          <w:color w:val="000000"/>
          <w:sz w:val="24"/>
          <w:szCs w:val="24"/>
        </w:rPr>
        <w:t>11.2.1. При остановах энергетического оборудования в длительный ремонт или резерв на срок более 60 суток (например, на летний период) используется октадециламин (ОДА) и контактные ингибиторы (М-1, МСДА).</w:t>
      </w:r>
    </w:p>
    <w:p>
      <w:pPr>
        <w:spacing w:line="240" w:lineRule="auto"/>
        <w:rPr>
          <w:rFonts w:hAnsi="Times New Roman" w:cs="Times New Roman"/>
          <w:color w:val="000000"/>
          <w:sz w:val="24"/>
          <w:szCs w:val="24"/>
        </w:rPr>
      </w:pPr>
      <w:r>
        <w:rPr>
          <w:rFonts w:hAnsi="Times New Roman" w:cs="Times New Roman"/>
          <w:color w:val="000000"/>
          <w:sz w:val="24"/>
          <w:szCs w:val="24"/>
        </w:rPr>
        <w:t>ОДА это воскообразное вещество, которое создает на внутренней поверхности элементов оборудования гидрофобный слой, препятствующий поступлению влаги и кислорода к металлу, и тем самым предотвращает коррозию. Применение ОДА требует подготовительных работ на остановленном оборудовании, поэтому до консервации может пройти несколько дней, в течение которых оно не будет надежно защищено. Применение ОДА требует дополнительной растопки котла для выполнения консервации, операций по расконсервации (отмывки). При консервации ОДА для прямоточных котлов необходимо исключить его попадание в БОУ.</w:t>
      </w:r>
    </w:p>
    <w:p>
      <w:pPr>
        <w:spacing w:line="240" w:lineRule="auto"/>
        <w:rPr>
          <w:rFonts w:hAnsi="Times New Roman" w:cs="Times New Roman"/>
          <w:color w:val="000000"/>
          <w:sz w:val="24"/>
          <w:szCs w:val="24"/>
        </w:rPr>
      </w:pPr>
      <w:r>
        <w:rPr>
          <w:rFonts w:hAnsi="Times New Roman" w:cs="Times New Roman"/>
          <w:color w:val="000000"/>
          <w:sz w:val="24"/>
          <w:szCs w:val="24"/>
        </w:rPr>
        <w:t>11.2.2. Контактные ингибиторы, также как ОДА, создают на поверхности металла гидрофобную пленку, которая сохраняется и после слива консервирующего раствора. Они могут использоваться при меньшей температуре, чем ОДА, поэтому для них не нужно дополнительной растопки котла.</w:t>
      </w:r>
    </w:p>
    <w:p>
      <w:pPr>
        <w:spacing w:line="240" w:lineRule="auto"/>
        <w:rPr>
          <w:rFonts w:hAnsi="Times New Roman" w:cs="Times New Roman"/>
          <w:color w:val="000000"/>
          <w:sz w:val="24"/>
          <w:szCs w:val="24"/>
        </w:rPr>
      </w:pPr>
      <w:r>
        <w:rPr>
          <w:rFonts w:hAnsi="Times New Roman" w:cs="Times New Roman"/>
          <w:color w:val="000000"/>
          <w:sz w:val="24"/>
          <w:szCs w:val="24"/>
        </w:rPr>
        <w:t>11.2.3. В случае влажной консервации деаэрированной водой к этой воде предъявляются такие же требования по солесодержанию и содержанию кислорода, как и к питательной воде котлов. Эти требования обычно представлены в местных инструкциях по эксплуатации котлов.</w:t>
      </w:r>
    </w:p>
    <w:p>
      <w:pPr>
        <w:spacing w:line="240" w:lineRule="auto"/>
        <w:rPr>
          <w:rFonts w:hAnsi="Times New Roman" w:cs="Times New Roman"/>
          <w:color w:val="000000"/>
          <w:sz w:val="24"/>
          <w:szCs w:val="24"/>
        </w:rPr>
      </w:pPr>
      <w:r>
        <w:rPr>
          <w:rFonts w:hAnsi="Times New Roman" w:cs="Times New Roman"/>
          <w:color w:val="000000"/>
          <w:sz w:val="24"/>
          <w:szCs w:val="24"/>
        </w:rPr>
        <w:t>Для деаэрации в химически обессоленную воду вводятся химические вещества - поглотители кислорода. Поглотители кислорода работают наиболее эффективно при температуре воды не менее 60 °С. Зимой, для влажной консервации деаэрированной водой может потребоваться ее предварительный подогрев.</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для влажной консервации химических веществ обычно требуют решения вопросов утилизации отработанного консерванта.</w:t>
      </w:r>
    </w:p>
    <w:p>
      <w:pPr>
        <w:spacing w:line="240" w:lineRule="auto"/>
        <w:rPr>
          <w:rFonts w:hAnsi="Times New Roman" w:cs="Times New Roman"/>
          <w:color w:val="000000"/>
          <w:sz w:val="24"/>
          <w:szCs w:val="24"/>
        </w:rPr>
      </w:pPr>
      <w:r>
        <w:rPr>
          <w:rFonts w:hAnsi="Times New Roman" w:cs="Times New Roman"/>
          <w:color w:val="000000"/>
          <w:sz w:val="24"/>
          <w:szCs w:val="24"/>
        </w:rPr>
        <w:t>11.3. Пароводокислородная обработка</w:t>
      </w:r>
    </w:p>
    <w:p>
      <w:pPr>
        <w:spacing w:line="240" w:lineRule="auto"/>
        <w:rPr>
          <w:rFonts w:hAnsi="Times New Roman" w:cs="Times New Roman"/>
          <w:color w:val="000000"/>
          <w:sz w:val="24"/>
          <w:szCs w:val="24"/>
        </w:rPr>
      </w:pPr>
      <w:r>
        <w:rPr>
          <w:rFonts w:hAnsi="Times New Roman" w:cs="Times New Roman"/>
          <w:color w:val="000000"/>
          <w:sz w:val="24"/>
          <w:szCs w:val="24"/>
        </w:rPr>
        <w:t>Пароводокислородная обработка оборудования и трубопроводов проводится в режиме растопки при отключенной турбине и сбросе рабочей среды в атмосферу, циркуляционный канал или конденсатор. Для реализации этого способа консервации необходим запас кислорода и обессоленной воды.</w:t>
      </w:r>
    </w:p>
    <w:p>
      <w:pPr>
        <w:spacing w:line="240" w:lineRule="auto"/>
        <w:rPr>
          <w:rFonts w:hAnsi="Times New Roman" w:cs="Times New Roman"/>
          <w:color w:val="000000"/>
          <w:sz w:val="24"/>
          <w:szCs w:val="24"/>
        </w:rPr>
      </w:pPr>
      <w:r>
        <w:rPr>
          <w:rFonts w:hAnsi="Times New Roman" w:cs="Times New Roman"/>
          <w:color w:val="000000"/>
          <w:sz w:val="24"/>
          <w:szCs w:val="24"/>
        </w:rPr>
        <w:t>После пароводокислородной обработки котел может быть остановлен в резерв (ремонт) или пущен в эксплуатацию. Дополнительных мероприятий по расконсервации оборудования не требуется. Для проведения пароводокислородной обработки требуются подготовительные операции и монтажные работы на остановленном котле (подготовка схемы дозировки кислорода, анализ состояния поверхностей нагрева и т.п.), а также дополнительная растопка котла для выполнения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12. Указания по составлению производственных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12.1. Производственная инструкция по эксплуатации трубопровода разрабатывается на основании инструкций заводов-изготовителей оборудования, с учетом требований настоящей Инструкции и других нормативных документов по безопасной эксплуатации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12.2. В производственной инструкции по эксплуатации трубопровода должны быть отражены конкретное содержание операций, выполняемых с трубопроводами, в последовательности, отвечающей условиям надежной, долговечной и безопасной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12.3. Инструкции могут быть составлены для одного трубопровода или группы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12.4. Как правило, инструкция по эксплуатации трубопровода должна содержать в себе:</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краткое описание назначения трубопровода и его ответвлений;</w:t>
      </w:r>
    </w:p>
    <w:p>
      <w:pPr>
        <w:spacing w:line="240" w:lineRule="auto"/>
        <w:rPr>
          <w:rFonts w:hAnsi="Times New Roman" w:cs="Times New Roman"/>
          <w:color w:val="000000"/>
          <w:sz w:val="24"/>
          <w:szCs w:val="24"/>
        </w:rPr>
      </w:pPr>
      <w:r>
        <w:rPr>
          <w:rFonts w:hAnsi="Times New Roman" w:cs="Times New Roman"/>
          <w:color w:val="000000"/>
          <w:sz w:val="24"/>
          <w:szCs w:val="24"/>
        </w:rPr>
        <w:t>- разрешенные параметры рабочей среды, типоразмеры труб, металл, из которого они изготовлены, тип установленной арматуры и характеристики ее привода;</w:t>
      </w:r>
    </w:p>
    <w:p>
      <w:pPr>
        <w:spacing w:line="240" w:lineRule="auto"/>
        <w:rPr>
          <w:rFonts w:hAnsi="Times New Roman" w:cs="Times New Roman"/>
          <w:color w:val="000000"/>
          <w:sz w:val="24"/>
          <w:szCs w:val="24"/>
        </w:rPr>
      </w:pPr>
      <w:r>
        <w:rPr>
          <w:rFonts w:hAnsi="Times New Roman" w:cs="Times New Roman"/>
          <w:color w:val="000000"/>
          <w:sz w:val="24"/>
          <w:szCs w:val="24"/>
        </w:rPr>
        <w:t>- данные по категории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технологическую схему трубопровода, байпасов, воздушников, дренажных трубопроводов, специальных линий прогрева, а также мнемонические обозначения номеров, присвоенных установленной арматуре;</w:t>
      </w:r>
    </w:p>
    <w:p>
      <w:pPr>
        <w:spacing w:line="240" w:lineRule="auto"/>
        <w:rPr>
          <w:rFonts w:hAnsi="Times New Roman" w:cs="Times New Roman"/>
          <w:color w:val="000000"/>
          <w:sz w:val="24"/>
          <w:szCs w:val="24"/>
        </w:rPr>
      </w:pPr>
      <w:r>
        <w:rPr>
          <w:rFonts w:hAnsi="Times New Roman" w:cs="Times New Roman"/>
          <w:color w:val="000000"/>
          <w:sz w:val="24"/>
          <w:szCs w:val="24"/>
        </w:rPr>
        <w:t>- резервирующие линии с их арматурой;</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и наименование средств контроля параметров;</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изменения рабочих параметров, пределы их регулирования, а также другие технологические ограничения, связанные с работой самого трубопровода и присоединенного к нему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раздел, описывающий расположение отдельных элементов трубопровода, его узлов и арматуры на строительных конструкциях и, при необходимости, - описание доступа к ним;</w:t>
      </w:r>
    </w:p>
    <w:p>
      <w:pPr>
        <w:spacing w:line="240" w:lineRule="auto"/>
        <w:rPr>
          <w:rFonts w:hAnsi="Times New Roman" w:cs="Times New Roman"/>
          <w:color w:val="000000"/>
          <w:sz w:val="24"/>
          <w:szCs w:val="24"/>
        </w:rPr>
      </w:pPr>
      <w:r>
        <w:rPr>
          <w:rFonts w:hAnsi="Times New Roman" w:cs="Times New Roman"/>
          <w:color w:val="000000"/>
          <w:sz w:val="24"/>
          <w:szCs w:val="24"/>
        </w:rPr>
        <w:t>- схемы прогрева и охлаждения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раздел по организации эксплуатации трубопровода, в том числе включающий:</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подготовку трубопровода к операциям прогрева;</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и последовательность проведения операций прогрева и включения трубопровода в эксплуатацию из различных состояний;</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к ВХР;</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и последовательность проведения операций охлаждения трубопровода, с различными целями, в том числе - при останове в ремонт;</w:t>
      </w:r>
    </w:p>
    <w:p>
      <w:pPr>
        <w:spacing w:line="240" w:lineRule="auto"/>
        <w:rPr>
          <w:rFonts w:hAnsi="Times New Roman" w:cs="Times New Roman"/>
          <w:color w:val="000000"/>
          <w:sz w:val="24"/>
          <w:szCs w:val="24"/>
        </w:rPr>
      </w:pPr>
      <w:r>
        <w:rPr>
          <w:rFonts w:hAnsi="Times New Roman" w:cs="Times New Roman"/>
          <w:color w:val="000000"/>
          <w:sz w:val="24"/>
          <w:szCs w:val="24"/>
        </w:rPr>
        <w:t>- порядок проведения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допуска к осмотру, испытаниям и ремонту;</w:t>
      </w:r>
    </w:p>
    <w:p>
      <w:pPr>
        <w:spacing w:line="240" w:lineRule="auto"/>
        <w:rPr>
          <w:rFonts w:hAnsi="Times New Roman" w:cs="Times New Roman"/>
          <w:color w:val="000000"/>
          <w:sz w:val="24"/>
          <w:szCs w:val="24"/>
        </w:rPr>
      </w:pPr>
      <w:r>
        <w:rPr>
          <w:rFonts w:hAnsi="Times New Roman" w:cs="Times New Roman"/>
          <w:color w:val="000000"/>
          <w:sz w:val="24"/>
          <w:szCs w:val="24"/>
        </w:rPr>
        <w:t>- описание действий персонала в различных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 основные признаки опасных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противоаварийные указания;</w:t>
      </w:r>
    </w:p>
    <w:p>
      <w:pPr>
        <w:spacing w:line="240" w:lineRule="auto"/>
        <w:rPr>
          <w:rFonts w:hAnsi="Times New Roman" w:cs="Times New Roman"/>
          <w:color w:val="000000"/>
          <w:sz w:val="24"/>
          <w:szCs w:val="24"/>
        </w:rPr>
      </w:pPr>
      <w:r>
        <w:rPr>
          <w:rFonts w:hAnsi="Times New Roman" w:cs="Times New Roman"/>
          <w:color w:val="000000"/>
          <w:sz w:val="24"/>
          <w:szCs w:val="24"/>
        </w:rPr>
        <w:t>- основные требования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раздел по консервации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порядок обслуживания оборудования, находящегося в резерве.</w:t>
      </w:r>
    </w:p>
    <w:p>
      <w:pPr>
        <w:spacing w:line="240" w:lineRule="auto"/>
        <w:rPr>
          <w:rFonts w:hAnsi="Times New Roman" w:cs="Times New Roman"/>
          <w:color w:val="000000"/>
          <w:sz w:val="24"/>
          <w:szCs w:val="24"/>
        </w:rPr>
      </w:pPr>
      <w:r>
        <w:rPr>
          <w:rFonts w:hAnsi="Times New Roman" w:cs="Times New Roman"/>
          <w:color w:val="000000"/>
          <w:sz w:val="24"/>
          <w:szCs w:val="24"/>
        </w:rPr>
        <w:t>13. Эксплуатационная документация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Каждый трубопровод должен иметь паспорт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К паспорту прилагаются:</w:t>
      </w:r>
    </w:p>
    <w:p>
      <w:pPr>
        <w:spacing w:line="240" w:lineRule="auto"/>
        <w:rPr>
          <w:rFonts w:hAnsi="Times New Roman" w:cs="Times New Roman"/>
          <w:color w:val="000000"/>
          <w:sz w:val="24"/>
          <w:szCs w:val="24"/>
        </w:rPr>
      </w:pPr>
      <w:r>
        <w:rPr>
          <w:rFonts w:hAnsi="Times New Roman" w:cs="Times New Roman"/>
          <w:color w:val="000000"/>
          <w:sz w:val="24"/>
          <w:szCs w:val="24"/>
        </w:rPr>
        <w:t>13.1. Перечень лиц, ответственных за эксплуатацию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13.2. Расчетные и исполнительные схемы трубопровода с указанием на них:</w:t>
      </w:r>
    </w:p>
    <w:p>
      <w:pPr>
        <w:spacing w:line="240" w:lineRule="auto"/>
        <w:rPr>
          <w:rFonts w:hAnsi="Times New Roman" w:cs="Times New Roman"/>
          <w:color w:val="000000"/>
          <w:sz w:val="24"/>
          <w:szCs w:val="24"/>
        </w:rPr>
      </w:pPr>
      <w:r>
        <w:rPr>
          <w:rFonts w:hAnsi="Times New Roman" w:cs="Times New Roman"/>
          <w:color w:val="000000"/>
          <w:sz w:val="24"/>
          <w:szCs w:val="24"/>
        </w:rPr>
        <w:t>- марок стали, диаметров (условных проходов) и толщин стенок труб;</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расположения опор, компенсаторов, подвесок, арматуры, воздушников и дренажных трубопроводов, фланцев, заглушек, контрольных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значения нагрузок на пружинные опоры и подвески, а также высоты пружин в холодном и рабочем состояниях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сварных соединений с указанием расстояний между ними и их номерами (сварочный формуляр);</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расположения указателей температурных перемещений и значений проектных величин перемещений;</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устройств замера ползучести.</w:t>
      </w:r>
    </w:p>
    <w:p>
      <w:pPr>
        <w:spacing w:line="240" w:lineRule="auto"/>
        <w:rPr>
          <w:rFonts w:hAnsi="Times New Roman" w:cs="Times New Roman"/>
          <w:color w:val="000000"/>
          <w:sz w:val="24"/>
          <w:szCs w:val="24"/>
        </w:rPr>
      </w:pPr>
      <w:r>
        <w:rPr>
          <w:rFonts w:hAnsi="Times New Roman" w:cs="Times New Roman"/>
          <w:color w:val="000000"/>
          <w:sz w:val="24"/>
          <w:szCs w:val="24"/>
        </w:rPr>
        <w:t>13.3. Свидетельство о монтаже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13.4. Копии удостоверений сварщиков.</w:t>
      </w:r>
    </w:p>
    <w:p>
      <w:pPr>
        <w:spacing w:line="240" w:lineRule="auto"/>
        <w:rPr>
          <w:rFonts w:hAnsi="Times New Roman" w:cs="Times New Roman"/>
          <w:color w:val="000000"/>
          <w:sz w:val="24"/>
          <w:szCs w:val="24"/>
        </w:rPr>
      </w:pPr>
      <w:r>
        <w:rPr>
          <w:rFonts w:hAnsi="Times New Roman" w:cs="Times New Roman"/>
          <w:color w:val="000000"/>
          <w:sz w:val="24"/>
          <w:szCs w:val="24"/>
        </w:rPr>
        <w:t>13.5. Паспорта арматуры.</w:t>
      </w:r>
    </w:p>
    <w:p>
      <w:pPr>
        <w:spacing w:line="240" w:lineRule="auto"/>
        <w:rPr>
          <w:rFonts w:hAnsi="Times New Roman" w:cs="Times New Roman"/>
          <w:color w:val="000000"/>
          <w:sz w:val="24"/>
          <w:szCs w:val="24"/>
        </w:rPr>
      </w:pPr>
      <w:r>
        <w:rPr>
          <w:rFonts w:hAnsi="Times New Roman" w:cs="Times New Roman"/>
          <w:color w:val="000000"/>
          <w:sz w:val="24"/>
          <w:szCs w:val="24"/>
        </w:rPr>
        <w:t>13.6. Акт приемки трубопровода владельцем от монтажной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13.7. Первичные документы,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сертификатные данные на металл элементов трубопровода и электроды;</w:t>
      </w:r>
    </w:p>
    <w:p>
      <w:pPr>
        <w:spacing w:line="240" w:lineRule="auto"/>
        <w:rPr>
          <w:rFonts w:hAnsi="Times New Roman" w:cs="Times New Roman"/>
          <w:color w:val="000000"/>
          <w:sz w:val="24"/>
          <w:szCs w:val="24"/>
        </w:rPr>
      </w:pPr>
      <w:r>
        <w:rPr>
          <w:rFonts w:hAnsi="Times New Roman" w:cs="Times New Roman"/>
          <w:color w:val="000000"/>
          <w:sz w:val="24"/>
          <w:szCs w:val="24"/>
        </w:rPr>
        <w:t>- журнал сварочных работ на трубопроводе, сертификаты, подтверждающие качество примененных при ремонте материалов и качество сварных стыков;</w:t>
      </w:r>
    </w:p>
    <w:p>
      <w:pPr>
        <w:spacing w:line="240" w:lineRule="auto"/>
        <w:rPr>
          <w:rFonts w:hAnsi="Times New Roman" w:cs="Times New Roman"/>
          <w:color w:val="000000"/>
          <w:sz w:val="24"/>
          <w:szCs w:val="24"/>
        </w:rPr>
      </w:pPr>
      <w:r>
        <w:rPr>
          <w:rFonts w:hAnsi="Times New Roman" w:cs="Times New Roman"/>
          <w:color w:val="000000"/>
          <w:sz w:val="24"/>
          <w:szCs w:val="24"/>
        </w:rPr>
        <w:t>- документация по входному контролю металла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акты ревизии и отбраковки элементов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акты скрытых работ;</w:t>
      </w:r>
    </w:p>
    <w:p>
      <w:pPr>
        <w:spacing w:line="240" w:lineRule="auto"/>
        <w:rPr>
          <w:rFonts w:hAnsi="Times New Roman" w:cs="Times New Roman"/>
          <w:color w:val="000000"/>
          <w:sz w:val="24"/>
          <w:szCs w:val="24"/>
        </w:rPr>
      </w:pPr>
      <w:r>
        <w:rPr>
          <w:rFonts w:hAnsi="Times New Roman" w:cs="Times New Roman"/>
          <w:color w:val="000000"/>
          <w:sz w:val="24"/>
          <w:szCs w:val="24"/>
        </w:rPr>
        <w:t>- удостоверения о качестве ремонтов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13.8. Акты:</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периодического наружного осмотра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гидроиспытаний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ревизии, ремонта и испытания арматуры.</w:t>
      </w:r>
    </w:p>
    <w:p>
      <w:pPr>
        <w:spacing w:line="240" w:lineRule="auto"/>
        <w:rPr>
          <w:rFonts w:hAnsi="Times New Roman" w:cs="Times New Roman"/>
          <w:color w:val="000000"/>
          <w:sz w:val="24"/>
          <w:szCs w:val="24"/>
        </w:rPr>
      </w:pPr>
      <w:r>
        <w:rPr>
          <w:rFonts w:hAnsi="Times New Roman" w:cs="Times New Roman"/>
          <w:color w:val="000000"/>
          <w:sz w:val="24"/>
          <w:szCs w:val="24"/>
        </w:rPr>
        <w:t>13.9. Журналы: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эксплуатационный;</w:t>
      </w:r>
    </w:p>
    <w:p>
      <w:pPr>
        <w:spacing w:line="240" w:lineRule="auto"/>
        <w:rPr>
          <w:rFonts w:hAnsi="Times New Roman" w:cs="Times New Roman"/>
          <w:color w:val="000000"/>
          <w:sz w:val="24"/>
          <w:szCs w:val="24"/>
        </w:rPr>
      </w:pPr>
      <w:r>
        <w:rPr>
          <w:rFonts w:hAnsi="Times New Roman" w:cs="Times New Roman"/>
          <w:color w:val="000000"/>
          <w:sz w:val="24"/>
          <w:szCs w:val="24"/>
        </w:rPr>
        <w:t>- установки-снятия заглушек;</w:t>
      </w:r>
    </w:p>
    <w:p>
      <w:pPr>
        <w:spacing w:line="240" w:lineRule="auto"/>
        <w:rPr>
          <w:rFonts w:hAnsi="Times New Roman" w:cs="Times New Roman"/>
          <w:color w:val="000000"/>
          <w:sz w:val="24"/>
          <w:szCs w:val="24"/>
        </w:rPr>
      </w:pPr>
      <w:r>
        <w:rPr>
          <w:rFonts w:hAnsi="Times New Roman" w:cs="Times New Roman"/>
          <w:color w:val="000000"/>
          <w:sz w:val="24"/>
          <w:szCs w:val="24"/>
        </w:rPr>
        <w:t>- журнал термической обработки сварных соединений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13.10. Заключения:</w:t>
      </w:r>
    </w:p>
    <w:p>
      <w:pPr>
        <w:spacing w:line="240" w:lineRule="auto"/>
        <w:rPr>
          <w:rFonts w:hAnsi="Times New Roman" w:cs="Times New Roman"/>
          <w:color w:val="000000"/>
          <w:sz w:val="24"/>
          <w:szCs w:val="24"/>
        </w:rPr>
      </w:pPr>
      <w:r>
        <w:rPr>
          <w:rFonts w:hAnsi="Times New Roman" w:cs="Times New Roman"/>
          <w:color w:val="000000"/>
          <w:sz w:val="24"/>
          <w:szCs w:val="24"/>
        </w:rPr>
        <w:t>- о качестве сварных стыков;</w:t>
      </w:r>
    </w:p>
    <w:p>
      <w:pPr>
        <w:spacing w:line="240" w:lineRule="auto"/>
        <w:rPr>
          <w:rFonts w:hAnsi="Times New Roman" w:cs="Times New Roman"/>
          <w:color w:val="000000"/>
          <w:sz w:val="24"/>
          <w:szCs w:val="24"/>
        </w:rPr>
      </w:pPr>
      <w:r>
        <w:rPr>
          <w:rFonts w:hAnsi="Times New Roman" w:cs="Times New Roman"/>
          <w:color w:val="000000"/>
          <w:sz w:val="24"/>
          <w:szCs w:val="24"/>
        </w:rPr>
        <w:t>- экспертных организаций и документация по продлению срока службы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13.11. Ремонтные формуляры на запорную и регулирующую арматуру с установленными на ней приводами.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016ef7c9f7242ce" /><Relationship Type="http://schemas.openxmlformats.org/officeDocument/2006/relationships/image" Target="/media/image.jpg" Id="Raa5c2abe06024ab69510990d86b8746a" /><Relationship Type="http://schemas.openxmlformats.org/officeDocument/2006/relationships/image" Target="/media/image2.jpg" Id="R0b2df30b3789424abaadb82974aa6b2d" /><Relationship Type="http://schemas.openxmlformats.org/officeDocument/2006/relationships/image" Target="/media/image3.jpg" Id="R0cacb449190140fe9ee2deffae9859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