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 при работе на высоте в емкости 3 метра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в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в замкнутом пространстве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работ в замкнутом пространстве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работе на высоте, утвержденные </w:t>
      </w:r>
      <w:r>
        <w:rPr>
          <w:rFonts w:hAnsi="Times New Roman" w:cs="Times New Roman"/>
          <w:color w:val="000000"/>
          <w:sz w:val="24"/>
          <w:szCs w:val="24"/>
        </w:rPr>
        <w:t>приказом Минтруда России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15.12.2020 N 902н</w:t>
      </w:r>
      <w:r>
        <w:rPr>
          <w:rFonts w:hAnsi="Times New Roman" w:cs="Times New Roman"/>
          <w:color w:val="000000"/>
          <w:sz w:val="24"/>
          <w:szCs w:val="24"/>
        </w:rPr>
        <w:t xml:space="preserve"> "Об утверждении Правил по охране труда при работе в ограниченных и замкнутых пространствах".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работе на высоте в емкости 3 метра.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 замкнутом пространстве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 в ОЗП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безопасным методам и приемам выполнения работ в ОЗП;</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безопасным методам и приемам выполнения работ на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w:t>
      </w:r>
      <w:r>
        <w:rPr>
          <w:rFonts w:hAnsi="Times New Roman" w:cs="Times New Roman"/>
          <w:b/>
          <w:bCs/>
          <w:color w:val="000000"/>
          <w:sz w:val="24"/>
          <w:szCs w:val="24"/>
        </w:rPr>
        <w:t>выполнению режимов труда и</w:t>
      </w:r>
      <w:r>
        <w:rPr>
          <w:rFonts w:hAnsi="Times New Roman" w:cs="Times New Roman"/>
          <w:b/>
          <w:bCs/>
          <w:color w:val="000000"/>
          <w:sz w:val="24"/>
          <w:szCs w:val="24"/>
        </w:rPr>
        <w:t>отдыха при выполнении работ в</w:t>
      </w:r>
      <w:r>
        <w:rPr>
          <w:rFonts w:hAnsi="Times New Roman" w:cs="Times New Roman"/>
          <w:b/>
          <w:bCs/>
          <w:color w:val="000000"/>
          <w:sz w:val="24"/>
          <w:szCs w:val="24"/>
        </w:rPr>
        <w:t>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 замкнутом пространстве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b/>
          <w:bCs/>
          <w:color w:val="000000"/>
          <w:sz w:val="24"/>
          <w:szCs w:val="24"/>
        </w:rPr>
        <w:t>работника в</w:t>
      </w:r>
      <w:r>
        <w:rPr>
          <w:rFonts w:hAnsi="Times New Roman" w:cs="Times New Roman"/>
          <w:b/>
          <w:bCs/>
          <w:color w:val="000000"/>
          <w:sz w:val="24"/>
          <w:szCs w:val="24"/>
        </w:rPr>
        <w:t>процессе работы, а</w:t>
      </w:r>
      <w:r>
        <w:rPr>
          <w:rFonts w:hAnsi="Times New Roman" w:cs="Times New Roman"/>
          <w:b/>
          <w:bCs/>
          <w:color w:val="000000"/>
          <w:sz w:val="24"/>
          <w:szCs w:val="24"/>
        </w:rPr>
        <w:t>также перечень профессиональных рисков и</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в ОЗП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кислорода и (или) загазованность воздуха ядовитыми и взрывоопасными газами, что может привести к взрыву, отравлению или ожогам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особые температурные условия и неудовлетворительный температурный режим (в том числе перепад температур);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биологическая 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чрезмерный шум и вибрация;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и напряженность трудового процесса;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аэрозоли преимущественно фиброгенного действия;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скорость движения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на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травмирования при открывании и закрывании крышек люков;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загрязненность и запыленность воздуха ограниченного пространства;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влажность.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замкнутом пространстве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электротоком;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работников взрывов веществ в замкнутом объеме, стресс, эмоциональные расстройства, чувство страха, рассеянное внимание, ошибочные действия, отравления от воздействия газов;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емкостей, утечки и т. п. Утечка других газов в замкнутом пространстве.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w:t>
      </w:r>
      <w:r>
        <w:rPr>
          <w:rFonts w:hAnsi="Times New Roman" w:cs="Times New Roman"/>
          <w:b/>
          <w:bCs/>
          <w:color w:val="000000"/>
          <w:sz w:val="24"/>
          <w:szCs w:val="24"/>
        </w:rPr>
        <w:t>средств индивидуальной защиты, выдаваемых работникам в</w:t>
      </w:r>
      <w:r>
        <w:rPr>
          <w:rFonts w:hAnsi="Times New Roman" w:cs="Times New Roman"/>
          <w:b/>
          <w:bCs/>
          <w:color w:val="000000"/>
          <w:sz w:val="24"/>
          <w:szCs w:val="24"/>
        </w:rPr>
        <w:t>соответствии с</w:t>
      </w:r>
      <w:r>
        <w:rPr>
          <w:rFonts w:hAnsi="Times New Roman" w:cs="Times New Roman"/>
          <w:b/>
          <w:bCs/>
          <w:color w:val="000000"/>
          <w:sz w:val="24"/>
          <w:szCs w:val="24"/>
        </w:rPr>
        <w:t>установленными правилами и</w:t>
      </w:r>
      <w:r>
        <w:rPr>
          <w:rFonts w:hAnsi="Times New Roman" w:cs="Times New Roman"/>
          <w:b/>
          <w:bCs/>
          <w:color w:val="000000"/>
          <w:sz w:val="24"/>
          <w:szCs w:val="24"/>
        </w:rPr>
        <w:t>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в замкнутом пространстве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w:t>
      </w:r>
      <w:r>
        <w:rPr>
          <w:rFonts w:hAnsi="Times New Roman" w:cs="Times New Roman"/>
          <w:b/>
          <w:bCs/>
          <w:color w:val="000000"/>
          <w:sz w:val="24"/>
          <w:szCs w:val="24"/>
        </w:rPr>
        <w:t>случаях травмирования работника и</w:t>
      </w:r>
      <w:r>
        <w:rPr>
          <w:rFonts w:hAnsi="Times New Roman" w:cs="Times New Roman"/>
          <w:b/>
          <w:bCs/>
          <w:color w:val="000000"/>
          <w:sz w:val="24"/>
          <w:szCs w:val="24"/>
        </w:rPr>
        <w:t>неисправности оборудования, приспособлений и</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 производящий работы в замкнутом пространстве, должен получить инструктаж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согласовать порядок подачи взаимных сигналов, необходимость применения которых возникает в процессе работы, и порядок исполнения этих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4.1.3. Перед входом работников, в функции которых входит оценка параметров среды ОЗП, должна быть проверена исправность и состояние блокировок, люков, лазов, шиберов, клапанов, дросселей и отсечных клапанов, перекидных устройств, механизма подъема крышек, исполнительных механизмов, контрольно-измерительной аппаратуры, в том числе индивидуальных средств газового анализа за состоянием воздушной среды в рабочей зоне (при наличии).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4.3.4. Работник должен проверить наличие средств индивидуальной защиты, сигнализации, вентиляции и освещенности. При использовании переносных осветительных приборов потребовать от электрика их проверки и проверки кабелей.</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проведением для анализа отбора проб из ОЗП пользователю необходимо сделать градуировку газоанализатора по чистому воздуху в соответствии с инструкциями производителя прибора.</w:t>
      </w:r>
    </w:p>
    <w:p>
      <w:pPr>
        <w:spacing w:line="240" w:lineRule="auto"/>
        <w:rPr>
          <w:rFonts w:hAnsi="Times New Roman" w:cs="Times New Roman"/>
          <w:color w:val="000000"/>
          <w:sz w:val="24"/>
          <w:szCs w:val="24"/>
        </w:rPr>
      </w:pPr>
      <w:r>
        <w:rPr>
          <w:rFonts w:hAnsi="Times New Roman" w:cs="Times New Roman"/>
          <w:color w:val="000000"/>
          <w:sz w:val="24"/>
          <w:szCs w:val="24"/>
        </w:rPr>
        <w:t>4.4.2. Оценка (измерение) параметров перед началом работ должна производиться в соответствии со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а) вентиляционное оборудование должно быть выключено перед началом оценки;</w:t>
      </w:r>
    </w:p>
    <w:p>
      <w:pPr>
        <w:spacing w:line="240" w:lineRule="auto"/>
        <w:rPr>
          <w:rFonts w:hAnsi="Times New Roman" w:cs="Times New Roman"/>
          <w:color w:val="000000"/>
          <w:sz w:val="24"/>
          <w:szCs w:val="24"/>
        </w:rPr>
      </w:pPr>
      <w:r>
        <w:rPr>
          <w:rFonts w:hAnsi="Times New Roman" w:cs="Times New Roman"/>
          <w:color w:val="000000"/>
          <w:sz w:val="24"/>
          <w:szCs w:val="24"/>
        </w:rPr>
        <w:t>б) состояние атмосферы должно быть оценено в верхней, нижней и срединной частях ОЗП;</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необходимо осуществлять постоянный контроль за состоянием среды внутри ОЗП в течение выполнения в нем оценки параметров среды, фиксируя возможную динамику изменения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выполнением сварочных, режущих или шлифовальных работ оценка параметров рабочей среды ОЗП должна подтвердить, что пространство полностью свободно от газа и остаточных возгораемых частиц.</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в ОЗП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выполнение работ, не предусмотренных нарядом-допуском.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изменять комплекс мероприятий, предусмотренных нарядом-допуском, обеспечивающих безопасность работ в ОЗП.</w:t>
      </w:r>
    </w:p>
    <w:p>
      <w:pPr>
        <w:spacing w:line="240" w:lineRule="auto"/>
        <w:rPr>
          <w:rFonts w:hAnsi="Times New Roman" w:cs="Times New Roman"/>
          <w:color w:val="000000"/>
          <w:sz w:val="24"/>
          <w:szCs w:val="24"/>
        </w:rPr>
      </w:pPr>
      <w:r>
        <w:rPr>
          <w:rFonts w:hAnsi="Times New Roman" w:cs="Times New Roman"/>
          <w:color w:val="000000"/>
          <w:sz w:val="24"/>
          <w:szCs w:val="24"/>
        </w:rPr>
        <w:t>5.1.2.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5.1.3. Инструменты, инвентарь, приспособления и материалы весом более 10 кг должны быть подвешены на отдельном канате с независимым анкерным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5.1.4. После окончания работы на высоте оборудование, механизмы, средства малой механизации, ручной инструмент должны быть сняты с высоты.</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внутри ОЗП емкостных сооружений, требующих для входа (выхода) спуска (подъема), необходимо применять страховочные системы обеспечения безопасности работ на высоте в составе анкерного устройства, страховочной привязи, соединительно-амортизирующей подсистемы. В составе этих систем безопасности запрещается применять предохранительные пояса. Запрещается использование страховочной системы обеспечения безопасности без анкерного устройства (удерживать в руках наблюдающего или страхующего конец страхующего каната или стропа от страховочной привязи работающего внутри емкостного сооружения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Если нарядом-допуском предписывается использования страховочные системы обеспечения безопасности для спасения и эвакуации, то страховочная привязь должна предусматривать элементы, обеспечивающие положение тела работника в положении, облегчающем спасение и эвакуацию из ОЗП.</w:t>
      </w:r>
    </w:p>
    <w:p>
      <w:pPr>
        <w:spacing w:line="240" w:lineRule="auto"/>
        <w:rPr>
          <w:rFonts w:hAnsi="Times New Roman" w:cs="Times New Roman"/>
          <w:color w:val="000000"/>
          <w:sz w:val="24"/>
          <w:szCs w:val="24"/>
        </w:rPr>
      </w:pPr>
      <w:r>
        <w:rPr>
          <w:rFonts w:hAnsi="Times New Roman" w:cs="Times New Roman"/>
          <w:color w:val="000000"/>
          <w:sz w:val="24"/>
          <w:szCs w:val="24"/>
        </w:rPr>
        <w:t>5.1.6. При наличии внутри емкостного сооружения жидкости, температура которой выше 50°С, а уровень превышает 200 мм, производить работы в емкостном сооружении запрещается без специальных средств индивидуальной защиты, обеспечивающих эффективную теплозащиту работающих.1</w:t>
      </w:r>
    </w:p>
    <w:p>
      <w:pPr>
        <w:spacing w:line="240" w:lineRule="auto"/>
        <w:rPr>
          <w:rFonts w:hAnsi="Times New Roman" w:cs="Times New Roman"/>
          <w:color w:val="000000"/>
          <w:sz w:val="24"/>
          <w:szCs w:val="24"/>
        </w:rPr>
      </w:pPr>
      <w:r>
        <w:rPr>
          <w:rFonts w:hAnsi="Times New Roman" w:cs="Times New Roman"/>
          <w:color w:val="000000"/>
          <w:sz w:val="24"/>
          <w:szCs w:val="24"/>
        </w:rPr>
        <w:t>5.1.7. При необходимости проведения работ в заполненном жидкостью ОЗП с погружением в эту жидкость следует руководствоваться требованиями соответствующих нормативно-правовых актов.</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5.1.9. Членам бригады запрещается покидать место производства работ без разрешения ответственного исполнителя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5.1.12.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состоянием оборудования, приспособлений, инструмента,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5.1.14.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Эксплуатацию техники, материалов, технологической оснастки и оборудования осуществлять в соответствии с требованиями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5.1.16.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5.1.17. Работы должны осуществляться с учетом специфики работ в ОЗП в условиях наличия загазованности воздуха рабочей среды и (или) содержания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 работы в ОЗП с газоопасной средой — работы, при проведении которых имеется или высока вероятность выделения в рабочую зону вредных паров, газов и других веществ, способных оказать вредное воздействие на организм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работы в ОЗП с негазоопасной средой, но с недостаточной концентрацией кислорода (менее 17%) — работы, при проведении которых полностью исключена возможность выделения в рабочую зону вредных паров, газов и других веществ, способных оказать вредное воздействие на организм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работы в ОЗП с взрывопожароопасной средой — работы, при проведении которых имеется или высока вероятность выделения в рабочую зону паров, газов и других веществ, способных вызвать взрыв, загорание, а также работы при содержании кислорода выше 23 процентов объемной доли;</w:t>
      </w:r>
    </w:p>
    <w:p>
      <w:pPr>
        <w:spacing w:line="240" w:lineRule="auto"/>
        <w:rPr>
          <w:rFonts w:hAnsi="Times New Roman" w:cs="Times New Roman"/>
          <w:color w:val="000000"/>
          <w:sz w:val="24"/>
          <w:szCs w:val="24"/>
        </w:rPr>
      </w:pPr>
      <w:r>
        <w:rPr>
          <w:rFonts w:hAnsi="Times New Roman" w:cs="Times New Roman"/>
          <w:color w:val="000000"/>
          <w:sz w:val="24"/>
          <w:szCs w:val="24"/>
        </w:rPr>
        <w:t>— работы в ОЗП с взрывопожаробезопасной средой — работы, при проведении которых полностью исключена возможность выделения в рабочую зону паров, газов и других веществ, способных вызвать взрыв, загорание при содержании кислорода в диапазоне 17–23 процента объемной доли.</w:t>
      </w:r>
    </w:p>
    <w:p>
      <w:pPr>
        <w:spacing w:line="240" w:lineRule="auto"/>
        <w:rPr>
          <w:rFonts w:hAnsi="Times New Roman" w:cs="Times New Roman"/>
          <w:color w:val="000000"/>
          <w:sz w:val="24"/>
          <w:szCs w:val="24"/>
        </w:rPr>
      </w:pPr>
      <w:r>
        <w:rPr>
          <w:rFonts w:hAnsi="Times New Roman" w:cs="Times New Roman"/>
          <w:color w:val="000000"/>
          <w:sz w:val="24"/>
          <w:szCs w:val="24"/>
        </w:rPr>
        <w:t>5.1.17.1. У входа (выхода) в ОЗП с газоопасной средой должны быть установлены соответствующие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5.1.17.2. При проведении работ в ОЗП с газоопасной средой должен постоянно осуществляться непрерывный контроль воздуха рабочей зоны индивидуальными и коллективными средствами газового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5.1.17.3. Работники проводят работы в ОЗП с газоопасной средой с применением изолирующих костюмов и (или) изолирующих противогазов с соответствующим уровнем защиты.</w:t>
      </w:r>
    </w:p>
    <w:p>
      <w:pPr>
        <w:spacing w:line="240" w:lineRule="auto"/>
        <w:rPr>
          <w:rFonts w:hAnsi="Times New Roman" w:cs="Times New Roman"/>
          <w:color w:val="000000"/>
          <w:sz w:val="24"/>
          <w:szCs w:val="24"/>
        </w:rPr>
      </w:pPr>
      <w:r>
        <w:rPr>
          <w:rFonts w:hAnsi="Times New Roman" w:cs="Times New Roman"/>
          <w:color w:val="000000"/>
          <w:sz w:val="24"/>
          <w:szCs w:val="24"/>
        </w:rPr>
        <w:t>5.1.17.5. При работах, выполняемых в ОЗП с газоопасной средой в условиях возможного независимого от действий работающего ограниченного воздействия на него (в допустимых пределах) вредных паров, газов и других веществ, которое может стать опасным только при несоблюдении требований по постоянному контролю параметров среды рабочей зоны (в том числе неисправности средств сигнализации), должны применяться изолирующие средства индивидуальной защиты органов дыхания с внешней подачей воздуха для дыхания в качестве основного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5.1.17.6. В ОЗП с газоопасной средой низкой степени риска должны применяться автономные изолирующие средства индивидуальной защиты или изолирующие средства индивидуальной защиты органов дыхания с внешней подачей воздуха для дыхания.</w:t>
      </w:r>
    </w:p>
    <w:p>
      <w:pPr>
        <w:spacing w:line="240" w:lineRule="auto"/>
        <w:rPr>
          <w:rFonts w:hAnsi="Times New Roman" w:cs="Times New Roman"/>
          <w:color w:val="000000"/>
          <w:sz w:val="24"/>
          <w:szCs w:val="24"/>
        </w:rPr>
      </w:pPr>
      <w:r>
        <w:rPr>
          <w:rFonts w:hAnsi="Times New Roman" w:cs="Times New Roman"/>
          <w:color w:val="000000"/>
          <w:sz w:val="24"/>
          <w:szCs w:val="24"/>
        </w:rPr>
        <w:t>5.1.18. Требования охраны труда, предъявляемые при работе в ОЗП с негазоопасной средой:</w:t>
      </w:r>
    </w:p>
    <w:p>
      <w:pPr>
        <w:spacing w:line="240" w:lineRule="auto"/>
        <w:rPr>
          <w:rFonts w:hAnsi="Times New Roman" w:cs="Times New Roman"/>
          <w:color w:val="000000"/>
          <w:sz w:val="24"/>
          <w:szCs w:val="24"/>
        </w:rPr>
      </w:pPr>
      <w:r>
        <w:rPr>
          <w:rFonts w:hAnsi="Times New Roman" w:cs="Times New Roman"/>
          <w:color w:val="000000"/>
          <w:sz w:val="24"/>
          <w:szCs w:val="24"/>
        </w:rPr>
        <w:t>5.1.18.1. Работники, выполняющие работы в ОЗП с негазоопасной средой, должны быть обеспечены изолирующими или фильтрующими самоспасателями с временем действия, достаточным для эвакуации и спасения из ОЗП.</w:t>
      </w:r>
    </w:p>
    <w:p>
      <w:pPr>
        <w:spacing w:line="240" w:lineRule="auto"/>
        <w:rPr>
          <w:rFonts w:hAnsi="Times New Roman" w:cs="Times New Roman"/>
          <w:color w:val="000000"/>
          <w:sz w:val="24"/>
          <w:szCs w:val="24"/>
        </w:rPr>
      </w:pPr>
      <w:r>
        <w:rPr>
          <w:rFonts w:hAnsi="Times New Roman" w:cs="Times New Roman"/>
          <w:color w:val="000000"/>
          <w:sz w:val="24"/>
          <w:szCs w:val="24"/>
        </w:rPr>
        <w:t>5.1.18.2. При проведении работ в ОЗП с негазоопасной средой должен постоянно осуществляться контроль индивидуальными средствами газового анализа за состоянием воздушной среды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5.1.18.3. Активация предварительной тревоги индивидуального газоанализатора или газосигнализатора работника свидетельствует о неблагоприятном изменении состава воздуха по отношению к показателям, зафиксированным в момент проведения предварительной оценки состава воздуха рабочей зоны ОЗП. После получения сигнала предварительной тревоги работник, осуществляющий работы внутри ОЗП, должен привести средство индивидуальной защиты органов дыхания (изолирующий самоспасатель) в состояние готовности, уведомить об этом ответственного исполнителя (производителя) работ, наблюдающего и других членов бригады. Получить от ответственного исполнителя (производителя) работ и наблюдающего подтверждение о полученной информации о неблагоприятном изменении состава воздуха и ожидать их указаний. Наблюдающий должен незамедлительно уведомить о критическом изменении состава воздуха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5.1.18.4. Для контроля зон, прилегающих к рабочей зоне ОЗП, должны использоваться стационарные и (или) мобильные системы газового контроля. Активация предварительной тревоги свидетельствует о критическом изменении состава воздуха.</w:t>
      </w:r>
    </w:p>
    <w:p>
      <w:pPr>
        <w:spacing w:line="240" w:lineRule="auto"/>
        <w:rPr>
          <w:rFonts w:hAnsi="Times New Roman" w:cs="Times New Roman"/>
          <w:color w:val="000000"/>
          <w:sz w:val="24"/>
          <w:szCs w:val="24"/>
        </w:rPr>
      </w:pPr>
      <w:r>
        <w:rPr>
          <w:rFonts w:hAnsi="Times New Roman" w:cs="Times New Roman"/>
          <w:color w:val="000000"/>
          <w:sz w:val="24"/>
          <w:szCs w:val="24"/>
        </w:rPr>
        <w:t>5.1.18.5. При активации сигнала тревоги газоанализатора или газосигнализатора прекращаются работы в ОЗП и при активации сигнала тревоги газоанализаторов и газосигнализаторов по вредным веществам или их срабатывания по нижнему концентрационному пределу содержания кислорода необходимо прекратить работы, надеть средства индивидуальной защиты (изолирующий или фильтрующий самоспасатель) и произвести эвакуацию из рабочей зоны ОЗП.</w:t>
      </w:r>
    </w:p>
    <w:p>
      <w:pPr>
        <w:spacing w:line="240" w:lineRule="auto"/>
        <w:rPr>
          <w:rFonts w:hAnsi="Times New Roman" w:cs="Times New Roman"/>
          <w:color w:val="000000"/>
          <w:sz w:val="24"/>
          <w:szCs w:val="24"/>
        </w:rPr>
      </w:pPr>
      <w:r>
        <w:rPr>
          <w:rFonts w:hAnsi="Times New Roman" w:cs="Times New Roman"/>
          <w:color w:val="000000"/>
          <w:sz w:val="24"/>
          <w:szCs w:val="24"/>
        </w:rPr>
        <w:t>5.1.18.6. Работы должны быть немедленно прекращены, если в процессе их выполнения обнаружено появление вредных и взрывоопасных газов и паров около зоны проведения работ или при других условиях, вызывающих пожарную опасность, при этом работники должны быть выведены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5.1.19. Требования охраны труда, предъявляемые при работах в ОЗП с взрывопожароопасной средой:</w:t>
      </w:r>
    </w:p>
    <w:p>
      <w:pPr>
        <w:spacing w:line="240" w:lineRule="auto"/>
        <w:rPr>
          <w:rFonts w:hAnsi="Times New Roman" w:cs="Times New Roman"/>
          <w:color w:val="000000"/>
          <w:sz w:val="24"/>
          <w:szCs w:val="24"/>
        </w:rPr>
      </w:pPr>
      <w:r>
        <w:rPr>
          <w:rFonts w:hAnsi="Times New Roman" w:cs="Times New Roman"/>
          <w:color w:val="000000"/>
          <w:sz w:val="24"/>
          <w:szCs w:val="24"/>
        </w:rPr>
        <w:t>5.1.19.1. У входа (выхода) в ОЗП с взрывопожароопасной средой должны быть установлены соответствующие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5.1.19.2. При проведении работ в ОЗП с взрывопожароопасной средой должен осуществляться непрерывный контроль в составе воздуха рабочей зоны концентрации паров, газов и других веществ (выявленных при оценке параметров рабочей среды ОЗП), способных вызвать взрыв и (или) загорание. Не допускается проведение работ, способных вызвать взрыв и (или) загорание, при наличии взрывопожароопасных веществ выше 20 процентов объемных от нижнего концентрационного предела распространения пламени в зоне их проведения.</w:t>
      </w:r>
    </w:p>
    <w:p>
      <w:pPr>
        <w:spacing w:line="240" w:lineRule="auto"/>
        <w:rPr>
          <w:rFonts w:hAnsi="Times New Roman" w:cs="Times New Roman"/>
          <w:color w:val="000000"/>
          <w:sz w:val="24"/>
          <w:szCs w:val="24"/>
        </w:rPr>
      </w:pPr>
      <w:r>
        <w:rPr>
          <w:rFonts w:hAnsi="Times New Roman" w:cs="Times New Roman"/>
          <w:color w:val="000000"/>
          <w:sz w:val="24"/>
          <w:szCs w:val="24"/>
        </w:rPr>
        <w:t>5.1.19.3. При проведении работ в ОЗП с взрывопожароопасной средой должен постоянно осуществляться непрерывный контроль воздуха рабочей зоны индивидуальными и (или) коллективными средствами газового анализа довзрывных концентраций паров, газов и других веществ, способных вызвать взрыв и (или) загорание и оказывающих отравляющее действие на работников и (или) вытесняющих кислород из рабочей зоны ОЗП, снижая его концентрацию до критических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5.1.19.4. Электрооборудование в ОЗП с взрывопожароопасной средой должно иметь взрывобезопасное исполнение.</w:t>
      </w:r>
    </w:p>
    <w:p>
      <w:pPr>
        <w:spacing w:line="240" w:lineRule="auto"/>
        <w:rPr>
          <w:rFonts w:hAnsi="Times New Roman" w:cs="Times New Roman"/>
          <w:color w:val="000000"/>
          <w:sz w:val="24"/>
          <w:szCs w:val="24"/>
        </w:rPr>
      </w:pPr>
      <w:r>
        <w:rPr>
          <w:rFonts w:hAnsi="Times New Roman" w:cs="Times New Roman"/>
          <w:color w:val="000000"/>
          <w:sz w:val="24"/>
          <w:szCs w:val="24"/>
        </w:rPr>
        <w:t>5.1.19.5. При работах в ОЗП с взрывопожароопасной средой должны применяться средства защиты, инструменты и приспособления, не дающие искр (изготовленные из цветных металлов), антистатическая спецодежда и специальная обувь, выполненная из материалов, не дающих искр. Запрещается производство работ в ОЗП с взрывопожароопасной средой в грязной, промасленной спецодежде, а также в одежде из синтетических волокон.</w:t>
      </w:r>
    </w:p>
    <w:p>
      <w:pPr>
        <w:spacing w:line="240" w:lineRule="auto"/>
        <w:rPr>
          <w:rFonts w:hAnsi="Times New Roman" w:cs="Times New Roman"/>
          <w:color w:val="000000"/>
          <w:sz w:val="24"/>
          <w:szCs w:val="24"/>
        </w:rPr>
      </w:pPr>
      <w:r>
        <w:rPr>
          <w:rFonts w:hAnsi="Times New Roman" w:cs="Times New Roman"/>
          <w:color w:val="000000"/>
          <w:sz w:val="24"/>
          <w:szCs w:val="24"/>
        </w:rPr>
        <w:t>5.1.19.6. При работах в ОЗП с взрывопожароопасной средой включать и выключать фонари освещения следует только вне ОЗП.</w:t>
      </w:r>
    </w:p>
    <w:p>
      <w:pPr>
        <w:spacing w:line="240" w:lineRule="auto"/>
        <w:rPr>
          <w:rFonts w:hAnsi="Times New Roman" w:cs="Times New Roman"/>
          <w:color w:val="000000"/>
          <w:sz w:val="24"/>
          <w:szCs w:val="24"/>
        </w:rPr>
      </w:pPr>
      <w:r>
        <w:rPr>
          <w:rFonts w:hAnsi="Times New Roman" w:cs="Times New Roman"/>
          <w:color w:val="000000"/>
          <w:sz w:val="24"/>
          <w:szCs w:val="24"/>
        </w:rPr>
        <w:t>5.1.20. Требования охраны труда при выполнении работ по очистке ОЗП (удаление нефтешлама, твердого осадка и пород):</w:t>
      </w:r>
    </w:p>
    <w:p>
      <w:pPr>
        <w:spacing w:line="240" w:lineRule="auto"/>
        <w:rPr>
          <w:rFonts w:hAnsi="Times New Roman" w:cs="Times New Roman"/>
          <w:color w:val="000000"/>
          <w:sz w:val="24"/>
          <w:szCs w:val="24"/>
        </w:rPr>
      </w:pPr>
      <w:r>
        <w:rPr>
          <w:rFonts w:hAnsi="Times New Roman" w:cs="Times New Roman"/>
          <w:color w:val="000000"/>
          <w:sz w:val="24"/>
          <w:szCs w:val="24"/>
        </w:rPr>
        <w:t>5.1.20.1. После открытия и блокировки специализированного ОЗП (резервуара или емкости) необходимо удалить как можно больше нефти, нефтешлама и твердого осадка посредством их опорожнения, пропарки, механического удаления с помощью желонок и скребков, изготовленных из искробезопасного материала, или с принятием мер, исключающих искрообразование, и с помощью заземленных водных шлангов.</w:t>
      </w:r>
    </w:p>
    <w:p>
      <w:pPr>
        <w:spacing w:line="240" w:lineRule="auto"/>
        <w:rPr>
          <w:rFonts w:hAnsi="Times New Roman" w:cs="Times New Roman"/>
          <w:color w:val="000000"/>
          <w:sz w:val="24"/>
          <w:szCs w:val="24"/>
        </w:rPr>
      </w:pPr>
      <w:r>
        <w:rPr>
          <w:rFonts w:hAnsi="Times New Roman" w:cs="Times New Roman"/>
          <w:color w:val="000000"/>
          <w:sz w:val="24"/>
          <w:szCs w:val="24"/>
        </w:rPr>
        <w:t>5.1.20.2. При невозможности выполнения работ снаружи ОЗП через открытую дверь люка необходимо провести проветривание и анализ воздуха на содержание вредных веществ, а также установление показателя превышения нижнего предела взрываемости. Работы по удалению грязи и твердого осадка производятся внутри ОЗП.</w:t>
      </w:r>
    </w:p>
    <w:p>
      <w:pPr>
        <w:spacing w:line="240" w:lineRule="auto"/>
        <w:rPr>
          <w:rFonts w:hAnsi="Times New Roman" w:cs="Times New Roman"/>
          <w:color w:val="000000"/>
          <w:sz w:val="24"/>
          <w:szCs w:val="24"/>
        </w:rPr>
      </w:pPr>
      <w:r>
        <w:rPr>
          <w:rFonts w:hAnsi="Times New Roman" w:cs="Times New Roman"/>
          <w:color w:val="000000"/>
          <w:sz w:val="24"/>
          <w:szCs w:val="24"/>
        </w:rPr>
        <w:t>5.1.20.3. Отстойники или соответствующие контейнеры должны применяться для приема нефти или нефтешлама. Этот материал должен храниться и затем быть утилизован экологически безопасным путем.</w:t>
      </w:r>
    </w:p>
    <w:p>
      <w:pPr>
        <w:spacing w:line="240" w:lineRule="auto"/>
        <w:rPr>
          <w:rFonts w:hAnsi="Times New Roman" w:cs="Times New Roman"/>
          <w:color w:val="000000"/>
          <w:sz w:val="24"/>
          <w:szCs w:val="24"/>
        </w:rPr>
      </w:pPr>
      <w:r>
        <w:rPr>
          <w:rFonts w:hAnsi="Times New Roman" w:cs="Times New Roman"/>
          <w:color w:val="000000"/>
          <w:sz w:val="24"/>
          <w:szCs w:val="24"/>
        </w:rPr>
        <w:t>5.1.20.4. Пирофорный твердый осадок удаляется из объектов в плотно закрытые металлические бочки, при этом осадок должен быть разбавлен водой. В течение всего времени, пока пирофорный твердый осадок находится на воздухе после процесса очистки, должно поддерживаться его влажное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5.1.20.5. Там, где присутствуют твердые породы, требующие использования специальных инструментов для их вырубки, в наряде-допуске на выполнение работ должно быть четкое указание на то, что поверхность, которая будет очищена с помощью таких инструментов, должна оставаться влажной на всем протяжении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5.1.20.6. Для работ, при выполнении которых для удаления нефтешлама и твердого осадка используются водяные струи высокого давления, должны привлекаться только специально обученные работники. В случае использования для промывки пространства стандартного водяного шланга и инжекторов инжекторы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5.1.20.7. Если предполагается использование химических средств очистки, необходимо провести идентификацию опасностей для определения безопасности веществ по данному химическому веществу, а также оценку риска, прежде чем начать их использовать. По результатам оценки необходимо определить потребность в дополнительной вентиляции или защите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При введении химического вещества в ОЗП необходимо проверить сочетаемость данного вещества с содержимым ОЗП.</w:t>
      </w:r>
    </w:p>
    <w:p>
      <w:pPr>
        <w:spacing w:line="240" w:lineRule="auto"/>
        <w:rPr>
          <w:rFonts w:hAnsi="Times New Roman" w:cs="Times New Roman"/>
          <w:color w:val="000000"/>
          <w:sz w:val="24"/>
          <w:szCs w:val="24"/>
        </w:rPr>
      </w:pPr>
      <w:r>
        <w:rPr>
          <w:rFonts w:hAnsi="Times New Roman" w:cs="Times New Roman"/>
          <w:color w:val="000000"/>
          <w:sz w:val="24"/>
          <w:szCs w:val="24"/>
        </w:rPr>
        <w:t>5.1.20.8. Нефтешлам и использованная очистительная жидкость должны быть собраны и утилизованы безопасным и экологически приемлемым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5.1.20.9. При образовании токсичных газов, включая HS, в процессе химической очистки в целях утилизации жидких отходов должна использоваться закрытая дренажная система вне замкнутого пространства. Персонал, задействованный в данных операциях, должен быть одет в одежду фильтрующую защитную, обеспечивающую защиту от газов, паров, аэрозолей химических веществ, иметь защитное оборудование, а также иметь приборы для мониторинга содержания токсичного газа, устройства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5.1.20.10. Для освещения внутри специализированных ОЗП должны применяться взрывобезопасные светильники на напряжение не выше 12 В, включение (выключение) которых должно производиться снаружи ОЗП.</w:t>
      </w:r>
    </w:p>
    <w:p>
      <w:pPr>
        <w:spacing w:line="240" w:lineRule="auto"/>
        <w:rPr>
          <w:rFonts w:hAnsi="Times New Roman" w:cs="Times New Roman"/>
          <w:color w:val="000000"/>
          <w:sz w:val="24"/>
          <w:szCs w:val="24"/>
        </w:rPr>
      </w:pPr>
      <w:r>
        <w:rPr>
          <w:rFonts w:hAnsi="Times New Roman" w:cs="Times New Roman"/>
          <w:color w:val="000000"/>
          <w:sz w:val="24"/>
          <w:szCs w:val="24"/>
        </w:rPr>
        <w:t>5.1.20.11. При проведении в специализированных ОЗП (резервуаре или емкости) ремонтных работ необходимо удостовериться, что во внутренних элементах ОЗП не осталось защемленной нефти. Полые опоры или укрепляющие стальные конструкции, находящиеся в непосредственном контакте с углеводородами, должны пройти проверку в нижней и верхней части на предмет обнаружения нефти. Если нефть найдена, данная полая конструкция должна быть очищена с помощью одного из методов, указанных выше, прежде чем работы в резервуаре или емкости будут продолжены.</w:t>
      </w:r>
    </w:p>
    <w:p>
      <w:pPr>
        <w:spacing w:line="240" w:lineRule="auto"/>
        <w:rPr>
          <w:rFonts w:hAnsi="Times New Roman" w:cs="Times New Roman"/>
          <w:color w:val="000000"/>
          <w:sz w:val="24"/>
          <w:szCs w:val="24"/>
        </w:rPr>
      </w:pPr>
      <w:r>
        <w:rPr>
          <w:rFonts w:hAnsi="Times New Roman" w:cs="Times New Roman"/>
          <w:color w:val="000000"/>
          <w:sz w:val="24"/>
          <w:szCs w:val="24"/>
        </w:rPr>
        <w:t>При оценке параметров рабочей среды ОЗП должны быть обследованы обечайки резервуара или емкости, их внутреннее покрытие или сменные износостойкие накладки, которые могут накапливать углеводороды с обратной стороны, а также места, в которых имеется возможность просачивания жидкостей и газа через мельчайшие трещины.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СИЗОД.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b/>
          <w:bCs/>
          <w:color w:val="000000"/>
          <w:sz w:val="24"/>
          <w:szCs w:val="24"/>
        </w:rPr>
        <w:t>аварийных ситуаций и</w:t>
      </w:r>
      <w:r>
        <w:rPr>
          <w:rFonts w:hAnsi="Times New Roman" w:cs="Times New Roman"/>
          <w:b/>
          <w:bCs/>
          <w:color w:val="000000"/>
          <w:sz w:val="24"/>
          <w:szCs w:val="24"/>
        </w:rPr>
        <w:t>причины, их</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 замкнутом пространстве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выполняемых на одном объекте одновременно в двух и более уровнях по высоте;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работников взрывов веществ в замкнутом объеме;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удушье, затрудненное дыхание, отравление, головокружение, обморок, летальный исход, заболевания по причине недостатка кислорода в воздухе;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Мероприятия по предупреждению и ликвидации аварий в ОЗП должны рассматриваться при оценке риска и включать в себя эвакуацию и спасение (обеспечение соответствующего выхода из ОЗП) и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6.3.2. Наблюдающий, обнаруживший опасность или начало и развитие аварийной ситуации или получив сигнал тревоги от работников внутри ОЗП, должен поднять тревогу и принять меры по спасению и эвакуации работающих в ОЗП в соответствии с планом мероприятий при аварийной ситуации и при проведении спасательных работ, эвакуации и спасения из ОЗП, обеспечивая собственную безопасность. Оповестить соответствующие службы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6.3.3. Работники, в функции которых входит спасение, должны незамедлительно отреагировать на вызов спасения, поступающий от наблюдающего или другого лица, заметившего необходимость спасения работников в ОЗП.</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переставший дышать, требует немедленного (в течение 3–4 минут) после прекращения дыхания проведения принудительной вентиляции легких.</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 функции которых входит спасение, должны быть специально обучены для выполнения эвакуации и спасения в ОЗП, в том числе должны уметь применять СИЗОД, включая воздушно-дыхательный аппарат и спасательное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Работники, в функции которых входит спасение, должны пройти обучение по оказанию первой помощи внутри ОЗП.</w:t>
      </w:r>
    </w:p>
    <w:p>
      <w:pPr>
        <w:spacing w:line="240" w:lineRule="auto"/>
        <w:rPr>
          <w:rFonts w:hAnsi="Times New Roman" w:cs="Times New Roman"/>
          <w:color w:val="000000"/>
          <w:sz w:val="24"/>
          <w:szCs w:val="24"/>
        </w:rPr>
      </w:pPr>
      <w:r>
        <w:rPr>
          <w:rFonts w:hAnsi="Times New Roman" w:cs="Times New Roman"/>
          <w:color w:val="000000"/>
          <w:sz w:val="24"/>
          <w:szCs w:val="24"/>
        </w:rPr>
        <w:t>6.3.5. Разработанный и утвержденный план мероприятий при аварийной ситуации и при проведении спасательных работ, эвакуации и спасения из ОЗП должен включать в себя:</w:t>
      </w:r>
    </w:p>
    <w:p>
      <w:pPr>
        <w:spacing w:line="240" w:lineRule="auto"/>
        <w:rPr>
          <w:rFonts w:hAnsi="Times New Roman" w:cs="Times New Roman"/>
          <w:color w:val="000000"/>
          <w:sz w:val="24"/>
          <w:szCs w:val="24"/>
        </w:rPr>
      </w:pPr>
      <w:r>
        <w:rPr>
          <w:rFonts w:hAnsi="Times New Roman" w:cs="Times New Roman"/>
          <w:color w:val="000000"/>
          <w:sz w:val="24"/>
          <w:szCs w:val="24"/>
        </w:rPr>
        <w:t>— оценку опасностей, связанных с ОЗП;</w:t>
      </w:r>
    </w:p>
    <w:p>
      <w:pPr>
        <w:spacing w:line="240" w:lineRule="auto"/>
        <w:rPr>
          <w:rFonts w:hAnsi="Times New Roman" w:cs="Times New Roman"/>
          <w:color w:val="000000"/>
          <w:sz w:val="24"/>
          <w:szCs w:val="24"/>
        </w:rPr>
      </w:pPr>
      <w:r>
        <w:rPr>
          <w:rFonts w:hAnsi="Times New Roman" w:cs="Times New Roman"/>
          <w:color w:val="000000"/>
          <w:sz w:val="24"/>
          <w:szCs w:val="24"/>
        </w:rPr>
        <w:t>— меры предосторожности, которые должны соблюдаться, пока работники находятся в ОЗП (в том числе наличие при необходимости самоспасателей);</w:t>
      </w:r>
    </w:p>
    <w:p>
      <w:pPr>
        <w:spacing w:line="240" w:lineRule="auto"/>
        <w:rPr>
          <w:rFonts w:hAnsi="Times New Roman" w:cs="Times New Roman"/>
          <w:color w:val="000000"/>
          <w:sz w:val="24"/>
          <w:szCs w:val="24"/>
        </w:rPr>
      </w:pPr>
      <w:r>
        <w:rPr>
          <w:rFonts w:hAnsi="Times New Roman" w:cs="Times New Roman"/>
          <w:color w:val="000000"/>
          <w:sz w:val="24"/>
          <w:szCs w:val="24"/>
        </w:rPr>
        <w:t>— перечень сигнального (измерительного) оборудования, требуемого для своевременного обнаружения начала возникновения аварийной ситуации в ОЗП;</w:t>
      </w:r>
    </w:p>
    <w:p>
      <w:pPr>
        <w:spacing w:line="240" w:lineRule="auto"/>
        <w:rPr>
          <w:rFonts w:hAnsi="Times New Roman" w:cs="Times New Roman"/>
          <w:color w:val="000000"/>
          <w:sz w:val="24"/>
          <w:szCs w:val="24"/>
        </w:rPr>
      </w:pPr>
      <w:r>
        <w:rPr>
          <w:rFonts w:hAnsi="Times New Roman" w:cs="Times New Roman"/>
          <w:color w:val="000000"/>
          <w:sz w:val="24"/>
          <w:szCs w:val="24"/>
        </w:rPr>
        <w:t>— перечень средств связи, документированную систему сигналов, способ поднятия тревоги наблюдающим или другим лицом, заметившим наличие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 количественную оценку работников, в функции которых входит спасение, и при необходимости другого персонала, необходимого для проведения соответствующих мероприятий и непосредственно эвакуации и спасательной операции;</w:t>
      </w:r>
    </w:p>
    <w:p>
      <w:pPr>
        <w:spacing w:line="240" w:lineRule="auto"/>
        <w:rPr>
          <w:rFonts w:hAnsi="Times New Roman" w:cs="Times New Roman"/>
          <w:color w:val="000000"/>
          <w:sz w:val="24"/>
          <w:szCs w:val="24"/>
        </w:rPr>
      </w:pPr>
      <w:r>
        <w:rPr>
          <w:rFonts w:hAnsi="Times New Roman" w:cs="Times New Roman"/>
          <w:color w:val="000000"/>
          <w:sz w:val="24"/>
          <w:szCs w:val="24"/>
        </w:rPr>
        <w:t>— перечень необходимых средств защиты и спецодежды работников, в функции которых входит спасение, и при необходимости другого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перечень необходимого спасательного и другого специального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средства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6.3.6. При проведении мероприятий при аварийной ситуации и при проведении спасательных работ, эвакуации и спасения снаружи при входе (выходе) в ОЗП должен находиться наблюдающий. В соответствии с планом мероприятий может понадобиться один или несколько помощников наблюдающего с четким распределением обязанностей. При наличии в ОЗП нескольких входов (выходов) наблюдающие должны быть установлены у каждого входа (выхода).</w:t>
      </w:r>
    </w:p>
    <w:p>
      <w:pPr>
        <w:spacing w:line="240" w:lineRule="auto"/>
        <w:rPr>
          <w:rFonts w:hAnsi="Times New Roman" w:cs="Times New Roman"/>
          <w:color w:val="000000"/>
          <w:sz w:val="24"/>
          <w:szCs w:val="24"/>
        </w:rPr>
      </w:pPr>
      <w:r>
        <w:rPr>
          <w:rFonts w:hAnsi="Times New Roman" w:cs="Times New Roman"/>
          <w:color w:val="000000"/>
          <w:sz w:val="24"/>
          <w:szCs w:val="24"/>
        </w:rPr>
        <w:t>6.3.7. Работники, в функции которых входит спасение, при входе в ОЗП должны предварительно убедиться, что обстановка внутри ОЗП не угрожает их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6.3.8. Во время входа в ОЗП работникам, в функции которых входит спасение, запрещается держать в руках какие-либо предметы. Необходимые для проведения мероприятий внутри ОЗП оборудование, дополнительные средства защиты для пострадавшего, инструмент, осветительные приборы и материалы должны быть предварительно опущены или переданы в ОЗП документированным в плане мероприятий способом, преимущественно в контейнере или другой упаковке из искронеобразующего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6.3.9. Не допускается вход в ОЗП на задержке дыхания для быстрого рывка в целях спасения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6.3.10. Не допускается задержка дыхания для совершения последнего усилия при кончающемся запасе воздуха. Следует оставить необходимый (с учетом, что на выход может потребоваться больше затрат воздуха, чем на вход) запас воздуха для того, чтобы выйти наружу и пополнить его запас.</w:t>
      </w:r>
    </w:p>
    <w:p>
      <w:pPr>
        <w:spacing w:line="240" w:lineRule="auto"/>
        <w:rPr>
          <w:rFonts w:hAnsi="Times New Roman" w:cs="Times New Roman"/>
          <w:color w:val="000000"/>
          <w:sz w:val="24"/>
          <w:szCs w:val="24"/>
        </w:rPr>
      </w:pPr>
      <w:r>
        <w:rPr>
          <w:rFonts w:hAnsi="Times New Roman" w:cs="Times New Roman"/>
          <w:color w:val="000000"/>
          <w:sz w:val="24"/>
          <w:szCs w:val="24"/>
        </w:rPr>
        <w:t>6.3.11. При вхождении в ОЗП необходимо приготовить дополнительный дыхательный аппарат для пострадавшего. Не допускается снятие работником в опасной атмосфере ОЗП маски дыхательного аппарата для того, чтобы обеспечить воздухом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6.3.12.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6.3.13. При обнаружении неисправностей оборудования, приспособлений, инструмента, а также при возникновении иных условий, угрожающих жизни и здоровью работников, следует прекратить работу и сообщить о них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6.3.14.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опасности взрыва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6.3.15. При невозможности выполнить тушение собственными силами следует в установленном порядке вызвать пожарную охрану и сообщить об этом непосредственному руководителю или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6.3.16. В случае получения травмы или ухудшения самочувствия работник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6.3.17.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помочь организовать доставку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6.3.18.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6.3.19.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b/>
          <w:bCs/>
          <w:color w:val="000000"/>
          <w:sz w:val="24"/>
          <w:szCs w:val="24"/>
        </w:rPr>
        <w:t>недостатках, влияющих на</w:t>
      </w:r>
      <w:r>
        <w:rPr>
          <w:rFonts w:hAnsi="Times New Roman" w:cs="Times New Roman"/>
          <w:b/>
          <w:bCs/>
          <w:color w:val="000000"/>
          <w:sz w:val="24"/>
          <w:szCs w:val="24"/>
        </w:rPr>
        <w:t>безопасность труда, обнаруженных во</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bced0c133f841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