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аэродромных рабочих при работе с аппаратом горячего воздуха АПШ-12 ( работа с компрессором и газом)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аэродромных рабочих при работе с аппаратом горячего воздуха АПШ-12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аппаратом горячего воздуха АПШ-12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аппаратом горячего воздуха АПШ-12;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аппаратом горячего воздуха АПШ-12;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аппаратом горячего воздуха АПШ-12;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аппаратом горячего воздуха АПШ-12.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аппаратом горячего воздуха АПШ-12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аппаратом горячего воздуха АПШ-12.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аппаратом горячего воздуха АПШ-12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аппарате горячего воздуха АПШ-12 допускаются работники старше 18 лет, не имеющие противопоказаний по состоянию здоровья,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аппаратом горячего воздуха АПШ-12.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аппаратом горячего воздуха АПШ-12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аппарате горячего воздуха АПШ-12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острые кромки, заусенцы и шероховатости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локальной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сжатого воздуха в ресивере;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разлетающихся частей при возможном разрушении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аппарат горячего воздуха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эксплуатации аппарата горячего воздуха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срок технического освидетельствования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ее устойчивости, надежности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установкой изделий необходимо ознакомиться с настоящим руководством по эксплуатации, убедиться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оболочки, сальников ввода-вывода, шпилек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надёжность винтовых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оперативных надписей;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светосигнальной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Установка изделий на место дальнейшей работы осуществляется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защитную мембрану из сальников, которые будут использоваться для ввода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из изделия мешочек с силикагелем;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поместить изделие на место эксплуатации, надёжно закрепив винтовыми соединениями на стену или поставив на салазки;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 контур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 вводной силовой кабель к зажимам на колодках;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присоединить, если необходимо, транзитный кабель к зажимам на колодке;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зафиксировать кабели в сальниках;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изделие;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напряжение на ввод;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составить акт о вводе в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аппарата горячего воздуха, периодически проводить ее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аппарате горячего воздуха АПШ-12 необходимо соблюдать правила ее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эксплуатации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Пуск и остановку осуществлять только с помощью кнопок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Правильно использовать аппарат в пределах давления и температуры, указанных заводом-изготовителем в паспорте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Следить за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установку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5ab377f7f44c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