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процесса брожения (спиртзавод)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процесса брожения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процесса брожения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процесса брожения;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процесса брожения;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процесса брожения;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процесса брожения.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процесса брожения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процесса брожения.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процесса брожения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 процесса брожения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Аппаратчик процесса брожения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Аппаратчику процесса брожения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проведении процесса брожения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оборудования во время его наладки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Процесс брожения должен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аппаратчика процесса брожения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аппаратчик процесса брожения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Аппаратчик процесса брожения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проводимый технологический процесс;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 работы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аппаратчика аппаратчика процесса брожения.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аппаратчик аппаратчика процесса брожения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 процессе работы на аппаратчика процесса брожения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процесса брожения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процесса брожения.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приборов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целость контейнеров;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электроприборов (в том числе их заземление) и приборов КИП.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осмотра аппаратов разрешается пользоваться переносными электрическими светильниками напряжения не более 12 В. Лампы должны иметь предохранительную сетку и шланговый провод со штепсельной вилкой. Запрещается пользоваться неисправными переносными электрическими светильниками.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пользовании инструментом нужно проверять его исправность. Неисправным инструментом работать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производить ремонт электрооборудования и электроаппаратуры самостоятельно.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выполнять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загромождения посторонними предметами лестниц,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электродвигателей, а также кабелям и осветительным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движущихся частей агрегатов, а также всякого рода исправления 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Движущиеся части оборудования должны быть ограждены и окрашены.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работа с неисправной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оборудовании после теплоизоляции должны быть нанесены сигнальные цвета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работы процесса брожения должны проводиться в соответствии с регламентами и эксплуатационными документами, утвержденными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оставлять рабочие агрегаты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подходить к открытому огню;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Работу проводить только при исправных контрольно-измерительных приборах.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неисправные или деформированные технологические емкости;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включенного технологического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при неисправных устройствах, фиксирующих крышки в открытом (закрытом) положении;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Очистку внутренних частей технологических емкостей, машин и (или) оборудования необходимо выполнять без проникновения внутрь и (или) при исключении разблокировки с внешней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готовить сырье, дозировать, смешивать его с различными компонентами, загружать и выгружать котлы, выгружать дробину, подавать и отводить сусло с соблюдением технологических процессов;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съем годных дрожжей, распределять дрожжи по генерациям и расам, очищать дрожжи от механических примесей и посторонних микроорганизмов, отбирать и загружать дрожжи в бродильные чаны для брожения пивного сусла с использованием чистого, исправного инвентаря;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процесс варки пивного сусла только в специальных варочных аппаратах;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контрольно-измерительных приборов оборудования, режимами варки, охлаждения, фильтрации, дображивания с учетом лабораторных анализов или визуально;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температуру, давление и подачу пара только по показаниям приборов с пульта дистанционного управления;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работу вытяжной вентиляции;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наполнении и опорожнении технологических емкостей, не касаясь переохлажденных и нагретых металлических поверхностей;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рабочее место в чистоте, своевременно убирать с пола рассыпанные (разлитые) сырье (жидкости) и др.;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защиты при соприкосновении с охлажденными или горячими поверхностями оборудования, инвентаря;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 тележки, передвижные стеллажи, подкатные дежи в направлении "от себя";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продукты, сырье, полуфабрикаты, готовую продукцию только в исправной таре;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очищать, мыть технологические емкости и другие коммуникации, варочные агрегаты, холодильные аппараты и другое оборудование, удалять пивной камень, добиваясь биологической чистоты, ручным способом с помощью исправного инвентаря и с помощью различных механизмов с применением дезинфицирующих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Постоянно следить за работой пульта управления, показаниями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5.1.26. Эксплуатацию электрооборудования производить в соответствии с Правилами по охране труда при эксплуатации электроустановок,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 декабря 2020 года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процесса брожения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спирта, в результате личной неосторожности;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и сообщить руководству организации;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разливе спирта, загазованности в отделении отдыха готовой продукции в результате разгерметизации купажной емкости, трубопроводов, пожара, взрыва в отделении отдыха готовой продукции в результате перегрева емкостного оборудования от воздействия пожара действовать в соответствии с планом локализации и ликвидации аварий и инцидентов.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Разорванную тару, разбитые бутыли, ящики нейтрализовать и убрать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564726fdd849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