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авиационного техника по авиационному и радиоэлектрооборудованию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авиационного техника по авиационному и радиоэлектрооборудованию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авиационного техника по авиационному и радиоэлектрооборудованию;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авиационного техника по авиационному и радиоэлектрооборудованию;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авиационными техниками по авиационному и радиоэлектрооборудованию;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авиационным техником по авиационному и радиоэлектрооборудованию.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авиационного техника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авиационному и радиоэлектрооборудованию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авиационного техника по авиационному и радиоэлектрооборудованию.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Авиационному технику по авиационному и радиоэлектрооборудованию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авиационным техником по авиационному и радиоэлектрооборудованию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Авиационный техник по авиационному и радиоэлектрооборудованию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Авиационный техник по авиационному и радиоэлектрооборудованию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авиационного техника по авиационному и радиоэлектрооборудованию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спецмашины, самоходные и перемещаемые в ручную машины и механизмы, а также их подвижные и незащищенные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подвижные, выступающие и незащищенные части и элементы конструкции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изделия, детали, запчасти, инструмент, материалы и другие различные приспособления при выполнении как наземных, так и параллельно выполняемых работ по техническому обслуживанию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или рабочей зоны на значительной высоте (более 1,8 м)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истекающие струи газов или жидкостей из сосудов и агрегатов систем ВС, работающих под давлением;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потоки или предметы, попавшие в струю выходящих газов при работе двигателей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горюче-смазочных материалов, спецжидкостей, смазок, герметиков и лакокрасочных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 поверхностях агрегатов или деталях (элементы конструкции шасси после посадки, двигателей);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обшивки планера в условиях низкой или высокой температуры наружного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скольжение, вследствие обледенения, увлажнения или обмасливания поверхностей планера, трапов, лестниц и стремянок;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загромождение рабочих мест инструментом, запчастями, агрегатами, материалами и др.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 или задымления, связанного с применением ГСМ во время наземного обслуживания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при рулении, взлёте и посадке ВС, от работающих двигателей, ВСУ и др. систем самолёта;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 отсеках ВС от работы спецтехники, испарения от применяемых ГСМ и авиатоплива и др.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отсеках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при обслуживании систем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ВС различных источников, имеющих электропитание;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ВС агрегатов и материалов - источников электро-, радио- и радиационного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Авиационный техник по авиационному и радиоэлектрооборудованию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лестниц, стремянок, средств подмащивания,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Поддерживать на рабочем месте порядок, не допускать загромождения материалами, оборудованием и отходами производства, не допускать разлива горюче-смазочных материалов и воды (в случае разлива нефтепродуктов и других жидкостей немедленно убрать и насухо протереть место разлива).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Токоведущие части радиоустановок, доступные случайному прикосновению,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Около радиооборудования с выдвижными блоками и открывающимися дверцами для защиты от прикосновения к токоведущим частям должны быть уложены диэлектрические ковры шириной не менее 0,7 м и длиной, соответствующей длине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эксплуатацией высокочастотных радиоустановок работодателем должны быть приняты технические меры по защите работников от воздействия электромагнитных полей (далее - ЭМП), исключающие превышение на рабочих местах и в местах возможного нахождения работников, предельно допустимых уровней напряженности электрического и магнитного полей.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Оборудование радиоустановок, снабженных блокировкой, должно эксплуатироваться при установленных и исправных ограждениях, закрытых дверях и задвинутых блоках, с исправной и включенной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 процессе эксплуатации оборудования снимать панели ограждения, крепящиеся с помощью болтовых или винтовых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включением оборудования радиоустановок необходимо задвинуть блоки, закрыть двери, убедиться в отсутствии работников внутри огражденной рабочей зоны и установить ключи от разъединителя механической блокировки (далее - РМБ).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дистанционным включением оборудования радиоустановок, размещенного в разных помещениях, должен быть подан сигнал для предупреждения работников. Подаваемый сигнал должен быть слышен во всех помещениях, в которых находится дистанционно включаемое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оперативному обслуживанию оборудования радиоустановок (перестройке передатчиков), во время которых необходимо заходить за ограждения, выдвигать блоки или открывать шкафы, могут выполняться без оформления наряда-допуска с записью в эксплуатационной документации, если не истек срок проверки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работ, связанных с открыванием шкафов и заходом за ограждение оборудования радиоустановок,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том, что РМБ отключены: ножи РМБ находятся в положении "Отключено";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проверить отсутствие напряжения на участке, на котором проводится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разрядить конденсаторы фильтров и узлы оборудования, на которых могут сохраниться остаточные заряды;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повесить крюк-разрядник на тот участок цепи, на котором будет проводиться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убедиться в том, что антенный тракт отключен и напряжение высокой частоты не может попасть в оборудование со стороны антенного коммутатора или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осмотра оборудования радиоустановок и смены деталей при его перестройке дежурному персоналу разрешается выдвигать блоки, открывать шкафы и заходить за ограждения без снятия напряжения накала ламп и напряжения питания системы управления, блокировки и сигнализации (далее - система УБС) при условии исключения возможности касания токоведущих частей, остающихся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чистке оборудования и выполнении ремонтных работ напряжение накала радиоламп и системы УБС должно быть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смене предохранителей конденсаторов фильтра выпрямителя необходимо разрядить крюком-разрядником конденсатор с неисправным предохранителем и установить крюк-разрядник на общую шину батареи конденсаторов.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Передатчики должны иметь независимые электрическую и механическую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передатчиках с рабочим напряжением на выпрямителях не выше 1000 В при потребляемой мощности не более 5 кВт допускается иметь одну механическую блокировку.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Питание системы УБС должно осуществляться от общей сети питания передатчика через разделительные трансформаторы.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питания цепей электрической блокировки не должно превышать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изоляции цепей электрической блокировки должен осуществляться с помощью двух вольтметров с потреблением тока не более 5 мА, включенных между каждым проводом цепи 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средств доступа должны запираться и отпираться специальными ключами, поставляемыми в комплекте с передатчиком. Ключи замков средств доступа одного передатчика, находящегося в аппаратном зале, не должны подходить к замкам средств доступа других передатчиков.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Электрическая и механическая блокировки передатчиков длинноволнового, средневолнового и ультракоротковолнового диапазонов в положении "Отключено" должны обеспечивать заземление выходного высокочастотного фидера передатчика.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Проверка исправности действия электрической и механической блокировок (далее - блокировка) должна проводиться после профилактических осмотров оборудования, ремонтных и регулировочных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при проверке блокировок неисправности должны быть немедленно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Периодическая проверка действия блокировки должна проводиться не реже одного раза в два месяца в следующем объеме: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внешний осмотр состояния замков, ключей, приводов и других деталей механической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проверка сопротивления изоляции электрических цепей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проверка исправности устройств разряда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практическая проверка исправности действия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Резервные ключи механической блокировки и замков ограждения открытой установки маслонаполненного оборудования, входящего в состав передатчика, должны храниться в специальном запертом ящике, ключ от которого находится у старшего по смене. При сдаче дежурства резервные ключи передаются сменщику по описи.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Аварийно-восстановительные работы в радиоустановках, а также кратковременные, не терпящие отлагательства работы по устранению неисправностей оборудования, которые могут привести к аварии (зачистка и подтяжка нагревающихся контактов, очистка загрязнившейся изоляции), разрешается производить без выдачи наряда-допуска: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дежурному персоналу (в установках напряжением выше 1000 В не менее чем двумя лицами);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ремонтному персоналу под наблюдением дежурного персонала, если выдача и оформление наряда связаны с затяжкой ликвидации последствий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ремонтному персоналу под наблюдением лица, имеющего IV группу по электробезопасности в соответствии с требованиями Правил по охране труда при эксплуатации электроустановок, назначенного работодателем ответственным за безопасное обслуживание данной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устранения аварий или повреждений допускается устройство временных соединений и обходных цепей, не нарушающих систему блокировок оборудования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устройстве временных соединений и обходных цепей провода и кабели напряжением выше 1000 В должны прокладываться за ограждением оборудования или подвешиваться на высоте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таких соединениях применяется кабель с металлической оболочкой, то оболочка должна заземляться на каждом конце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 всех временных соединениях, обходных цепях и других проделанных при ликвидации аварии работах старший по смене должен сделать подробную запись в оперативном журнале, проинструктировать дежурный персонал своей смены о правилах безопасной эксплуатации временно восстановленных участков оборудования, а при сдаче смены - обратить внимание старшего новой смены на особенности проделанных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позднее очередного технического осмотра оборудования все временные соединения и обходные цепи должны быть сняты. О снятии временных соединений и обходных цепей должна быть сделана запись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 обслуживанию охлаждающих устройств радиоустановок (компрессорных, насосных, вентиляционных установок, внутренних и внешних трубопроводных сетей и воздухопроводов) допускаются работники с группой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5.1.343.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Авиационный техник по авиационному и радиоэлектрооборудованию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авиационным техником по авиационному и радиоэлектрооборудованию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авиационный техник по авиационному и радиоэлектрооборудованию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течи горючего, спецжидкостей и масел из систем обесточить летательный аппарат, закрыть вентили кислородных систем (если открыты), вызвать не заполненный топливом (маслом) заправщик и до его прибытия организовать сбор вытекающего топлива (масла), спецжидкостей в подручные емкости (бидоны, поддоны, ведра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на летательном аппарате отключить источники электропитания, вызвать пожарную службу и приступить к его тушению имеющимися средствами (при возможности, принять меры по отбуксированию загоревшегося летательного аппарата в безопасное 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авиационный техник по авиационному и радиоэлектрооборудованию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Авиационный техник по авиационному и радиоэлектрооборудованию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переносные светильники от источников питания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наличие инструмента, убрать его в специальную сумку (ящик) и сдать в инструментальную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от летательного аппарата используемые в работе приспособления, оборудование (подъемники, стремянки и т.д.) на установленное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Мусор и грязную ветошь вынести в отведенное место, места разлитых горючесмазочных материалов убрать и протереть.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Заземлить и зачехлить летательный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e41b3139bc4f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