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буфетчика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буфетчика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буфетчика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буфетчика;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буфетчика;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буфетчиком;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буфетчиком.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буфетчиков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при производстве отдельных видов пищевой продукции,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буфетчиком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Буфетчик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3.3. Требования по выполнению режимов труда и отдыха при выполнении работ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буфетчиком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буфетчик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буфетчик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буфетчика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молока, воды и пара;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заготовок, инструмента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и раздражающие химические вещества, патогенные микроорганизмы и продукты их жизнедеятельности, а также паразиты – возбудители инфекционных и инвазионных болезней, общих для животных и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поверхности земли (пола).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буфета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буфетчиком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Буфетчик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предупреждения и предотвращения распространения желудочно-кишечных паразитарных и других заболеваний буфетчик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коротко стричь ногти;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тщательно мыть руки с мылом перед началом работы, после каждого перерыва в работе и соприкосновения с загрязненными предметами, а также после посещения туалета.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Буфетчику следует: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верхнюю одежду, обувь, головной убор, личные вещи в гардеробной;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мыть руки с мылом, надевать чистую форменную одежду, подбирать волосы под колпак или косынку или надевать специальную сеточку для волос;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в чистой форменной одежде, менять ее по мере загрязнения;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посещения туалета мыть руки с мылом;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надетую форменную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оснащенность рабочего места необходимым для работы оборудованием, инвентарем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прилавка, производственного стола, стеллажа, прочность крепления оборудования к подставкам;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подставке, передвижной тележке;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запасы кулинарных изделий, закусок, продуктов, товаров, посуду подачи и упаковочный материал в соответствии с частотой использования и расходования.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Перед началом работы проверить внешним осмотром: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розетки, кабеля (шнура) электропитания, вилки контрольно-кассовой машины, кофеварки и другого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контрольно-измерительных приборов, а также приборов безопасности, регулирования и автоматики (наличие клейма или пломбы, сроков клеймения приборов, даты освидетельствования сосудов, работающих под давлением, нахождение стрелки манометра на нулевой отметке, целостность стекла, отсутствие повреждений, влияющих на показания контрольно-измерительных приборов);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трещин, выпучин, значительных утолщений стенок сосудов, пропусков в сварочных швах, течи в заклепочных и болтовых соединениях, разрывов прокладки и т. п. в водогрейном оборудовании;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 (поверхности спецтары, разделочных досок, ручки совков, лопаток и т. п. должны быть чистыми, гладкими, без сколов, трещин и заусениц).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воды в водопроводной сети, исправность сосисковарки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эксплуатации электрогриля проверить работу кнопочного выключателя и двигателя привода вертела электрогриля, эффективность работы вентиляции. Для подключения электрогриля к электрической сети не использовать переходники и удлинители.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протыкании штырями вертела продуктов, подлежащих жарке, не направлять их острыми концами в направлении на себя, остерегаться ранения глаз, рук и других частей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2.13. Обо всех обнаруженных неисправностях оборудования, инвентаря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включением электрогриля: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дверь и вставить нагруженные продуктами вертела в специальные отверстия вращающихся дисков;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нажатой кнопке выключателя двигателя привода вертела провернуть диски и ставить следующие вертела с продуктом, и так до полной загрузки рабочей камеры;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закрыть дверь и запереть ее ключом;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гриль сначала на максимальную температуру (250 °С), затем задать нужную температуру путем нажатия соответствующих кнопок.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сосисковарки варочный сосуд заполнить горячей водой и закрыть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Включить тэны на сильный нагрев, а после закипания воды – на слабый.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Настольные циферблатные, настольные гирные и электронные весы установить на ровную горизонтальную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Прежде чем подключить электронные весы к электросети, проверить надежность их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Буфетчик обязан правильно применять во время работы выданные ему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необходимо быть внимательным и осторожным, не отвлекаться на посторонние дела и разговоры, не отвлекать от работы других. Не допускать на рабочее место лиц,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трудовую и технологическую дисциплину, воздерживаться от действий, мешающих другим работникам выполнять их трудовые обязанности, содействовать устранению причин, мешающих нормальной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Поддерживать порядок на своем рабочем месте, очищать его от мусора и отходов, своевременно убирать с пола рассыпанные (разлитые) продукты, жиры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товаров, кулинарной продукцией.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Вентили, краны на трубопроводах открывать медленно, без рывков и больших усилий. Не применять для этих целей молотки, гаечные ключи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Использовать для вскрытия тары специально предназначенный инструмент (гвоздодеры, клещи, сбойники, консервные ножи и т. п.).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использованием различного вида оборудования соблюдать требования безопасности, изложенные в эксплуатационной документации заводов – изготовителей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использовании электрооборудования: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переносить (передвигать) включенные в электрическую сеть контрольно-кассовые машины, хлеборезки, кофемолки и другое нестационарное оборудование, не оставлять без надзора работающее оборудование, не допускать к его эксплуатации необученных и посторонних лиц;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складывать на оборудование инструмент, продукцию, тару;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остановке или неправильном действии механизмов и элементов оборудования остановить (выключить) его кнопкой «Стоп» (выключателем)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Доставать готовые продукты из электрогриля после появления на индикаторе электрогриля мигающего сигнала и срабатывания звукового сигнала. Вынимать их, соблюдая осторожность, после выключения электрогриля и полной остановки вертелов. Во избежание ожогов работать в специальной одежде с длинными рукавами и перчатках, а внутреннюю поверхность стекла открытой горячей двери накрывать чистым куском плотной ткани. После повторной загрузки печи снять защитную ткань с двери, закрыть ее и запереть ключом.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электрогриля следить за наполнением поддона для сбора жира, не допуская его переполнения. Надеть защитные перчатки, вытащить поддон, слить жир в специальную посуду, используя большую воронку.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эксплуатации электрогриля: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ставить на гриль и не класть внутрь любые сосуды с воспламеняющимися веществами (спирт, чистящие средства и т. п.);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для приготовления пластиковую или стеклянную посуду;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использовать для промывки жарочной камеры открытую струю воды;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применять для очистки внутренних поверхностей шпатель или другие острые предметы;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оставлять двойной вертел без специальных защитных колпачков.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эксплуатации контактных грилей и тостеров: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печь или не подогревать на них замороженные продукты;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разливать воду на рабочую поверхность;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чистить поверхность металлическими скребками.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Варку продуктов в сосисковарке производить с закрытой крышкой. Уровень воды в ней не должен превышать контрольной отметки.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процессе варки сосисок в варочный сосуд следует доливать воду до уровня контрольной отметки.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процессе работы кофеварки: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уровнем воды и давлением в котле, температурой воды для приготовления кофе;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краны подачи пара и горячей воды плавно, без рывков и больших усилий.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кофеварки не допускается при отсутствии воды в котле, неисправности манометра, сигнальной лампочки уровня воды, датчика автоматического включения подпитки котла.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Загрузку (выгрузку) продуктов в СВЧ-печь производить после соответствующего сигнала (звукового, светового) о ее готовности к работе. Тепловую обработку продуктов производить в посуде, предназначенной для этой цели. Не включать аппарат СВЧ при открытой задней панели и дверце рабочей камеры. Открывать дверцу рабочей камеры следует после отключения нагрева.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приготовлении коктейлей на смесительной установке включение двигателя осуществлять только стаканом. Не допускается использование для приготовления коктейлей каких-либо хрупких (стеклянных, пластмассовых) сосудов.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Для предотвращения аварийных ситуаций в случае неисправности приборов безопасности, регулирования и автоматики (манометра, предохранительного клапана и др.) необходимо выключить оборудование и отсоединить его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взвешивании товара: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укладывать на весы грузы, превышающие по массе наибольший предел взвешивания;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укладывать пищевые продукты на весы без оберточной бумаги или других упаковочных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буфетчиком возможно возникновение следующих аварийных ситуаций: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Немедленно отключить оборудование, работающее под давлением, при срабатывании предохранительного клапана, парении и подтекании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поломок оборудования, угрожающих аварией на рабочем месте, прекратить его эксплуатацию, а также подачу к нему электроэнергии, воды, продукта и т. п.,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Если в процессе работы произошло загрязнение рабочего места жирами или пролитыми жидкостями, работу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Пролитый на полу жир удалить с помощью ветоши или других жиропоглощающих материалов. Загрязненное место промыть (нагретым не более чем до 50 °С) раствором кальцинированной соды и вытереть насухо.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Во всех случаях необходимо выполнять указания руководства столовой по ликвидации последствий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5749f20c657407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