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бункеровщика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бункеровщика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бункеровщика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бункеровщика;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бункеровщика;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бункеровщиком.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бункеровщиков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бункеровщиком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бункеровщика.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Бункеровщик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бункеровщика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стесненные условия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бункеровщик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получить задание от непосредственного руководителя;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осмотреть рабочее место, проверить состояние оборудования, привести в порядок рабочее место и подходы к нему, подготовить к работе необходимый инструмент, приспособления и инвентарь, проверить их исправность. Недостатки должны устраняться немедленно.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 состояния щековой дробилки и комплектующего оборудования производить только при выключенных главных включающих аппаратах с ручным управлением (рубильники, автоматы и т.п.) и вывешенных на них плакатах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пуском убедиться в отсутствии людей в рабочей зоне оборудования и дать предупредительный сигнал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 случае обнаружения нарушений требований по охране труда, которые бункеровщик самостоятельно устранить не может, он должен сообщить о них руководителю работ и до устранения неполадок и его разрешения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бункеровщик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пользоваться только исправным инструментом и приспособлениями, работе с которыми он обучен, применять их по назначению;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загромождать рабочее место и подходы к нему;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применять безопасные методы и приемы работы, соблюдать требования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обслуживании дробилки необходимо следить за равномерной подачей и габаритом материала, не допускать попадания в него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Удалять негабаритный материал, производить чистку дробилки или ремонтные работы только при отключенных главных включающих аппаратах с ручным управлением и вывешенных на них плакатах «Не включать -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внутри дробилки производить только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обслуживании работающего оборудования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без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прикасаться руками, одеждой или какими-либо другими предметами к движущимся частям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снимать защитные и ограждающие устройства;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облокачиваться и садиться на ограждения, перила, кожухи;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производить очистку и уборку просыпи под питателем;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производить натяжку ленты питателя;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исправлять деформированные детали пластинчатого транспортера;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с неисправными грузоподъемными тросами, при истекшем сроке испытания тросов;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производить смазку движущихся частей дробилки и другого оборудования, не имеющих специальных приспособлений для безопасного проведения ручной дистанционной смазки;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регулировать любые механизмы;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пользоваться для освещения переносной лампой напряжением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сигналами, предупреждающими возникновение опасности, соблюдать меры личной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Оборудование необходимо остановить при: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угрозе аварии или несчастного случая;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неисправной системе звуковой и световой сигнализации;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отключении освещения;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попадании на питатель посторонних предметов или негабаритных кусков материала;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выявлении неисправностей оборудования, работа при которых запрещена правилами технической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бункеровщик должен: навести порядок на участке работ, очистить и убрать инструмент, приспособления в отведенные для этих целей места..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07fef440fb443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