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директора по финансово - экономическим вопросам</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по охране труда для директора по финансово - экономическим вопросам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видов работ директора по финансово - экономическим вопросам;</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директора по финансово - экономическим вопросам;</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директором по финансово - экономическим вопросам;</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директором по финансово - экономическим вопросам.</w:t>
      </w:r>
    </w:p>
    <w:p>
      <w:pPr>
        <w:spacing w:line="240" w:lineRule="auto"/>
        <w:rPr>
          <w:rFonts w:hAnsi="Times New Roman" w:cs="Times New Roman"/>
          <w:color w:val="000000"/>
          <w:sz w:val="24"/>
          <w:szCs w:val="24"/>
        </w:rPr>
      </w:pPr>
      <w:r>
        <w:rPr>
          <w:rFonts w:hAnsi="Times New Roman" w:cs="Times New Roman"/>
          <w:color w:val="000000"/>
          <w:sz w:val="24"/>
          <w:szCs w:val="24"/>
        </w:rPr>
        <w:t>1.2. Выполнение требований настоящей инструкции обязательны для директора по финансово - экономическим вопросам ООО «Альфа» при выполнении им трудовых обязанностей независимо от его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директора по финансово - экономическим вопросам.</w:t>
      </w:r>
    </w:p>
    <w:p>
      <w:pPr>
        <w:spacing w:line="240" w:lineRule="auto"/>
        <w:rPr>
          <w:rFonts w:hAnsi="Times New Roman" w:cs="Times New Roman"/>
          <w:color w:val="000000"/>
          <w:sz w:val="24"/>
          <w:szCs w:val="24"/>
        </w:rPr>
      </w:pPr>
      <w:r>
        <w:rPr>
          <w:rFonts w:hAnsi="Times New Roman" w:cs="Times New Roman"/>
          <w:color w:val="000000"/>
          <w:sz w:val="24"/>
          <w:szCs w:val="24"/>
        </w:rPr>
        <w:t>3.2. Директору по финансово - экономическим вопросам необходимо следовать требованиям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директором по финансово - экономическим вопросам допускаются лица не моложе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3.9. </w:t>
      </w:r>
      <w:r>
        <w:rPr>
          <w:rFonts w:hAnsi="Times New Roman" w:cs="Times New Roman"/>
          <w:b/>
          <w:bCs/>
          <w:color w:val="000000"/>
          <w:sz w:val="24"/>
          <w:szCs w:val="24"/>
        </w:rPr>
        <w:t>Соблюдение</w:t>
      </w:r>
      <w:r>
        <w:rPr>
          <w:rFonts w:hAnsi="Times New Roman" w:cs="Times New Roman"/>
          <w:b/>
          <w:bCs/>
          <w:color w:val="000000"/>
          <w:sz w:val="24"/>
          <w:szCs w:val="24"/>
        </w:rPr>
        <w:t>правил</w:t>
      </w:r>
      <w:r>
        <w:rPr>
          <w:rFonts w:hAnsi="Times New Roman" w:cs="Times New Roman"/>
          <w:b/>
          <w:bCs/>
          <w:color w:val="000000"/>
          <w:sz w:val="24"/>
          <w:szCs w:val="24"/>
        </w:rPr>
        <w:t>внутреннего</w:t>
      </w:r>
      <w:r>
        <w:rPr>
          <w:rFonts w:hAnsi="Times New Roman" w:cs="Times New Roman"/>
          <w:b/>
          <w:bCs/>
          <w:color w:val="000000"/>
          <w:sz w:val="24"/>
          <w:szCs w:val="24"/>
        </w:rPr>
        <w:t>распорядка</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3.9.1. Директор по финансово - экономическим вопросам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3.10.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3.10.1. Директор по финансово - экономическим вопросам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3.10.2.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3.10.3. Время начала и окончания смены, время и место для отдыха и питания, устанавливаются по графикам сменности.</w:t>
      </w:r>
    </w:p>
    <w:p>
      <w:pPr>
        <w:spacing w:line="240" w:lineRule="auto"/>
        <w:rPr>
          <w:rFonts w:hAnsi="Times New Roman" w:cs="Times New Roman"/>
          <w:color w:val="000000"/>
          <w:sz w:val="24"/>
          <w:szCs w:val="24"/>
        </w:rPr>
      </w:pPr>
      <w:r>
        <w:rPr>
          <w:rFonts w:hAnsi="Times New Roman" w:cs="Times New Roman"/>
          <w:color w:val="000000"/>
          <w:sz w:val="24"/>
          <w:szCs w:val="24"/>
        </w:rPr>
        <w:t>3.10.4 Директор по финансово - экономическим вопросам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3.11. Перечень опасных и вредных производственных факторов, которые могут воздействовать на директора по финансово - экономическим вопросам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3.11.1. На директора по финансово - экономическим вопросам возможно воздействие следующих опасных и вредных производственных факторов: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статическое электричество;</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яркость светового изображения;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нервно-психологические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3.11.2. В качестве опасностей, в соответствии с перечнем профессиональных рисков и опасностей </w:t>
      </w:r>
      <w:r>
        <w:rPr>
          <w:rFonts w:hAnsi="Times New Roman" w:cs="Times New Roman"/>
          <w:color w:val="000000"/>
          <w:sz w:val="24"/>
          <w:szCs w:val="24"/>
        </w:rPr>
        <w:t>дирекции</w:t>
      </w:r>
      <w:r>
        <w:rPr>
          <w:rFonts w:hAnsi="Times New Roman" w:cs="Times New Roman"/>
          <w:color w:val="000000"/>
          <w:sz w:val="24"/>
          <w:szCs w:val="24"/>
        </w:rPr>
        <w:t>, представляющихугрозу жизни и здоровью работников, при выполнении работ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контакта с токоведущими частями, которые находятся под напряжением из-за неисправного состояния;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пола(косвенный контакт);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враждебно настроенных работников;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третьих лиц;</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3.12.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3.12.1. Директор по финансово - экономическим вопросам не обеспечивается спецодеждой, спецобувью и СИЗ. Работа не связана с загрязнениями.</w:t>
      </w:r>
    </w:p>
    <w:p>
      <w:pPr>
        <w:spacing w:line="240" w:lineRule="auto"/>
        <w:rPr>
          <w:rFonts w:hAnsi="Times New Roman" w:cs="Times New Roman"/>
          <w:color w:val="000000"/>
          <w:sz w:val="24"/>
          <w:szCs w:val="24"/>
        </w:rPr>
      </w:pPr>
      <w:r>
        <w:rPr>
          <w:rFonts w:hAnsi="Times New Roman" w:cs="Times New Roman"/>
          <w:b/>
          <w:bCs/>
          <w:color w:val="000000"/>
          <w:sz w:val="24"/>
          <w:szCs w:val="24"/>
        </w:rPr>
        <w:t>3.13.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генеральному директору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3.13.2. Директор по финансово - экономическим вопросам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3.13.3.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3.14.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3.14.1.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3.14.2.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3.14.3.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3.14.4.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3.14.5.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от руководителя на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4.1.2. Директор по финансово - экономическим вопросам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и привести в порядок рабочее место;</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внешним осмотром в отсутствии механических повреждений шнуров электропитания и корпусов средств оргтехники, а также в отсутствии механических повреждений электропроводки и других кабелей, электророзеток, электровыключателей, светильников, кондиционеров и другого оборудования;</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убедиться в наличии защитного заземления.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директор по финансово - экономическим вопросам обязан проверить исправность и комплектность исходных материалов.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Директор по финансово - экономическим вопросам не обеспечивается спецодеждой, спецобувью и СИЗ. Работа не связана с загрязнениями.</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Убрать с рабочего места посторонние предметы и предметы, не требующиеся для выполнения текущей работы (коробки, сумки, папки, книги и т.п.).</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исправна и удобно ли расположена мебель, удобно ли размещены оборудование рабочего места и необходимые для работы материалы на рабочем столе, свободны ли подходы к рабочим местам.</w:t>
      </w:r>
    </w:p>
    <w:p>
      <w:pPr>
        <w:spacing w:line="240" w:lineRule="auto"/>
        <w:rPr>
          <w:rFonts w:hAnsi="Times New Roman" w:cs="Times New Roman"/>
          <w:color w:val="000000"/>
          <w:sz w:val="24"/>
          <w:szCs w:val="24"/>
        </w:rPr>
      </w:pPr>
      <w:r>
        <w:rPr>
          <w:rFonts w:hAnsi="Times New Roman" w:cs="Times New Roman"/>
          <w:color w:val="000000"/>
          <w:sz w:val="24"/>
          <w:szCs w:val="24"/>
        </w:rPr>
        <w:t>4.4.3. В случае обнаружения повреждений и неисправностей ПЭВМ, периферийных устройств, средств оргтехники, мебели, приспособлений, электропроводки и других кабелей, электророзеток, электровыключателей, светильников, кондиционеров и другого оборудования не включать оборудование, не приступать к работе, вызвать технический персонал 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достаточно ли освещено рабочее место. При недостаточной освещенности необходимо организовать местное освещение, причем расположить светильники местного освещения так, чтобы при выполнении работы источник света не слепил глаза как самому работающему, так и окружающим.</w:t>
      </w:r>
    </w:p>
    <w:p>
      <w:pPr>
        <w:spacing w:line="240" w:lineRule="auto"/>
        <w:rPr>
          <w:rFonts w:hAnsi="Times New Roman" w:cs="Times New Roman"/>
          <w:color w:val="000000"/>
          <w:sz w:val="24"/>
          <w:szCs w:val="24"/>
        </w:rPr>
      </w:pPr>
      <w:r>
        <w:rPr>
          <w:rFonts w:hAnsi="Times New Roman" w:cs="Times New Roman"/>
          <w:color w:val="000000"/>
          <w:sz w:val="24"/>
          <w:szCs w:val="24"/>
        </w:rPr>
        <w:t>4.4.5. Проверить наличие первичных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4.4.6. Обо всех обнаруженных неисправностях оборудования, инвентаря, электропроводки и других неполадках сообщать своему непосредственному руководителю и приступать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4.5. Директор по финансово - экономическим вопросам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лицам.</w:t>
      </w:r>
    </w:p>
    <w:p>
      <w:pPr>
        <w:spacing w:line="240" w:lineRule="auto"/>
        <w:rPr>
          <w:rFonts w:hAnsi="Times New Roman" w:cs="Times New Roman"/>
          <w:color w:val="000000"/>
          <w:sz w:val="24"/>
          <w:szCs w:val="24"/>
        </w:rPr>
      </w:pPr>
      <w:r>
        <w:rPr>
          <w:rFonts w:hAnsi="Times New Roman" w:cs="Times New Roman"/>
          <w:color w:val="000000"/>
          <w:sz w:val="24"/>
          <w:szCs w:val="24"/>
        </w:rPr>
        <w:t>5.1.3. Содержать свободными проходы к рабочему месту, не загромождать оборудование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5.1.5. При длительном отсутствии на рабочем месте отключать от электросети средства оргтехники и другое оборудование за исключением оборудования, определенного для круглосуточной работы (аппараты факсимильной связи, сетевые серверы и т.д.).</w:t>
      </w:r>
    </w:p>
    <w:p>
      <w:pPr>
        <w:spacing w:line="240" w:lineRule="auto"/>
        <w:rPr>
          <w:rFonts w:hAnsi="Times New Roman" w:cs="Times New Roman"/>
          <w:color w:val="000000"/>
          <w:sz w:val="24"/>
          <w:szCs w:val="24"/>
        </w:rPr>
      </w:pPr>
      <w:r>
        <w:rPr>
          <w:rFonts w:hAnsi="Times New Roman" w:cs="Times New Roman"/>
          <w:color w:val="000000"/>
          <w:sz w:val="24"/>
          <w:szCs w:val="24"/>
        </w:rPr>
        <w:t>5.1.6. Быть внимательным, не отвлекаться и не отвлекать других.</w:t>
      </w:r>
    </w:p>
    <w:p>
      <w:pPr>
        <w:spacing w:line="240" w:lineRule="auto"/>
        <w:rPr>
          <w:rFonts w:hAnsi="Times New Roman" w:cs="Times New Roman"/>
          <w:color w:val="000000"/>
          <w:sz w:val="24"/>
          <w:szCs w:val="24"/>
        </w:rPr>
      </w:pPr>
      <w:r>
        <w:rPr>
          <w:rFonts w:hAnsi="Times New Roman" w:cs="Times New Roman"/>
          <w:color w:val="000000"/>
          <w:sz w:val="24"/>
          <w:szCs w:val="24"/>
        </w:rPr>
        <w:t>5.1.7. При использовании в работе ПЭВМ, периферийных устройств, средств оргтехники, светильников, кондиционеров и другого электрооборудования запрещается: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включенное электрооборудование без надзора;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передавать электрооборудование лицам, не имеющим права работать с ним;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ударять по электрооборудованию;</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средства защиты;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дергать за подводящий провод для отключения;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держать палец на выключателе при переносе электрооборудования;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натягивать, перекручивать и перегибать подводящий кабель;</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ставить на кабель (шнур) посторонние предметы;</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допускать касание кабеля (шнура) с горячими или теплыми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5.1.8. В случае замятия листа (ленты) бумаги в устройствах вывода на печать перед извлечением листа (ленты) остановить процесс и отключить устройство от электросети, вызвать технический персонал.</w:t>
      </w:r>
    </w:p>
    <w:p>
      <w:pPr>
        <w:spacing w:line="240" w:lineRule="auto"/>
        <w:rPr>
          <w:rFonts w:hAnsi="Times New Roman" w:cs="Times New Roman"/>
          <w:color w:val="000000"/>
          <w:sz w:val="24"/>
          <w:szCs w:val="24"/>
        </w:rPr>
      </w:pPr>
      <w:r>
        <w:rPr>
          <w:rFonts w:hAnsi="Times New Roman" w:cs="Times New Roman"/>
          <w:color w:val="000000"/>
          <w:sz w:val="24"/>
          <w:szCs w:val="24"/>
        </w:rPr>
        <w:t>5.1.9. Отключать средства оргтехники и другое оборудование от электросети, только держась за вилку штепсельного соединителя.</w:t>
      </w:r>
    </w:p>
    <w:p>
      <w:pPr>
        <w:spacing w:line="240" w:lineRule="auto"/>
        <w:rPr>
          <w:rFonts w:hAnsi="Times New Roman" w:cs="Times New Roman"/>
          <w:color w:val="000000"/>
          <w:sz w:val="24"/>
          <w:szCs w:val="24"/>
        </w:rPr>
      </w:pPr>
      <w:r>
        <w:rPr>
          <w:rFonts w:hAnsi="Times New Roman" w:cs="Times New Roman"/>
          <w:color w:val="000000"/>
          <w:sz w:val="24"/>
          <w:szCs w:val="24"/>
        </w:rPr>
        <w:t>5.1.10. Не допускать попадания влаги на поверхность ПЭВМ, периферийных устройств и другого оборудования. Не протирать влажной или мокрой ветошью оборудование, которое находится под электрическим напряжением (когда вилка штепсельного соединителя шнура электропитания вставлена в розетку).</w:t>
      </w:r>
    </w:p>
    <w:p>
      <w:pPr>
        <w:spacing w:line="240" w:lineRule="auto"/>
        <w:rPr>
          <w:rFonts w:hAnsi="Times New Roman" w:cs="Times New Roman"/>
          <w:color w:val="000000"/>
          <w:sz w:val="24"/>
          <w:szCs w:val="24"/>
        </w:rPr>
      </w:pPr>
      <w:r>
        <w:rPr>
          <w:rFonts w:hAnsi="Times New Roman" w:cs="Times New Roman"/>
          <w:color w:val="000000"/>
          <w:sz w:val="24"/>
          <w:szCs w:val="24"/>
        </w:rPr>
        <w:t>5.1.11. Во время работы запрещается: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движущимся частям средств оргтехники и другого 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снятых и поврежденных кожухах средств оргтехники и другого 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качаться на стуле;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касаться оголенных проводов;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оборудовании мокрыми руками;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размахивать острыми и режущими предметами;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недостаточной освещенности рабочего места.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переключать интерфейсные кабели, вскрывать корпуса средств оргтехники и другого оборудования и самостоятельно производить их ремонт.</w:t>
      </w:r>
    </w:p>
    <w:p>
      <w:pPr>
        <w:spacing w:line="240" w:lineRule="auto"/>
        <w:rPr>
          <w:rFonts w:hAnsi="Times New Roman" w:cs="Times New Roman"/>
          <w:color w:val="000000"/>
          <w:sz w:val="24"/>
          <w:szCs w:val="24"/>
        </w:rPr>
      </w:pPr>
      <w:r>
        <w:rPr>
          <w:rFonts w:hAnsi="Times New Roman" w:cs="Times New Roman"/>
          <w:color w:val="000000"/>
          <w:sz w:val="24"/>
          <w:szCs w:val="24"/>
        </w:rPr>
        <w:t>5.1.12. Запрещается использовать самодельные электроприборы и электроприборы, не имеющие отношения выполнению производственных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5.1.13.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5.1.14.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Директор по финансово - экономическим вопросам должен применять исправные оборудование и инструмент использовать их только для тех работ, для которых они предназначены. При производстве работ по выполнению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5.2.2.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Директор по финансово - экономическим вопросам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бумаги, скрепок и т.д. следует своевременно удалять с рабочего стола.</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коробками, сумками, папками, книгами 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возникновении поломки оборудования, угрожающей аварией на рабочем месте или в офисе: прекратить его эксплуатацию, а также подачу к нему электроэнергии, воды, материалов и т.п.; доложить о принятых мерах непосредственному руководителю (работнику,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5.4.2.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5.4.3. При временном прекращении подачи электроэнергии отключить от электросети средства оргтехники и прочее электрооборудование.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5.4.4.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5.4.5. При возникновении пожара необходимо прекратить работу, вызвать пожарную охрану, отключить средства оргтехники и прочее оборудование от электросети, оповестить о пожаре находящихся поблизости людей, принять меры к эвакуации людей из опасной зоны и принять участие в тушении пожара имеющимися первичными средствами пожаротушения, а при невозможности ликвидировать пожар покинуть опасную зону, действуя согласно инструкциям по пожарной безопасности и планам эвакуации.</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Директор по финансово - экономическим вопросам не обеспечивается спецодеждой, спецобувью и СИЗ. Работа не связана с загрязнениями.</w:t>
      </w:r>
    </w:p>
    <w:p>
      <w:pPr>
        <w:spacing w:line="240" w:lineRule="auto"/>
        <w:rPr>
          <w:rFonts w:hAnsi="Times New Roman" w:cs="Times New Roman"/>
          <w:color w:val="000000"/>
          <w:sz w:val="24"/>
          <w:szCs w:val="24"/>
        </w:rPr>
      </w:pPr>
      <w:r>
        <w:rPr>
          <w:rFonts w:hAnsi="Times New Roman" w:cs="Times New Roman"/>
          <w:color w:val="000000"/>
          <w:sz w:val="24"/>
          <w:szCs w:val="24"/>
        </w:rPr>
        <w:t>5.6.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5.7.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директором по финансово - экономическим вопросам возможно возникновение следующих аварийных ситуаций: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директора по финансово - экономическим вопросам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 прекратить его эксплуатацию, а также подачу к нему электроэнергии, воды, материалов и т.п.; доложить о принятых мерах непосредственному руководителю (работнику,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6.2.3. При временном прекращении подачи электроэнергии отключить от электросети средства оргтехники и прочее электрооборудование.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6.2.4.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6.2.5. При возникновении пожара необходимо прекратить работу, вызвать пожарную охрану, отключить средства оргтехники и прочее оборудование от электросети, оповестить о пожаре находящихся поблизости людей, принять меры к эвакуации людей из опасной зоны и принять участие в тушении пожара имеющимися первичными средствами пожаротушения, а при невозможности ликвидировать пожар покинуть опасную зону, действуя согласно инструкциям по пожарной безопасности и планам эвакуации.</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отключения,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7.1.1. Отключить от электросети средства оргтехники.</w:t>
      </w:r>
    </w:p>
    <w:p>
      <w:pPr>
        <w:spacing w:line="240" w:lineRule="auto"/>
        <w:rPr>
          <w:rFonts w:hAnsi="Times New Roman" w:cs="Times New Roman"/>
          <w:color w:val="000000"/>
          <w:sz w:val="24"/>
          <w:szCs w:val="24"/>
        </w:rPr>
      </w:pPr>
      <w:r>
        <w:rPr>
          <w:rFonts w:hAnsi="Times New Roman" w:cs="Times New Roman"/>
          <w:color w:val="000000"/>
          <w:sz w:val="24"/>
          <w:szCs w:val="24"/>
        </w:rPr>
        <w:t>7.1.2.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7.1.3. Закрыть фрамуги, окно, отключить кондиционер.</w:t>
      </w:r>
    </w:p>
    <w:p>
      <w:pPr>
        <w:spacing w:line="240" w:lineRule="auto"/>
        <w:rPr>
          <w:rFonts w:hAnsi="Times New Roman" w:cs="Times New Roman"/>
          <w:color w:val="000000"/>
          <w:sz w:val="24"/>
          <w:szCs w:val="24"/>
        </w:rPr>
      </w:pPr>
      <w:r>
        <w:rPr>
          <w:rFonts w:hAnsi="Times New Roman" w:cs="Times New Roman"/>
          <w:color w:val="000000"/>
          <w:sz w:val="24"/>
          <w:szCs w:val="24"/>
        </w:rPr>
        <w:t>7.1.4. Выключить светильники.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По окончанию работ директор по финансово - экономическим вопросам должен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Об окончании работы и всех недостатках, обнаруженных во время работы, известить своего непосредственного руководителя.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b0830fccfc64fa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