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дорожного рабочего по нанесению разметки на автомобильной дороге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дорожного рабочего по нанесению разметки на автомобильной дороге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дорожного рабочего по нанесению разметки на автомобильной дороге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дорожного рабочего по нанесению разметки на автомобильной дороге;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дорожного рабочего по нанесению разметки на автомобильной дороге;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дорожным рабочим;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дорожным рабочим.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дорожных рабочих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в жилищно-коммунальном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по охране труда при производстве дорожных строительных и ремонтно-строительных работ,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 Минтруда России от 11.12.2020 № 882н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дорожного рабочего по нанесению разметки на автомобильной дороге.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дорожному рабочему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по нанесению разметки на автомобильной дороге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Дорожный рабочий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дорожным рабочим.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дорожный рабочий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Дорожный рабочий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дорожного рабочего по нанесению разметки на автомобильной дороге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убираемых поверхностях, оборудовании, инвентаре и приспособлениях;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дорожного рабочего по нанесению разметки на автомобильной дороге могут воздействовать 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Дорожный рабочий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дорожный рабочий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Подготовить необходимый для работы инструмент и средства индивидуальной защиты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Внимательно осмотреть рабочее место и оградить его типовыми инвентарными ограждениями, конусами, тумбами, штакетными барьерами или сплошными деревянными ограждениями и дорожно-сигнальными переносными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В темное время суток и во время тумана по внешним контурам ограждений и на дорожно-сигнальных знаках вывесить сигнальные красные фонари.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При применении такелажных и других приспособлений (блоков, талей, строп) необходимо проверить их исправность и работу проводить только при наличии допуска к стропальным или монтажным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процессе нанесения разметки,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применять средства индивидуальной защиты органов дыхания и средства индивидуальной защиты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перед началом работы проверить на распределителе состояние и надежность шлангов, трубопроводов, соединений, исправность манометра; устранить неплотности и подтекание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заправлять распределитель краской только механизированным способом;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нанесении краски работник должен находиться с наветренной стороны зоны распыления;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 отсоединять шланги трубопроводов распределителя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неплотности в соединениях или разрыва шлангов работа распределителя краски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заправки передвижного валикового распределителя краски следует использовать пневматическую заправочную систему, входящую в комплект распределителя.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перемешивании краски, поступающей в бочках, необходимо надежно закреплять гидравлическую (электрическую) мешалку на горловине бочки.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откручивания пробки бочки с краской необходимо использовать ключ, предназначенный для этих целей, постепенно выпуская накопившиеся в бочке пары растворителя.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краской необходимо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двигатель внутреннего сгорания механизированного распределителя должен иметь искрогаситель на выхлопной трубе глушителя;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механизмы и приспособления для нанесения краски;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пробку бочки с краской, ударяя по ней какими-либо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источниками открытого огня в зоне применения краски в радиусе 15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дорожным рабочим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дорожный рабочий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Прекратить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Выключить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Сообщить о случившемся лицу,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6.2.1.4. При несчастных случаях принять меры к извлечению пострадавшего из зоны и оказать первую помощь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6.2.2.1. Прекратить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6.2.2.2. Выключить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6.2.2.3. Сообщить руководству и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6.2.2.4. Приступить к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7.2.1По окончании работы дорожный рабочий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Очистить и сдать инструмент в специальную кладовую или сложить в специально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7.2.1.2. Убрать со строительной площадки инструменты, переносное оборудование, шланги, электрокабель.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7.2.1.3. Электроинструмент сдать на хранение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Сдать в кладовую страховочную привязь.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рабочее место от строительных отходов, не оставлять на верху виброагрегата незакрепленных деталей или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72fcabecba54d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