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дружинника по охране окружающей среды и защите животных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дружинника по охране окружающей среды и защите животных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дружинника по охране окружающей среды и защите животных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дружинника по охране окружающей среды и защите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дружинника по охране окружающей среды и защите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дружинниками по охране окружающей среды и защите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дружинником по охране окружающей среды и защите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дружинников по охране окружающей среды и защите животных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дружинником по охране окружающей среды и защите животных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Дружинник по охране окружающей среды и защите животных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 дружинником по охране окружающей среды и защите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дружинник по охране окружающей среды и защите животных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Дружинник по охране окружающей среды и защите животных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открытый огонь;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высокая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нагретые до высокой температуры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возможность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обрушающиеся элементы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отлетающие раскаленные и расплавленные частицы;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расположение рабочей зоны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повышенные уровни инфракрасного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высокое нервно-эмоциональное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дружинником по охране окружающей среды и защите животных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воздействие вредных веществ на органы дыхания, поверхность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дружинник по охране окружающей среды и защите животных обеспечивается спецодеждой, спецобувью и СИЗ в соответствии с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Дружинник по охране окружающей среды и защите животных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Дружинник по охране окружающей среды и защите животных,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Рейдовые выезды по охране животного мира и биологических ресурсов моryт осуществлять лица прошедшие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Каждый член рейдовой группы обязан соблюдать: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служебный распорядок;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график учета рабочего времени;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Каждый член рейдовой группы должен иметь плановое (рейдовое)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члены группы должны быть ознакомлены руководителем с основными природными особенностями района рейда и возможными опасностями.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Маршруты движения, контрольные сроки возвращения должны быть согласованы с руководителем структурного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Каждая рейдовая группа должна иметь аптечку первой помощи, компас и спички в непромокаемом чехле,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в маршруте осуществляется группой, обеспечивающей постоянную возможность быстрой взаимной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группы зимой отставание, уход в сторону и вперед одиночек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 районах, где много комаров и мошек, все участники рейда должны иметь накомарники, сетки, пологи или соответствующие химические препараты.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Обмундирование, СИЗ должны быть исправны, комплектны и соответствовать сезону и назначению, одежда застегнута на все пуговицы, волосы заправлены под головной убор, исключая возможность задевания при движении за кустарники и ветки.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движении на мотосредствах проверить их исправность, надежность, комплектностъ, заправку емкостей ГСМ, наличие ручного инструмента. Обратить особое внимание на тормозную систему и осветительные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в крупных лесных массивах особое внимание необходимо обращать на ориентировку, учитывать возможность встречи с хищным зверем, возможность быть застигнутым лесным пожаром, попасть в болото (трясину).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Передвигаясь по топким местам, участники рейда должны иметь наготове спасательные средства (шесты, веревки и т.д.). Передвигаться по болоту надо на расстоянии 2-3 метров друг от друга.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проведении рейда в заболоченных районах необходимо предварительное знакомство с болотными массивами, При этом необходимо учитывать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моховых лесных болотах участки, покрытые ягелем, более проходимы, чем участки, покрытые мхами;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участки с большими деревьями более проходимы, чем пространства террасы или по руслу;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болото по целине безопасней, чем по растоптанной тропе с нарушенным верхним покровом болотистой почвы;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топких местах сухостоя больше, плоские возвышения, покрытые болотным мхом, часто менее устойчивы, чем промежуточные более низкие участки;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Сочную зелень необходимо обходить, т.к возможны скрытые окна.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 торфяных болотах распространены зыбуны, трясины, сплавины. Это торфяно-растительный покров заросших заболоченных озер. Толщина его до 2 метров. Переход по данным участкам необходимо проводить цепочкой, перевязавшись веревкой. В случае провала нельзя делать резких движений. Помощь провалившемуся в болото следует оказывать, подавая с устойчивого места веревку, палки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местах с сухостойным и горелым лесом запрещается разбивать лагерь, не приняв мер предосторожности.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грозы запрещается укрываться под одиночными деревьями.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затрудненной ориентировке следует отмечать пройденный путь затесами, заломами ветвей и т. п., а также оставлять в заранее обусловленных местах или под обусловленными знаками записки о дальнейших намерениях с указанием даты.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ориентирования заблудившихся следует регулярно подавать сигналы. Время подачи сигналов и их виды должны быть известны всем участникам рейдовой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Переходить реки вброд необходимо в известных местах с твердым дном, приемлемой глубиной и скорости течения, используя шест или веревку, предварительно заякоренную на водные преграды по перекинутым деревьям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дружинником по охране окружающей среды и защите животных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стихийные природные явления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загорание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Прекратить движение по маршруту и выполнение каких-либо работ при штормовом ветре, густом тумане, сильном снегопаде (видимость менее 50 м), до улучшения обстановки укрыться в надежном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Во время грозы: приостановить движение, занять безопасное место на поляне участке лиственного молодняка, между деревьями, растущими на расстоянии 20 м друг от друга, в горах и холмистой местности ближе к середине склона.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При возгорании леса принять меры к его тушению собственными силами, при возможности дать информацию в министерство, межрайонный отдел, лесничество, населению. При невозможности затушить пожар, принять меры личной безопасности и покинуть место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Очистить, привести в порядок инструмент, оборудование, поместить их на хранение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26d0717e49947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