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егеря-водителя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егеря-водителя.</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color w:val="000000"/>
          <w:sz w:val="24"/>
          <w:szCs w:val="24"/>
        </w:rPr>
        <w:t>Постановление Правительства РФ от 16.09.2020 № 1479</w:t>
      </w:r>
      <w:r>
        <w:rPr>
          <w:rFonts w:hAnsi="Times New Roman" w:cs="Times New Roman"/>
          <w:color w:val="000000"/>
          <w:sz w:val="24"/>
          <w:szCs w:val="24"/>
        </w:rPr>
        <w:t xml:space="preserve"> Об утверждении Правил противопожарного режима в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Порядок обучения по охране труда и проверки знания требований охраны труда, утв. </w:t>
      </w:r>
      <w:r>
        <w:rPr>
          <w:rFonts w:hAnsi="Times New Roman" w:cs="Times New Roman"/>
          <w:color w:val="000000"/>
          <w:sz w:val="24"/>
          <w:szCs w:val="24"/>
        </w:rPr>
        <w:t>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Минтруда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2.1.8. </w:t>
      </w:r>
      <w:r>
        <w:rPr>
          <w:rFonts w:hAnsi="Times New Roman" w:cs="Times New Roman"/>
          <w:color w:val="000000"/>
          <w:sz w:val="24"/>
          <w:szCs w:val="24"/>
        </w:rPr>
        <w:t>Приказ Минтруда России от 09.12.2020 N 871н</w:t>
      </w:r>
      <w:r>
        <w:rPr>
          <w:rFonts w:hAnsi="Times New Roman" w:cs="Times New Roman"/>
          <w:color w:val="000000"/>
          <w:sz w:val="24"/>
          <w:szCs w:val="24"/>
        </w:rPr>
        <w:t xml:space="preserve"> "Об утверждении Правил по охране труда на автомобильном транспорте".</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выполнению работ егерем-водителем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влажность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подвижность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инфицированный материал и материал, зараженный или подозрительный на зараженность микроорганизмами 3–4-й групп опасности;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Работнику перед отправлением в районы, зараженные клещевым энцефалитом, малярией, туляремией и другими эндемическими инфекционными заболеваниями, должны быть сделаны соответствующие прививки.</w:t>
      </w:r>
    </w:p>
    <w:p>
      <w:pPr>
        <w:spacing w:line="240" w:lineRule="auto"/>
        <w:rPr>
          <w:rFonts w:hAnsi="Times New Roman" w:cs="Times New Roman"/>
          <w:color w:val="000000"/>
          <w:sz w:val="24"/>
          <w:szCs w:val="24"/>
        </w:rPr>
      </w:pPr>
      <w:r>
        <w:rPr>
          <w:rFonts w:hAnsi="Times New Roman" w:cs="Times New Roman"/>
          <w:color w:val="000000"/>
          <w:sz w:val="24"/>
          <w:szCs w:val="24"/>
        </w:rPr>
        <w:t>4.1.2. Егерь должен быть обеспечен необходимым снаряжением, защитными, охранными, сигнальными средствами, средствами связи и индивидуальной защиты, а также компасом, картой-схемой маршрута, спичками, завернутыми в непромокаемую оболочку, аварийным запасом продуктов. При работе в районах, изобилующих гнусом, должны выдаваться соответствующие защитные средства.</w:t>
      </w:r>
    </w:p>
    <w:p>
      <w:pPr>
        <w:spacing w:line="240" w:lineRule="auto"/>
        <w:rPr>
          <w:rFonts w:hAnsi="Times New Roman" w:cs="Times New Roman"/>
          <w:color w:val="000000"/>
          <w:sz w:val="24"/>
          <w:szCs w:val="24"/>
        </w:rPr>
      </w:pPr>
      <w:r>
        <w:rPr>
          <w:rFonts w:hAnsi="Times New Roman" w:cs="Times New Roman"/>
          <w:color w:val="000000"/>
          <w:sz w:val="24"/>
          <w:szCs w:val="24"/>
        </w:rPr>
        <w:t>4.1.3. Перед выездом на линию егерь-водитель должен пройти предрейсовый медосмотр и получить отметку в путевом листе; егерь-водитель, у которого установлен факт употребления алкогольных напитков или наркотических веществ, к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Егерь-водитель, находящийся в болезненном или утомленном состоянии, не должен садиться за руль автомобиля, так как это может привести к дорожно-транспортному происшествию.</w:t>
      </w:r>
    </w:p>
    <w:p>
      <w:pPr>
        <w:spacing w:line="240" w:lineRule="auto"/>
        <w:rPr>
          <w:rFonts w:hAnsi="Times New Roman" w:cs="Times New Roman"/>
          <w:color w:val="000000"/>
          <w:sz w:val="24"/>
          <w:szCs w:val="24"/>
        </w:rPr>
      </w:pPr>
      <w:r>
        <w:rPr>
          <w:rFonts w:hAnsi="Times New Roman" w:cs="Times New Roman"/>
          <w:color w:val="000000"/>
          <w:sz w:val="24"/>
          <w:szCs w:val="24"/>
        </w:rPr>
        <w:t>Перед выездом на линию егерь-водитель должен проверить исправность тормозов, рулевого управления, освещения, звукового сигнала, стеклоочистителей, состояние аккумулятора, отсутствие утечки топлива, масла, охлаждающей жидкости, проверить давление в шинах.</w:t>
      </w:r>
    </w:p>
    <w:p>
      <w:pPr>
        <w:spacing w:line="240" w:lineRule="auto"/>
        <w:rPr>
          <w:rFonts w:hAnsi="Times New Roman" w:cs="Times New Roman"/>
          <w:color w:val="000000"/>
          <w:sz w:val="24"/>
          <w:szCs w:val="24"/>
        </w:rPr>
      </w:pPr>
      <w:r>
        <w:rPr>
          <w:rFonts w:hAnsi="Times New Roman" w:cs="Times New Roman"/>
          <w:color w:val="000000"/>
          <w:sz w:val="24"/>
          <w:szCs w:val="24"/>
        </w:rPr>
        <w:t>Водитель, направляющийся в длительный (продолжительностью более одних суток) рейс, должен пройти инструктаж по охране труда перед выездом об условиях работы на линии и особенностях перевозимого груза.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маршрута егерь обязан: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осмотреть, привести в порядок и надеть положенные средства индивидуальной защиты, обувь и предохранительные средства, одежда и обувь должны соответствовать сезону и назначению, одежду застегнуть на все пуговицы, волосы заправить под головной убор, исключая возможность задевания при движении за кустарники и ветви, сапоги должны быть просушены и пропитаны водостойким составом, подошвы не должны иметь отслоений, носки и портянки хорошо заправлены, исключая возможность потертости ног;</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качестве предохранительной меры борьбы от клещей применять отпугивающие средства – репелленты. Препараты нанести на открытые части тела (лицо, шею, кисти рук) с помощью ватного тампона или растиранием ладонями, а с помощью пульверизатора – на обшлага рубашек, низ брюк, полы куртки;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себе иметь спички в непромокаемом пакете, перевязочный комплект, основные изделия медицинского назначения, питьевую воду, пищевой запас, карту, компас;</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использовании транспортных средств (автомашин, моторных лодок, катеров, снегоходов) проверить готовность их к использованию, обратить особое внимание на тормозную систему и осветительные приборы, при использовании моторных лодок проверить наличие индивидуальных спасательных средств;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использовании лыж проверить их исправность и надежность креплений;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наличии, исправности средств связи (сотовый телефон, рация), знать номера телефонов аварийных служб и ответственных лиц администрации;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иметь карту местности;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только исправным оружием. Ружье должно быть зачехлено, патроны – проверены, топорик и ручной инструмент – зачехлены и надежно закреплены;</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перед выходом на предполагаемый маршрут и о времени известить непосредственного руководителя либо коллег, при невозможности оставить на видном месте записку с краткой информацией.</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Егерь-водитель должен проверить техническую исправность и укомплектованность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4.4.2. При осмотре особое внимание обратить на: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повреждений дверей, салона, сидений, ремней безопасности, зеркал, лобового стекла, глушителя (герметичность его соединений) и др.;</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аккумуляторной батареи, стартера, элементов тормозной системы, рулевого управления, отопительного устройства и др.;</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утечки топлива, масла, охлаждающей жидкости;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давление воздуха в шинах и их исправность;</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чистоту и видимость номерных знаков;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надлежащую укомплектованность автомобиля необходимыми инструментами, приспособлениями, инвентарем и их исправность;</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сигнальных средств, противопожарных средств, аптечки (ее укомплектованность).</w:t>
      </w:r>
    </w:p>
    <w:p>
      <w:pPr>
        <w:spacing w:line="240" w:lineRule="auto"/>
        <w:rPr>
          <w:rFonts w:hAnsi="Times New Roman" w:cs="Times New Roman"/>
          <w:color w:val="000000"/>
          <w:sz w:val="24"/>
          <w:szCs w:val="24"/>
        </w:rPr>
      </w:pPr>
      <w:r>
        <w:rPr>
          <w:rFonts w:hAnsi="Times New Roman" w:cs="Times New Roman"/>
          <w:color w:val="000000"/>
          <w:sz w:val="24"/>
          <w:szCs w:val="24"/>
        </w:rPr>
        <w:t>4.4.3. Перед выездом должно быть проверено и в пути обеспечено исправное техническое состояние автомобиля в соответствии с Основными положениями по допуску транспортных средств к эксплуатации и обязанностями должностных лиц по обеспечению безопасности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4.4.4. Запрещается движение при неисправности рабочей тормозной системы, рулевого управления, негорящих (отсутствующих) фарах и задних габаритных огнях в темное время суток или в условиях недостаточной видимости, не действующем со стороны водителя стеклоочистителе во время дождя или снегопада.</w:t>
      </w:r>
    </w:p>
    <w:p>
      <w:pPr>
        <w:spacing w:line="240" w:lineRule="auto"/>
        <w:rPr>
          <w:rFonts w:hAnsi="Times New Roman" w:cs="Times New Roman"/>
          <w:color w:val="000000"/>
          <w:sz w:val="24"/>
          <w:szCs w:val="24"/>
        </w:rPr>
      </w:pPr>
      <w:r>
        <w:rPr>
          <w:rFonts w:hAnsi="Times New Roman" w:cs="Times New Roman"/>
          <w:color w:val="000000"/>
          <w:sz w:val="24"/>
          <w:szCs w:val="24"/>
        </w:rPr>
        <w:t>4.4.5. Проверять техническое состояние автомобилей и их агрегатов при выпуске на линию и возвращении с линии следует при заторможенных колесах с использованием стояночного тормоза и при выключенном двигателе.</w:t>
      </w:r>
    </w:p>
    <w:p>
      <w:pPr>
        <w:spacing w:line="240" w:lineRule="auto"/>
        <w:rPr>
          <w:rFonts w:hAnsi="Times New Roman" w:cs="Times New Roman"/>
          <w:color w:val="000000"/>
          <w:sz w:val="24"/>
          <w:szCs w:val="24"/>
        </w:rPr>
      </w:pPr>
      <w:r>
        <w:rPr>
          <w:rFonts w:hAnsi="Times New Roman" w:cs="Times New Roman"/>
          <w:color w:val="000000"/>
          <w:sz w:val="24"/>
          <w:szCs w:val="24"/>
        </w:rPr>
        <w:t>Исключение составляют случаи опробования тормозов автомобилей.</w:t>
      </w:r>
    </w:p>
    <w:p>
      <w:pPr>
        <w:spacing w:line="240" w:lineRule="auto"/>
        <w:rPr>
          <w:rFonts w:hAnsi="Times New Roman" w:cs="Times New Roman"/>
          <w:color w:val="000000"/>
          <w:sz w:val="24"/>
          <w:szCs w:val="24"/>
        </w:rPr>
      </w:pPr>
      <w:r>
        <w:rPr>
          <w:rFonts w:hAnsi="Times New Roman" w:cs="Times New Roman"/>
          <w:color w:val="000000"/>
          <w:sz w:val="24"/>
          <w:szCs w:val="24"/>
        </w:rPr>
        <w:t>4.4.6. Запрещается отправляться в рейс, если техническое состояние автомобиля и дополнительного оборудования не соответствует требованиям Правил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4.4.7. Обо всех обнаруженных неисправностях автомобиля, оборудования, инструмента,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b/>
          <w:bCs/>
          <w:color w:val="000000"/>
          <w:sz w:val="24"/>
          <w:szCs w:val="24"/>
        </w:rPr>
        <w:t>Требования безопасности при проведении охоты:</w:t>
      </w:r>
    </w:p>
    <w:p>
      <w:pPr>
        <w:spacing w:line="240" w:lineRule="auto"/>
        <w:rPr>
          <w:rFonts w:hAnsi="Times New Roman" w:cs="Times New Roman"/>
          <w:color w:val="000000"/>
          <w:sz w:val="24"/>
          <w:szCs w:val="24"/>
        </w:rPr>
      </w:pPr>
      <w:r>
        <w:rPr>
          <w:rFonts w:hAnsi="Times New Roman" w:cs="Times New Roman"/>
          <w:color w:val="000000"/>
          <w:sz w:val="24"/>
          <w:szCs w:val="24"/>
        </w:rPr>
        <w:t>5.1.1. Меры безопасности на маршруте:</w:t>
      </w:r>
    </w:p>
    <w:p>
      <w:pPr>
        <w:spacing w:line="240" w:lineRule="auto"/>
        <w:rPr>
          <w:rFonts w:hAnsi="Times New Roman" w:cs="Times New Roman"/>
          <w:color w:val="000000"/>
          <w:sz w:val="24"/>
          <w:szCs w:val="24"/>
        </w:rPr>
      </w:pPr>
      <w:r>
        <w:rPr>
          <w:rFonts w:hAnsi="Times New Roman" w:cs="Times New Roman"/>
          <w:color w:val="000000"/>
          <w:sz w:val="24"/>
          <w:szCs w:val="24"/>
        </w:rPr>
        <w:t>периодически определять свое местоположение по ориентирам, используя карту, компас, расположение небесных светил, природные факторы, особенности произрастания деревьев и кустарниковой растительности, звуковые, световые и иные ориентиры;</w:t>
      </w:r>
    </w:p>
    <w:p>
      <w:pPr>
        <w:spacing w:line="240" w:lineRule="auto"/>
        <w:rPr>
          <w:rFonts w:hAnsi="Times New Roman" w:cs="Times New Roman"/>
          <w:color w:val="000000"/>
          <w:sz w:val="24"/>
          <w:szCs w:val="24"/>
        </w:rPr>
      </w:pPr>
      <w:r>
        <w:rPr>
          <w:rFonts w:hAnsi="Times New Roman" w:cs="Times New Roman"/>
          <w:color w:val="000000"/>
          <w:sz w:val="24"/>
          <w:szCs w:val="24"/>
        </w:rPr>
        <w:t>продвигаясь по лесу, соблюдать осторожность, учитывая пружинящие свойства ветвей и кустов, корни и наплывы деревьев, о которые можно споткнуться, ямы и другие препятствия, в зарослях при необходимости использовать топорики и дополнительные средства защиты (каски, страховочные ремни и т. д.);</w:t>
      </w:r>
    </w:p>
    <w:p>
      <w:pPr>
        <w:spacing w:line="240" w:lineRule="auto"/>
        <w:rPr>
          <w:rFonts w:hAnsi="Times New Roman" w:cs="Times New Roman"/>
          <w:color w:val="000000"/>
          <w:sz w:val="24"/>
          <w:szCs w:val="24"/>
        </w:rPr>
      </w:pPr>
      <w:r>
        <w:rPr>
          <w:rFonts w:hAnsi="Times New Roman" w:cs="Times New Roman"/>
          <w:color w:val="000000"/>
          <w:sz w:val="24"/>
          <w:szCs w:val="24"/>
        </w:rPr>
        <w:t>особую осторожность проявлять при переходе болот: для обследования верхнего слоя и для подстраховки в случае провала в «окно» использовать шест длиной 2–3 м и веревку. Зыбкие болота обходить, а при невозможности делать настилы из жердей. В случае провала стараться держаться за шест, разместив его горизонтально, и не делать резких движений;</w:t>
      </w:r>
    </w:p>
    <w:p>
      <w:pPr>
        <w:spacing w:line="240" w:lineRule="auto"/>
        <w:rPr>
          <w:rFonts w:hAnsi="Times New Roman" w:cs="Times New Roman"/>
          <w:color w:val="000000"/>
          <w:sz w:val="24"/>
          <w:szCs w:val="24"/>
        </w:rPr>
      </w:pPr>
      <w:r>
        <w:rPr>
          <w:rFonts w:hAnsi="Times New Roman" w:cs="Times New Roman"/>
          <w:color w:val="000000"/>
          <w:sz w:val="24"/>
          <w:szCs w:val="24"/>
        </w:rPr>
        <w:t>переходить реки вброд необходимо в известных местах с твердым дном, приемлемой глубиной и скоростью течения, используя шест или веревку, предварительно заякоренную на противоположном берегу. Переходить через водные преграды по перекинутым через них влажным, скользким бревнам или деревьям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во время эксплуатации транспортных средств (моторных лодок, катеров, вездеходов, автомашин, снегоходов) выполнять требования безопасности, изложенные в инструкции по охране труда при эксплуатации данных транспортных средств (моторных лодок, катеров, вездеходов, автомашин, снегоходов);</w:t>
      </w:r>
    </w:p>
    <w:p>
      <w:pPr>
        <w:spacing w:line="240" w:lineRule="auto"/>
        <w:rPr>
          <w:rFonts w:hAnsi="Times New Roman" w:cs="Times New Roman"/>
          <w:color w:val="000000"/>
          <w:sz w:val="24"/>
          <w:szCs w:val="24"/>
        </w:rPr>
      </w:pPr>
      <w:r>
        <w:rPr>
          <w:rFonts w:hAnsi="Times New Roman" w:cs="Times New Roman"/>
          <w:color w:val="000000"/>
          <w:sz w:val="24"/>
          <w:szCs w:val="24"/>
        </w:rPr>
        <w:t>если предстоит ночевка в пути, маршрут прекращается за 1 час до наступления темноты (для заготовки дров и оборудования табора);</w:t>
      </w:r>
    </w:p>
    <w:p>
      <w:pPr>
        <w:spacing w:line="240" w:lineRule="auto"/>
        <w:rPr>
          <w:rFonts w:hAnsi="Times New Roman" w:cs="Times New Roman"/>
          <w:color w:val="000000"/>
          <w:sz w:val="24"/>
          <w:szCs w:val="24"/>
        </w:rPr>
      </w:pPr>
      <w:r>
        <w:rPr>
          <w:rFonts w:hAnsi="Times New Roman" w:cs="Times New Roman"/>
          <w:color w:val="000000"/>
          <w:sz w:val="24"/>
          <w:szCs w:val="24"/>
        </w:rPr>
        <w:t>при переходе рек вброд, топких участков болот, а также по свежезамерзшему льду необходимо проверить брод, прочность льда, опасный участок болота, страхуя себя шестом;</w:t>
      </w:r>
    </w:p>
    <w:p>
      <w:pPr>
        <w:spacing w:line="240" w:lineRule="auto"/>
        <w:rPr>
          <w:rFonts w:hAnsi="Times New Roman" w:cs="Times New Roman"/>
          <w:color w:val="000000"/>
          <w:sz w:val="24"/>
          <w:szCs w:val="24"/>
        </w:rPr>
      </w:pPr>
      <w:r>
        <w:rPr>
          <w:rFonts w:hAnsi="Times New Roman" w:cs="Times New Roman"/>
          <w:color w:val="000000"/>
          <w:sz w:val="24"/>
          <w:szCs w:val="24"/>
        </w:rPr>
        <w:t>при пересечении участков каменных россыпей, захламленных участков, старых гарей с обилием валежника надо соблюдать особую осторожность при ходьбе и, если есть возможность, обходить такие места;</w:t>
      </w:r>
    </w:p>
    <w:p>
      <w:pPr>
        <w:spacing w:line="240" w:lineRule="auto"/>
        <w:rPr>
          <w:rFonts w:hAnsi="Times New Roman" w:cs="Times New Roman"/>
          <w:color w:val="000000"/>
          <w:sz w:val="24"/>
          <w:szCs w:val="24"/>
        </w:rPr>
      </w:pPr>
      <w:r>
        <w:rPr>
          <w:rFonts w:hAnsi="Times New Roman" w:cs="Times New Roman"/>
          <w:color w:val="000000"/>
          <w:sz w:val="24"/>
          <w:szCs w:val="24"/>
        </w:rPr>
        <w:t>в отдаленных районах, в которых обитают крупные и опасные хищники (тигр, медведь), на маршруте необходимо иметь нарезное или гладкоствольное оружие, заряженное пулями;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потери ориентировки в местах ночевок необходимо оставлять записки, разжигать дымовые костры, подавать звуковые сигналы выстрелами (в целях обеспечения поиска);</w:t>
      </w:r>
    </w:p>
    <w:p>
      <w:pPr>
        <w:spacing w:line="240" w:lineRule="auto"/>
        <w:rPr>
          <w:rFonts w:hAnsi="Times New Roman" w:cs="Times New Roman"/>
          <w:color w:val="000000"/>
          <w:sz w:val="24"/>
          <w:szCs w:val="24"/>
        </w:rPr>
      </w:pPr>
      <w:r>
        <w:rPr>
          <w:rFonts w:hAnsi="Times New Roman" w:cs="Times New Roman"/>
          <w:color w:val="000000"/>
          <w:sz w:val="24"/>
          <w:szCs w:val="24"/>
        </w:rPr>
        <w:t>при потере ориентировки в зимнее время необходимо возвратиться своим следом до знакомых мест;</w:t>
      </w:r>
    </w:p>
    <w:p>
      <w:pPr>
        <w:spacing w:line="240" w:lineRule="auto"/>
        <w:rPr>
          <w:rFonts w:hAnsi="Times New Roman" w:cs="Times New Roman"/>
          <w:color w:val="000000"/>
          <w:sz w:val="24"/>
          <w:szCs w:val="24"/>
        </w:rPr>
      </w:pPr>
      <w:r>
        <w:rPr>
          <w:rFonts w:hAnsi="Times New Roman" w:cs="Times New Roman"/>
          <w:color w:val="000000"/>
          <w:sz w:val="24"/>
          <w:szCs w:val="24"/>
        </w:rPr>
        <w:t>заблудившись, необходимо оценить свое состояние здоровья и степень усталости, состояние окружающей среды, одежды, обуви, расстояние до четко видного и известного ориентира, запас еды, спичек, воды, после чего решить вопрос о дальнейшем поведении. Неправильно выбранное направление движения осложнит ваш розыск. Перед началом движения у потухшего костра оставить записку, указав время, направление движения, состояние здоровья, при отсутствии бумаги сделать отметку на земле, на стволе дерева;</w:t>
      </w:r>
    </w:p>
    <w:p>
      <w:pPr>
        <w:spacing w:line="240" w:lineRule="auto"/>
        <w:rPr>
          <w:rFonts w:hAnsi="Times New Roman" w:cs="Times New Roman"/>
          <w:color w:val="000000"/>
          <w:sz w:val="24"/>
          <w:szCs w:val="24"/>
        </w:rPr>
      </w:pPr>
      <w:r>
        <w:rPr>
          <w:rFonts w:hAnsi="Times New Roman" w:cs="Times New Roman"/>
          <w:color w:val="000000"/>
          <w:sz w:val="24"/>
          <w:szCs w:val="24"/>
        </w:rPr>
        <w:t>при потере ориентировки целесообразно идти под уклон до ручья, далее – до реки, этот путь должен привести к жилью, и на этом пути легче добывать пищу. Движение в чаще приведет к худшим результатам. Заблудившийся должен помнить, что спустя несколько суток начнется его розыск, поэтому необходимо постоянно оставлять по маршруту информацию о движении и состоянии в письменном виде, затесками на деревьях, на земле, привлекать внимание дымом, сигналами.</w:t>
      </w:r>
    </w:p>
    <w:p>
      <w:pPr>
        <w:spacing w:line="240" w:lineRule="auto"/>
        <w:rPr>
          <w:rFonts w:hAnsi="Times New Roman" w:cs="Times New Roman"/>
          <w:color w:val="000000"/>
          <w:sz w:val="24"/>
          <w:szCs w:val="24"/>
        </w:rPr>
      </w:pPr>
      <w:r>
        <w:rPr>
          <w:rFonts w:hAnsi="Times New Roman" w:cs="Times New Roman"/>
          <w:color w:val="000000"/>
          <w:sz w:val="24"/>
          <w:szCs w:val="24"/>
        </w:rPr>
        <w:t>5.1.2.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выходить на маршрут одному, если зимой в пути предстоит ночевка под открытым небом;</w:t>
      </w:r>
    </w:p>
    <w:p>
      <w:pPr>
        <w:spacing w:line="240" w:lineRule="auto"/>
        <w:rPr>
          <w:rFonts w:hAnsi="Times New Roman" w:cs="Times New Roman"/>
          <w:color w:val="000000"/>
          <w:sz w:val="24"/>
          <w:szCs w:val="24"/>
        </w:rPr>
      </w:pPr>
      <w:r>
        <w:rPr>
          <w:rFonts w:hAnsi="Times New Roman" w:cs="Times New Roman"/>
          <w:color w:val="000000"/>
          <w:sz w:val="24"/>
          <w:szCs w:val="24"/>
        </w:rPr>
        <w:t>плавание на лодках при появлении тучи, на плотах и преодоление рек вброд;</w:t>
      </w:r>
    </w:p>
    <w:p>
      <w:pPr>
        <w:spacing w:line="240" w:lineRule="auto"/>
        <w:rPr>
          <w:rFonts w:hAnsi="Times New Roman" w:cs="Times New Roman"/>
          <w:color w:val="000000"/>
          <w:sz w:val="24"/>
          <w:szCs w:val="24"/>
        </w:rPr>
      </w:pPr>
      <w:r>
        <w:rPr>
          <w:rFonts w:hAnsi="Times New Roman" w:cs="Times New Roman"/>
          <w:color w:val="000000"/>
          <w:sz w:val="24"/>
          <w:szCs w:val="24"/>
        </w:rPr>
        <w:t>ходить одному по азимуту в незнакомой тайге, пользуясь схематической картой (не зная особенностей рельефа на пути предстоящего маршрута, можно попасть в затруднительное положение и не достичь намеченного пункта);</w:t>
      </w:r>
    </w:p>
    <w:p>
      <w:pPr>
        <w:spacing w:line="240" w:lineRule="auto"/>
        <w:rPr>
          <w:rFonts w:hAnsi="Times New Roman" w:cs="Times New Roman"/>
          <w:color w:val="000000"/>
          <w:sz w:val="24"/>
          <w:szCs w:val="24"/>
        </w:rPr>
      </w:pPr>
      <w:r>
        <w:rPr>
          <w:rFonts w:hAnsi="Times New Roman" w:cs="Times New Roman"/>
          <w:color w:val="000000"/>
          <w:sz w:val="24"/>
          <w:szCs w:val="24"/>
        </w:rPr>
        <w:t>выходить в зимний период на маршрут без топора или пилы, компаса и резервных спичек в непромокаемой упаковке.</w:t>
      </w:r>
    </w:p>
    <w:p>
      <w:pPr>
        <w:spacing w:line="240" w:lineRule="auto"/>
        <w:rPr>
          <w:rFonts w:hAnsi="Times New Roman" w:cs="Times New Roman"/>
          <w:color w:val="000000"/>
          <w:sz w:val="24"/>
          <w:szCs w:val="24"/>
        </w:rPr>
      </w:pPr>
      <w:r>
        <w:rPr>
          <w:rFonts w:hAnsi="Times New Roman" w:cs="Times New Roman"/>
          <w:color w:val="000000"/>
          <w:sz w:val="24"/>
          <w:szCs w:val="24"/>
        </w:rPr>
        <w:t>5.1.3. Меры безопасности при обращении с огнестрельным оружием:</w:t>
      </w:r>
    </w:p>
    <w:p>
      <w:pPr>
        <w:spacing w:line="240" w:lineRule="auto"/>
        <w:rPr>
          <w:rFonts w:hAnsi="Times New Roman" w:cs="Times New Roman"/>
          <w:color w:val="000000"/>
          <w:sz w:val="24"/>
          <w:szCs w:val="24"/>
        </w:rPr>
      </w:pPr>
      <w:r>
        <w:rPr>
          <w:rFonts w:hAnsi="Times New Roman" w:cs="Times New Roman"/>
          <w:color w:val="000000"/>
          <w:sz w:val="24"/>
          <w:szCs w:val="24"/>
        </w:rPr>
        <w:t>необходимо четко знать устройство и взаимодействие механизмов используемого оружия. Разрешается пользоваться только исправным оружием. Особенно внимательно следует проверить исправность запирающего, ударно-спускового и предохранительного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заряжать оружие разрешается только непосредственно в месте охоты, где предстоит им пользоваться. Приводить оружие в боевую готовность (взводить курок, снимать с предохранителя) допускается лишь перед выстрелом. При подходе к табору, палатке, остановочной базе оружие должно быть разряжено;</w:t>
      </w:r>
    </w:p>
    <w:p>
      <w:pPr>
        <w:spacing w:line="240" w:lineRule="auto"/>
        <w:rPr>
          <w:rFonts w:hAnsi="Times New Roman" w:cs="Times New Roman"/>
          <w:color w:val="000000"/>
          <w:sz w:val="24"/>
          <w:szCs w:val="24"/>
        </w:rPr>
      </w:pPr>
      <w:r>
        <w:rPr>
          <w:rFonts w:hAnsi="Times New Roman" w:cs="Times New Roman"/>
          <w:color w:val="000000"/>
          <w:sz w:val="24"/>
          <w:szCs w:val="24"/>
        </w:rPr>
        <w:t>на всех видах сухопутного и водного транспорта ружья необходимо перевозить в прочных чехлах или твердых футлярах, оберегая их, особенно стволы, от возможных ударов. Ружья и патроны к ним принимаются к перевозке только упакованными в багаже;</w:t>
      </w:r>
    </w:p>
    <w:p>
      <w:pPr>
        <w:spacing w:line="240" w:lineRule="auto"/>
        <w:rPr>
          <w:rFonts w:hAnsi="Times New Roman" w:cs="Times New Roman"/>
          <w:color w:val="000000"/>
          <w:sz w:val="24"/>
          <w:szCs w:val="24"/>
        </w:rPr>
      </w:pPr>
      <w:r>
        <w:rPr>
          <w:rFonts w:hAnsi="Times New Roman" w:cs="Times New Roman"/>
          <w:color w:val="000000"/>
          <w:sz w:val="24"/>
          <w:szCs w:val="24"/>
        </w:rPr>
        <w:t>в зимнее время нельзя смазывать ударно-спусковой механизм оружия густеющими на сильном морозе смазками. Это может привести к осечкам, что чревато тяжелыми последствиями при охоте на крупных и опасных животных;</w:t>
      </w:r>
    </w:p>
    <w:p>
      <w:pPr>
        <w:spacing w:line="240" w:lineRule="auto"/>
        <w:rPr>
          <w:rFonts w:hAnsi="Times New Roman" w:cs="Times New Roman"/>
          <w:color w:val="000000"/>
          <w:sz w:val="24"/>
          <w:szCs w:val="24"/>
        </w:rPr>
      </w:pPr>
      <w:r>
        <w:rPr>
          <w:rFonts w:hAnsi="Times New Roman" w:cs="Times New Roman"/>
          <w:color w:val="000000"/>
          <w:sz w:val="24"/>
          <w:szCs w:val="24"/>
        </w:rPr>
        <w:t>при стрельбе из гладкоствольного, а особенно из нарезного оружия необходимо учитывать траекторию и дальность полета снаряда или пули и их поражающие свойства в зависимости от конструкции, типа пуль и характера местности, где производится охота;</w:t>
      </w:r>
    </w:p>
    <w:p>
      <w:pPr>
        <w:spacing w:line="240" w:lineRule="auto"/>
        <w:rPr>
          <w:rFonts w:hAnsi="Times New Roman" w:cs="Times New Roman"/>
          <w:color w:val="000000"/>
          <w:sz w:val="24"/>
          <w:szCs w:val="24"/>
        </w:rPr>
      </w:pPr>
      <w:r>
        <w:rPr>
          <w:rFonts w:hAnsi="Times New Roman" w:cs="Times New Roman"/>
          <w:color w:val="000000"/>
          <w:sz w:val="24"/>
          <w:szCs w:val="24"/>
        </w:rPr>
        <w:t>при передвижении на всех видах транспорта, при переходах, преодолении препятствий, а также в помещениях ружье должно быть разряжено;</w:t>
      </w:r>
    </w:p>
    <w:p>
      <w:pPr>
        <w:spacing w:line="240" w:lineRule="auto"/>
        <w:rPr>
          <w:rFonts w:hAnsi="Times New Roman" w:cs="Times New Roman"/>
          <w:color w:val="000000"/>
          <w:sz w:val="24"/>
          <w:szCs w:val="24"/>
        </w:rPr>
      </w:pPr>
      <w:r>
        <w:rPr>
          <w:rFonts w:hAnsi="Times New Roman" w:cs="Times New Roman"/>
          <w:color w:val="000000"/>
          <w:sz w:val="24"/>
          <w:szCs w:val="24"/>
        </w:rPr>
        <w:t>ружье на погонном ремне следует носить только вверх стволами. Стволами вниз допускается носить ружье при проливном дожде, сильном снегопаде;</w:t>
      </w:r>
    </w:p>
    <w:p>
      <w:pPr>
        <w:spacing w:line="240" w:lineRule="auto"/>
        <w:rPr>
          <w:rFonts w:hAnsi="Times New Roman" w:cs="Times New Roman"/>
          <w:color w:val="000000"/>
          <w:sz w:val="24"/>
          <w:szCs w:val="24"/>
        </w:rPr>
      </w:pPr>
      <w:r>
        <w:rPr>
          <w:rFonts w:hAnsi="Times New Roman" w:cs="Times New Roman"/>
          <w:color w:val="000000"/>
          <w:sz w:val="24"/>
          <w:szCs w:val="24"/>
        </w:rPr>
        <w:t>необходимо постоянно следить за надежностью погонного ремня (в случае его обрыва, когда ружье находится за спиной, может произойти повреждение ружья или произвольный выстрел);</w:t>
      </w:r>
    </w:p>
    <w:p>
      <w:pPr>
        <w:spacing w:line="240" w:lineRule="auto"/>
        <w:rPr>
          <w:rFonts w:hAnsi="Times New Roman" w:cs="Times New Roman"/>
          <w:color w:val="000000"/>
          <w:sz w:val="24"/>
          <w:szCs w:val="24"/>
        </w:rPr>
      </w:pPr>
      <w:r>
        <w:rPr>
          <w:rFonts w:hAnsi="Times New Roman" w:cs="Times New Roman"/>
          <w:color w:val="000000"/>
          <w:sz w:val="24"/>
          <w:szCs w:val="24"/>
        </w:rPr>
        <w:t>при ходьбе по скользкой почве, обледеневшей дороге, спуске с крутых склонов, где есть опасность падения, а также при переходе ручьев, рек, широких канав, рвов, по кладям или стволам деревьев ружье следует разрядить и надежно повесить на погонном ремне накрест через правое или левое плечо. Таким же способом должен быть надет погонный ремень ружья при переправах вброд через неглубокие с быстрым течением каменистые реки и ручьи;</w:t>
      </w:r>
    </w:p>
    <w:p>
      <w:pPr>
        <w:spacing w:line="240" w:lineRule="auto"/>
        <w:rPr>
          <w:rFonts w:hAnsi="Times New Roman" w:cs="Times New Roman"/>
          <w:color w:val="000000"/>
          <w:sz w:val="24"/>
          <w:szCs w:val="24"/>
        </w:rPr>
      </w:pPr>
      <w:r>
        <w:rPr>
          <w:rFonts w:hAnsi="Times New Roman" w:cs="Times New Roman"/>
          <w:color w:val="000000"/>
          <w:sz w:val="24"/>
          <w:szCs w:val="24"/>
        </w:rPr>
        <w:t>после падения, а также прохождения густых зарослей либо участков сильно заснеженного леса необходимо сразу же осмотреть оружие: не забит ли ствол снегом, землей или случайно сломавшейся веткой, не взвелся ли курок, не сдвинулся ли оптический прицел, предохранитель, не засорился ли затвор автоматического оружия;</w:t>
      </w:r>
    </w:p>
    <w:p>
      <w:pPr>
        <w:spacing w:line="240" w:lineRule="auto"/>
        <w:rPr>
          <w:rFonts w:hAnsi="Times New Roman" w:cs="Times New Roman"/>
          <w:color w:val="000000"/>
          <w:sz w:val="24"/>
          <w:szCs w:val="24"/>
        </w:rPr>
      </w:pPr>
      <w:r>
        <w:rPr>
          <w:rFonts w:hAnsi="Times New Roman" w:cs="Times New Roman"/>
          <w:color w:val="000000"/>
          <w:sz w:val="24"/>
          <w:szCs w:val="24"/>
        </w:rPr>
        <w:t>при обнаружении в местах охоты посторонних людей необходимо предупредить их о необходимости покинуть территорию и прекратить стрельбу впредь до устранения малейшей опасности случайного ранения людей;</w:t>
      </w:r>
    </w:p>
    <w:p>
      <w:pPr>
        <w:spacing w:line="240" w:lineRule="auto"/>
        <w:rPr>
          <w:rFonts w:hAnsi="Times New Roman" w:cs="Times New Roman"/>
          <w:color w:val="000000"/>
          <w:sz w:val="24"/>
          <w:szCs w:val="24"/>
        </w:rPr>
      </w:pPr>
      <w:r>
        <w:rPr>
          <w:rFonts w:hAnsi="Times New Roman" w:cs="Times New Roman"/>
          <w:color w:val="000000"/>
          <w:sz w:val="24"/>
          <w:szCs w:val="24"/>
        </w:rPr>
        <w:t>ружье необходимо хранить в разобранном и разряженном виде отдельно от боеприпасов, в чехле и специально предназначенном для этого металлическом ящике с замком. Хранение оружия должно обеспечивать доступ к нему только владельцу. Небрежное хранение оружия, создающее условия для его использования другими лицами, квалифицируется как уголовное преступление;</w:t>
      </w:r>
    </w:p>
    <w:p>
      <w:pPr>
        <w:spacing w:line="240" w:lineRule="auto"/>
        <w:rPr>
          <w:rFonts w:hAnsi="Times New Roman" w:cs="Times New Roman"/>
          <w:color w:val="000000"/>
          <w:sz w:val="24"/>
          <w:szCs w:val="24"/>
        </w:rPr>
      </w:pPr>
      <w:r>
        <w:rPr>
          <w:rFonts w:hAnsi="Times New Roman" w:cs="Times New Roman"/>
          <w:color w:val="000000"/>
          <w:sz w:val="24"/>
          <w:szCs w:val="24"/>
        </w:rPr>
        <w:t>5.1.4. При использовании огнестрельного оружия необходимо соблюдать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при зарядке, разрядке и спуске курков с боевого взвода направлять ствол вверх в сторону от людей;</w:t>
      </w:r>
    </w:p>
    <w:p>
      <w:pPr>
        <w:spacing w:line="240" w:lineRule="auto"/>
        <w:rPr>
          <w:rFonts w:hAnsi="Times New Roman" w:cs="Times New Roman"/>
          <w:color w:val="000000"/>
          <w:sz w:val="24"/>
          <w:szCs w:val="24"/>
        </w:rPr>
      </w:pPr>
      <w:r>
        <w:rPr>
          <w:rFonts w:hAnsi="Times New Roman" w:cs="Times New Roman"/>
          <w:color w:val="000000"/>
          <w:sz w:val="24"/>
          <w:szCs w:val="24"/>
        </w:rPr>
        <w:t>не направлять оружие на человека вне зависимости от того, заряжено оно или нет;</w:t>
      </w:r>
    </w:p>
    <w:p>
      <w:pPr>
        <w:spacing w:line="240" w:lineRule="auto"/>
        <w:rPr>
          <w:rFonts w:hAnsi="Times New Roman" w:cs="Times New Roman"/>
          <w:color w:val="000000"/>
          <w:sz w:val="24"/>
          <w:szCs w:val="24"/>
        </w:rPr>
      </w:pPr>
      <w:r>
        <w:rPr>
          <w:rFonts w:hAnsi="Times New Roman" w:cs="Times New Roman"/>
          <w:color w:val="000000"/>
          <w:sz w:val="24"/>
          <w:szCs w:val="24"/>
        </w:rPr>
        <w:t>быть особо внимательным перед производством выстрела при нахождении поблизости людей;</w:t>
      </w:r>
    </w:p>
    <w:p>
      <w:pPr>
        <w:spacing w:line="240" w:lineRule="auto"/>
        <w:rPr>
          <w:rFonts w:hAnsi="Times New Roman" w:cs="Times New Roman"/>
          <w:color w:val="000000"/>
          <w:sz w:val="24"/>
          <w:szCs w:val="24"/>
        </w:rPr>
      </w:pPr>
      <w:r>
        <w:rPr>
          <w:rFonts w:hAnsi="Times New Roman" w:cs="Times New Roman"/>
          <w:color w:val="000000"/>
          <w:sz w:val="24"/>
          <w:szCs w:val="24"/>
        </w:rPr>
        <w:t>при невозможности вынуть из патронника ружья разбухший от сырости патрон следует выстрелить вверх;</w:t>
      </w:r>
    </w:p>
    <w:p>
      <w:pPr>
        <w:spacing w:line="240" w:lineRule="auto"/>
        <w:rPr>
          <w:rFonts w:hAnsi="Times New Roman" w:cs="Times New Roman"/>
          <w:color w:val="000000"/>
          <w:sz w:val="24"/>
          <w:szCs w:val="24"/>
        </w:rPr>
      </w:pPr>
      <w:r>
        <w:rPr>
          <w:rFonts w:hAnsi="Times New Roman" w:cs="Times New Roman"/>
          <w:color w:val="000000"/>
          <w:sz w:val="24"/>
          <w:szCs w:val="24"/>
        </w:rPr>
        <w:t>патрон, с которым произошла осечка, следует сначала разрядить, а потом, уже поменяв осекшийся капсюль, снова снарядить патрон.</w:t>
      </w:r>
    </w:p>
    <w:p>
      <w:pPr>
        <w:spacing w:line="240" w:lineRule="auto"/>
        <w:rPr>
          <w:rFonts w:hAnsi="Times New Roman" w:cs="Times New Roman"/>
          <w:color w:val="000000"/>
          <w:sz w:val="24"/>
          <w:szCs w:val="24"/>
        </w:rPr>
      </w:pPr>
      <w:r>
        <w:rPr>
          <w:rFonts w:hAnsi="Times New Roman" w:cs="Times New Roman"/>
          <w:color w:val="000000"/>
          <w:sz w:val="24"/>
          <w:szCs w:val="24"/>
        </w:rPr>
        <w:t>5.1.5.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стрелять, не видя отчетливо цели, на шум или шорох, в темноте или тумане, в зарослях на высоте ниже роста человека;</w:t>
      </w:r>
    </w:p>
    <w:p>
      <w:pPr>
        <w:spacing w:line="240" w:lineRule="auto"/>
        <w:rPr>
          <w:rFonts w:hAnsi="Times New Roman" w:cs="Times New Roman"/>
          <w:color w:val="000000"/>
          <w:sz w:val="24"/>
          <w:szCs w:val="24"/>
        </w:rPr>
      </w:pPr>
      <w:r>
        <w:rPr>
          <w:rFonts w:hAnsi="Times New Roman" w:cs="Times New Roman"/>
          <w:color w:val="000000"/>
          <w:sz w:val="24"/>
          <w:szCs w:val="24"/>
        </w:rPr>
        <w:t>забивать капсюль в гильзу молотком;</w:t>
      </w:r>
    </w:p>
    <w:p>
      <w:pPr>
        <w:spacing w:line="240" w:lineRule="auto"/>
        <w:rPr>
          <w:rFonts w:hAnsi="Times New Roman" w:cs="Times New Roman"/>
          <w:color w:val="000000"/>
          <w:sz w:val="24"/>
          <w:szCs w:val="24"/>
        </w:rPr>
      </w:pPr>
      <w:r>
        <w:rPr>
          <w:rFonts w:hAnsi="Times New Roman" w:cs="Times New Roman"/>
          <w:color w:val="000000"/>
          <w:sz w:val="24"/>
          <w:szCs w:val="24"/>
        </w:rPr>
        <w:t>снаряжать ружейные патроны порохом неизвестной марки, смешивать различные марки пороха, применять пистолетные и винтовочные виды пороха;</w:t>
      </w:r>
    </w:p>
    <w:p>
      <w:pPr>
        <w:spacing w:line="240" w:lineRule="auto"/>
        <w:rPr>
          <w:rFonts w:hAnsi="Times New Roman" w:cs="Times New Roman"/>
          <w:color w:val="000000"/>
          <w:sz w:val="24"/>
          <w:szCs w:val="24"/>
        </w:rPr>
      </w:pPr>
      <w:r>
        <w:rPr>
          <w:rFonts w:hAnsi="Times New Roman" w:cs="Times New Roman"/>
          <w:color w:val="000000"/>
          <w:sz w:val="24"/>
          <w:szCs w:val="24"/>
        </w:rPr>
        <w:t>применять бездымные нитропороха в изношенном оружии и в оружии, не имеющем клейма "Нитро";</w:t>
      </w:r>
    </w:p>
    <w:p>
      <w:pPr>
        <w:spacing w:line="240" w:lineRule="auto"/>
        <w:rPr>
          <w:rFonts w:hAnsi="Times New Roman" w:cs="Times New Roman"/>
          <w:color w:val="000000"/>
          <w:sz w:val="24"/>
          <w:szCs w:val="24"/>
        </w:rPr>
      </w:pPr>
      <w:r>
        <w:rPr>
          <w:rFonts w:hAnsi="Times New Roman" w:cs="Times New Roman"/>
          <w:color w:val="000000"/>
          <w:sz w:val="24"/>
          <w:szCs w:val="24"/>
        </w:rPr>
        <w:t>изменять конструкцию оружия или его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снаряжение патронов ближе 4–5 м от источника открытого огня или электронагревательных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курить во время снаряжения патронов;</w:t>
      </w:r>
    </w:p>
    <w:p>
      <w:pPr>
        <w:spacing w:line="240" w:lineRule="auto"/>
        <w:rPr>
          <w:rFonts w:hAnsi="Times New Roman" w:cs="Times New Roman"/>
          <w:color w:val="000000"/>
          <w:sz w:val="24"/>
          <w:szCs w:val="24"/>
        </w:rPr>
      </w:pPr>
      <w:r>
        <w:rPr>
          <w:rFonts w:hAnsi="Times New Roman" w:cs="Times New Roman"/>
          <w:color w:val="000000"/>
          <w:sz w:val="24"/>
          <w:szCs w:val="24"/>
        </w:rPr>
        <w:t>применять боеприпасы с истекшим сроком годности, неизвестной марки или происхождения, снаряжать пулевые патроны с отклонениями от инструкции по зарядке данного вида пуль;</w:t>
      </w:r>
    </w:p>
    <w:p>
      <w:pPr>
        <w:spacing w:line="240" w:lineRule="auto"/>
        <w:rPr>
          <w:rFonts w:hAnsi="Times New Roman" w:cs="Times New Roman"/>
          <w:color w:val="000000"/>
          <w:sz w:val="24"/>
          <w:szCs w:val="24"/>
        </w:rPr>
      </w:pPr>
      <w:r>
        <w:rPr>
          <w:rFonts w:hAnsi="Times New Roman" w:cs="Times New Roman"/>
          <w:color w:val="000000"/>
          <w:sz w:val="24"/>
          <w:szCs w:val="24"/>
        </w:rPr>
        <w:t>применять в ружьях с патронниками длиной 65 мм патроны с длиной гильзы 70 мм;</w:t>
      </w:r>
    </w:p>
    <w:p>
      <w:pPr>
        <w:spacing w:line="240" w:lineRule="auto"/>
        <w:rPr>
          <w:rFonts w:hAnsi="Times New Roman" w:cs="Times New Roman"/>
          <w:color w:val="000000"/>
          <w:sz w:val="24"/>
          <w:szCs w:val="24"/>
        </w:rPr>
      </w:pPr>
      <w:r>
        <w:rPr>
          <w:rFonts w:hAnsi="Times New Roman" w:cs="Times New Roman"/>
          <w:color w:val="000000"/>
          <w:sz w:val="24"/>
          <w:szCs w:val="24"/>
        </w:rPr>
        <w:t>подсушивать отсыревший порох;</w:t>
      </w:r>
    </w:p>
    <w:p>
      <w:pPr>
        <w:spacing w:line="240" w:lineRule="auto"/>
        <w:rPr>
          <w:rFonts w:hAnsi="Times New Roman" w:cs="Times New Roman"/>
          <w:color w:val="000000"/>
          <w:sz w:val="24"/>
          <w:szCs w:val="24"/>
        </w:rPr>
      </w:pPr>
      <w:r>
        <w:rPr>
          <w:rFonts w:hAnsi="Times New Roman" w:cs="Times New Roman"/>
          <w:color w:val="000000"/>
          <w:sz w:val="24"/>
          <w:szCs w:val="24"/>
        </w:rPr>
        <w:t>досыпать некалиброванные патроны в стволы какими-либо твердыми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извлекать из ствола застрявший патрон посторонними предметами (ножом, шилом, гвоздем);</w:t>
      </w:r>
    </w:p>
    <w:p>
      <w:pPr>
        <w:spacing w:line="240" w:lineRule="auto"/>
        <w:rPr>
          <w:rFonts w:hAnsi="Times New Roman" w:cs="Times New Roman"/>
          <w:color w:val="000000"/>
          <w:sz w:val="24"/>
          <w:szCs w:val="24"/>
        </w:rPr>
      </w:pPr>
      <w:r>
        <w:rPr>
          <w:rFonts w:hAnsi="Times New Roman" w:cs="Times New Roman"/>
          <w:color w:val="000000"/>
          <w:sz w:val="24"/>
          <w:szCs w:val="24"/>
        </w:rPr>
        <w:t>при стрельбе в случае осечки сразу (ранее 7–10 секунд) открывать ствол ружья;</w:t>
      </w:r>
    </w:p>
    <w:p>
      <w:pPr>
        <w:spacing w:line="240" w:lineRule="auto"/>
        <w:rPr>
          <w:rFonts w:hAnsi="Times New Roman" w:cs="Times New Roman"/>
          <w:color w:val="000000"/>
          <w:sz w:val="24"/>
          <w:szCs w:val="24"/>
        </w:rPr>
      </w:pPr>
      <w:r>
        <w:rPr>
          <w:rFonts w:hAnsi="Times New Roman" w:cs="Times New Roman"/>
          <w:color w:val="000000"/>
          <w:sz w:val="24"/>
          <w:szCs w:val="24"/>
        </w:rPr>
        <w:t>пользоваться ружьем в нетрезвом состоянии;</w:t>
      </w:r>
    </w:p>
    <w:p>
      <w:pPr>
        <w:spacing w:line="240" w:lineRule="auto"/>
        <w:rPr>
          <w:rFonts w:hAnsi="Times New Roman" w:cs="Times New Roman"/>
          <w:color w:val="000000"/>
          <w:sz w:val="24"/>
          <w:szCs w:val="24"/>
        </w:rPr>
      </w:pPr>
      <w:r>
        <w:rPr>
          <w:rFonts w:hAnsi="Times New Roman" w:cs="Times New Roman"/>
          <w:color w:val="000000"/>
          <w:sz w:val="24"/>
          <w:szCs w:val="24"/>
        </w:rPr>
        <w:t>затыкать ствол оружия тряпкой во избежание попадания в него снега;</w:t>
      </w:r>
    </w:p>
    <w:p>
      <w:pPr>
        <w:spacing w:line="240" w:lineRule="auto"/>
        <w:rPr>
          <w:rFonts w:hAnsi="Times New Roman" w:cs="Times New Roman"/>
          <w:color w:val="000000"/>
          <w:sz w:val="24"/>
          <w:szCs w:val="24"/>
        </w:rPr>
      </w:pPr>
      <w:r>
        <w:rPr>
          <w:rFonts w:hAnsi="Times New Roman" w:cs="Times New Roman"/>
          <w:color w:val="000000"/>
          <w:sz w:val="24"/>
          <w:szCs w:val="24"/>
        </w:rPr>
        <w:t>держать заряженное ружье за ствол, опираясь на него при подъеме на крутой склон;</w:t>
      </w:r>
    </w:p>
    <w:p>
      <w:pPr>
        <w:spacing w:line="240" w:lineRule="auto"/>
        <w:rPr>
          <w:rFonts w:hAnsi="Times New Roman" w:cs="Times New Roman"/>
          <w:color w:val="000000"/>
          <w:sz w:val="24"/>
          <w:szCs w:val="24"/>
        </w:rPr>
      </w:pPr>
      <w:r>
        <w:rPr>
          <w:rFonts w:hAnsi="Times New Roman" w:cs="Times New Roman"/>
          <w:color w:val="000000"/>
          <w:sz w:val="24"/>
          <w:szCs w:val="24"/>
        </w:rPr>
        <w:t>проверять ударами приклада прочность и толщину льда;</w:t>
      </w:r>
    </w:p>
    <w:p>
      <w:pPr>
        <w:spacing w:line="240" w:lineRule="auto"/>
        <w:rPr>
          <w:rFonts w:hAnsi="Times New Roman" w:cs="Times New Roman"/>
          <w:color w:val="000000"/>
          <w:sz w:val="24"/>
          <w:szCs w:val="24"/>
        </w:rPr>
      </w:pPr>
      <w:r>
        <w:rPr>
          <w:rFonts w:hAnsi="Times New Roman" w:cs="Times New Roman"/>
          <w:color w:val="000000"/>
          <w:sz w:val="24"/>
          <w:szCs w:val="24"/>
        </w:rPr>
        <w:t>стрелять с моторизованных транспортных средств (моторных лодок, катеров, вездеходов, автомашин, снегоходов);</w:t>
      </w:r>
    </w:p>
    <w:p>
      <w:pPr>
        <w:spacing w:line="240" w:lineRule="auto"/>
        <w:rPr>
          <w:rFonts w:hAnsi="Times New Roman" w:cs="Times New Roman"/>
          <w:color w:val="000000"/>
          <w:sz w:val="24"/>
          <w:szCs w:val="24"/>
        </w:rPr>
      </w:pPr>
      <w:r>
        <w:rPr>
          <w:rFonts w:hAnsi="Times New Roman" w:cs="Times New Roman"/>
          <w:color w:val="000000"/>
          <w:sz w:val="24"/>
          <w:szCs w:val="24"/>
        </w:rPr>
        <w:t>тянуть ружье за ствол, вытаскивая его из поклажи;</w:t>
      </w:r>
    </w:p>
    <w:p>
      <w:pPr>
        <w:spacing w:line="240" w:lineRule="auto"/>
        <w:rPr>
          <w:rFonts w:hAnsi="Times New Roman" w:cs="Times New Roman"/>
          <w:color w:val="000000"/>
          <w:sz w:val="24"/>
          <w:szCs w:val="24"/>
        </w:rPr>
      </w:pPr>
      <w:r>
        <w:rPr>
          <w:rFonts w:hAnsi="Times New Roman" w:cs="Times New Roman"/>
          <w:color w:val="000000"/>
          <w:sz w:val="24"/>
          <w:szCs w:val="24"/>
        </w:rPr>
        <w:t>передавать свое заряженное ружье в руки кому бы то ни было.</w:t>
      </w:r>
    </w:p>
    <w:p>
      <w:pPr>
        <w:spacing w:line="240" w:lineRule="auto"/>
        <w:rPr>
          <w:rFonts w:hAnsi="Times New Roman" w:cs="Times New Roman"/>
          <w:color w:val="000000"/>
          <w:sz w:val="24"/>
          <w:szCs w:val="24"/>
        </w:rPr>
      </w:pPr>
      <w:r>
        <w:rPr>
          <w:rFonts w:hAnsi="Times New Roman" w:cs="Times New Roman"/>
          <w:color w:val="000000"/>
          <w:sz w:val="24"/>
          <w:szCs w:val="24"/>
        </w:rPr>
        <w:t>5.1.6. Меры безопасности при проведении облавных охот:</w:t>
      </w:r>
    </w:p>
    <w:p>
      <w:pPr>
        <w:spacing w:line="240" w:lineRule="auto"/>
        <w:rPr>
          <w:rFonts w:hAnsi="Times New Roman" w:cs="Times New Roman"/>
          <w:color w:val="000000"/>
          <w:sz w:val="24"/>
          <w:szCs w:val="24"/>
        </w:rPr>
      </w:pPr>
      <w:r>
        <w:rPr>
          <w:rFonts w:hAnsi="Times New Roman" w:cs="Times New Roman"/>
          <w:color w:val="000000"/>
          <w:sz w:val="24"/>
          <w:szCs w:val="24"/>
        </w:rPr>
        <w:t>облавные охоты проводятся только в условиях хорошей видимости с наступлением полного рассвета, схода тумана, прекращения сильного снегопада. Проведение облавных охот в сумерках, тумане, в сильный снегопад и в других условиях плохой видимости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стрелки на номера стрелковой линии расставляются только по прямой линии руководителем охоты, егерем-водителем или по согласованию с ними начальником команды. Руководитель охоты или начальник команды, расставляющий на номера, должен указать стрелкам места нахождения соседних номеров и направление загона. Меняться номерами, самостоятельно выбирать места и сходить с номеров до окончания загона запрещается, кроме случаев, когда охотник должен оказать немедленную помощь попавшему в беду товарищу;</w:t>
      </w:r>
    </w:p>
    <w:p>
      <w:pPr>
        <w:spacing w:line="240" w:lineRule="auto"/>
        <w:rPr>
          <w:rFonts w:hAnsi="Times New Roman" w:cs="Times New Roman"/>
          <w:color w:val="000000"/>
          <w:sz w:val="24"/>
          <w:szCs w:val="24"/>
        </w:rPr>
      </w:pPr>
      <w:r>
        <w:rPr>
          <w:rFonts w:hAnsi="Times New Roman" w:cs="Times New Roman"/>
          <w:color w:val="000000"/>
          <w:sz w:val="24"/>
          <w:szCs w:val="24"/>
        </w:rPr>
        <w:t>становясь на номер, охотник должен знаками показать соседним стрелкам свое местонахождение, зарядить ружье, внимательно осмотреть и изучить свой сектор обстрела. Запрещается стрельба под углом менее 45° к стрелковой линии и стрельба в направлении загонщиков, подошедших к стрелкам менее чем на 200 м;</w:t>
      </w:r>
    </w:p>
    <w:p>
      <w:pPr>
        <w:spacing w:line="240" w:lineRule="auto"/>
        <w:rPr>
          <w:rFonts w:hAnsi="Times New Roman" w:cs="Times New Roman"/>
          <w:color w:val="000000"/>
          <w:sz w:val="24"/>
          <w:szCs w:val="24"/>
        </w:rPr>
      </w:pPr>
      <w:r>
        <w:rPr>
          <w:rFonts w:hAnsi="Times New Roman" w:cs="Times New Roman"/>
          <w:color w:val="000000"/>
          <w:sz w:val="24"/>
          <w:szCs w:val="24"/>
        </w:rPr>
        <w:t>стрелок должен стрелять по зверю только в пределах верного выстрела и при явном распознавании зверя. Стрелять на шум, шорох, по месту колебаний веток, зарослей, по неясному мельканию цели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загонщики при приближении к стрелковой линии должны чаще и громче подавать голос, а при выстрелах на линии должны остановиться, усилить подачу голоса и по возможности укрыться за стволами толстых деревьев, если выстрелы близки к загону;</w:t>
      </w:r>
    </w:p>
    <w:p>
      <w:pPr>
        <w:spacing w:line="240" w:lineRule="auto"/>
        <w:rPr>
          <w:rFonts w:hAnsi="Times New Roman" w:cs="Times New Roman"/>
          <w:color w:val="000000"/>
          <w:sz w:val="24"/>
          <w:szCs w:val="24"/>
        </w:rPr>
      </w:pPr>
      <w:r>
        <w:rPr>
          <w:rFonts w:hAnsi="Times New Roman" w:cs="Times New Roman"/>
          <w:color w:val="000000"/>
          <w:sz w:val="24"/>
          <w:szCs w:val="24"/>
        </w:rPr>
        <w:t>во избежание смертельной опасности запрещается сходить с номера, бросаться к упавшему, убитому, раненому или уходящему зверю до окончания загона и сигнала "Отбой";</w:t>
      </w:r>
    </w:p>
    <w:p>
      <w:pPr>
        <w:spacing w:line="240" w:lineRule="auto"/>
        <w:rPr>
          <w:rFonts w:hAnsi="Times New Roman" w:cs="Times New Roman"/>
          <w:color w:val="000000"/>
          <w:sz w:val="24"/>
          <w:szCs w:val="24"/>
        </w:rPr>
      </w:pPr>
      <w:r>
        <w:rPr>
          <w:rFonts w:hAnsi="Times New Roman" w:cs="Times New Roman"/>
          <w:color w:val="000000"/>
          <w:sz w:val="24"/>
          <w:szCs w:val="24"/>
        </w:rPr>
        <w:t>заряжать оружие на облавных охотах стрелку разрешается, только встав на номер. Сходя с номера, стрелок обязан разрядить ружье;</w:t>
      </w:r>
    </w:p>
    <w:p>
      <w:pPr>
        <w:spacing w:line="240" w:lineRule="auto"/>
        <w:rPr>
          <w:rFonts w:hAnsi="Times New Roman" w:cs="Times New Roman"/>
          <w:color w:val="000000"/>
          <w:sz w:val="24"/>
          <w:szCs w:val="24"/>
        </w:rPr>
      </w:pPr>
      <w:r>
        <w:rPr>
          <w:rFonts w:hAnsi="Times New Roman" w:cs="Times New Roman"/>
          <w:color w:val="000000"/>
          <w:sz w:val="24"/>
          <w:szCs w:val="24"/>
        </w:rPr>
        <w:t>стрельба по зверю, идущему на соседний номер, запрещается. Разрешается стрельба по зверю, уходящему от соседнего номера за стрелковую линию;</w:t>
      </w:r>
    </w:p>
    <w:p>
      <w:pPr>
        <w:spacing w:line="240" w:lineRule="auto"/>
        <w:rPr>
          <w:rFonts w:hAnsi="Times New Roman" w:cs="Times New Roman"/>
          <w:color w:val="000000"/>
          <w:sz w:val="24"/>
          <w:szCs w:val="24"/>
        </w:rPr>
      </w:pPr>
      <w:r>
        <w:rPr>
          <w:rFonts w:hAnsi="Times New Roman" w:cs="Times New Roman"/>
          <w:color w:val="000000"/>
          <w:sz w:val="24"/>
          <w:szCs w:val="24"/>
        </w:rPr>
        <w:t>подходить к упавшему зверю, даже лежащему без движения, нужно со стороны хребта с ружьем, готовым к выстрелу;</w:t>
      </w:r>
    </w:p>
    <w:p>
      <w:pPr>
        <w:spacing w:line="240" w:lineRule="auto"/>
        <w:rPr>
          <w:rFonts w:hAnsi="Times New Roman" w:cs="Times New Roman"/>
          <w:color w:val="000000"/>
          <w:sz w:val="24"/>
          <w:szCs w:val="24"/>
        </w:rPr>
      </w:pPr>
      <w:r>
        <w:rPr>
          <w:rFonts w:hAnsi="Times New Roman" w:cs="Times New Roman"/>
          <w:color w:val="000000"/>
          <w:sz w:val="24"/>
          <w:szCs w:val="24"/>
        </w:rPr>
        <w:t>при облавных охотах на лосей, оленей и крупных кабанов стрельба из гладкоствольного оружия ведется пулями на дистанцию верного выстрела не далее 50 м, а из нарезного оружия – не более чем на дистанцию прямого выстрела, установленную для того или иного вида оружия и боеприпасов. Стрельба круглой пулей на облавных охотах запрещена.</w:t>
      </w:r>
    </w:p>
    <w:p>
      <w:pPr>
        <w:spacing w:line="240" w:lineRule="auto"/>
        <w:rPr>
          <w:rFonts w:hAnsi="Times New Roman" w:cs="Times New Roman"/>
          <w:color w:val="000000"/>
          <w:sz w:val="24"/>
          <w:szCs w:val="24"/>
        </w:rPr>
      </w:pPr>
      <w:r>
        <w:rPr>
          <w:rFonts w:hAnsi="Times New Roman" w:cs="Times New Roman"/>
          <w:color w:val="000000"/>
          <w:sz w:val="24"/>
          <w:szCs w:val="24"/>
        </w:rPr>
        <w:t>5.1.7. Меры безопасности при охоте на крупных хищников и копытных:</w:t>
      </w:r>
    </w:p>
    <w:p>
      <w:pPr>
        <w:spacing w:line="240" w:lineRule="auto"/>
        <w:rPr>
          <w:rFonts w:hAnsi="Times New Roman" w:cs="Times New Roman"/>
          <w:color w:val="000000"/>
          <w:sz w:val="24"/>
          <w:szCs w:val="24"/>
        </w:rPr>
      </w:pPr>
      <w:r>
        <w:rPr>
          <w:rFonts w:hAnsi="Times New Roman" w:cs="Times New Roman"/>
          <w:color w:val="000000"/>
          <w:sz w:val="24"/>
          <w:szCs w:val="24"/>
        </w:rPr>
        <w:t>при появлении в охотничьих угодьях медведей-шатунов запрещается охотиться в одиночку, а также с оружием малого калибра. О появлении медведя-шатуна необходимо предупредить охотников и работников хозяйств и, объединившись, уничтожить его;</w:t>
      </w:r>
    </w:p>
    <w:p>
      <w:pPr>
        <w:spacing w:line="240" w:lineRule="auto"/>
        <w:rPr>
          <w:rFonts w:hAnsi="Times New Roman" w:cs="Times New Roman"/>
          <w:color w:val="000000"/>
          <w:sz w:val="24"/>
          <w:szCs w:val="24"/>
        </w:rPr>
      </w:pPr>
      <w:r>
        <w:rPr>
          <w:rFonts w:hAnsi="Times New Roman" w:cs="Times New Roman"/>
          <w:color w:val="000000"/>
          <w:sz w:val="24"/>
          <w:szCs w:val="24"/>
        </w:rPr>
        <w:t>охота на берлоги в одиночку допускается только при наличии надежного оружия и проверенных лаек-медвежатниц. В остальных случаях охотиться на берлоги можно только коллективно, не менее двух–трех работников, имея крупнокалиберное нарезное или гладкоствольное оружие, заряженное пулями;</w:t>
      </w:r>
    </w:p>
    <w:p>
      <w:pPr>
        <w:spacing w:line="240" w:lineRule="auto"/>
        <w:rPr>
          <w:rFonts w:hAnsi="Times New Roman" w:cs="Times New Roman"/>
          <w:color w:val="000000"/>
          <w:sz w:val="24"/>
          <w:szCs w:val="24"/>
        </w:rPr>
      </w:pPr>
      <w:r>
        <w:rPr>
          <w:rFonts w:hAnsi="Times New Roman" w:cs="Times New Roman"/>
          <w:color w:val="000000"/>
          <w:sz w:val="24"/>
          <w:szCs w:val="24"/>
        </w:rPr>
        <w:t>при охоте на берлоги участники должны располагаться так, чтобы исключалась возможность выстрела в сторону товарища, и по возможности не обнаруживать себя;</w:t>
      </w:r>
    </w:p>
    <w:p>
      <w:pPr>
        <w:spacing w:line="240" w:lineRule="auto"/>
        <w:rPr>
          <w:rFonts w:hAnsi="Times New Roman" w:cs="Times New Roman"/>
          <w:color w:val="000000"/>
          <w:sz w:val="24"/>
          <w:szCs w:val="24"/>
        </w:rPr>
      </w:pPr>
      <w:r>
        <w:rPr>
          <w:rFonts w:hAnsi="Times New Roman" w:cs="Times New Roman"/>
          <w:color w:val="000000"/>
          <w:sz w:val="24"/>
          <w:szCs w:val="24"/>
        </w:rPr>
        <w:t>стрелять медведя на близком расстоянии надо только в голову или шею (попадание в головной мозг или передний отдел позвоночника сразу же и полностью обездвиживает зверя). Следует помнить, что даже точное попадание в сердце хотя и смертельно, но не обездвиживает медведя, поэтому на близком расстоянии он еще может напасть на охотника.</w:t>
      </w:r>
    </w:p>
    <w:p>
      <w:pPr>
        <w:spacing w:line="240" w:lineRule="auto"/>
        <w:rPr>
          <w:rFonts w:hAnsi="Times New Roman" w:cs="Times New Roman"/>
          <w:color w:val="000000"/>
          <w:sz w:val="24"/>
          <w:szCs w:val="24"/>
        </w:rPr>
      </w:pPr>
      <w:r>
        <w:rPr>
          <w:rFonts w:hAnsi="Times New Roman" w:cs="Times New Roman"/>
          <w:color w:val="000000"/>
          <w:sz w:val="24"/>
          <w:szCs w:val="24"/>
        </w:rPr>
        <w:t>5.1.8.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преследовать в одиночку раненого медведя, если нет проверенных лаек-медвежатниц;</w:t>
      </w:r>
    </w:p>
    <w:p>
      <w:pPr>
        <w:spacing w:line="240" w:lineRule="auto"/>
        <w:rPr>
          <w:rFonts w:hAnsi="Times New Roman" w:cs="Times New Roman"/>
          <w:color w:val="000000"/>
          <w:sz w:val="24"/>
          <w:szCs w:val="24"/>
        </w:rPr>
      </w:pPr>
      <w:r>
        <w:rPr>
          <w:rFonts w:hAnsi="Times New Roman" w:cs="Times New Roman"/>
          <w:color w:val="000000"/>
          <w:sz w:val="24"/>
          <w:szCs w:val="24"/>
        </w:rPr>
        <w:t>подходить к упавшему после выстрела зверю (при необходимости надо сделать дополнительный выстрел в голову и дождаться, пока прекратится судорожное сокращение мышц);</w:t>
      </w:r>
    </w:p>
    <w:p>
      <w:pPr>
        <w:spacing w:line="240" w:lineRule="auto"/>
        <w:rPr>
          <w:rFonts w:hAnsi="Times New Roman" w:cs="Times New Roman"/>
          <w:color w:val="000000"/>
          <w:sz w:val="24"/>
          <w:szCs w:val="24"/>
        </w:rPr>
      </w:pPr>
      <w:r>
        <w:rPr>
          <w:rFonts w:hAnsi="Times New Roman" w:cs="Times New Roman"/>
          <w:color w:val="000000"/>
          <w:sz w:val="24"/>
          <w:szCs w:val="24"/>
        </w:rPr>
        <w:t>преследовать без собаки раненого зверя в густых зарослях или местности, где нет хорошего обзора.</w:t>
      </w:r>
    </w:p>
    <w:p>
      <w:pPr>
        <w:spacing w:line="240" w:lineRule="auto"/>
        <w:rPr>
          <w:rFonts w:hAnsi="Times New Roman" w:cs="Times New Roman"/>
          <w:color w:val="000000"/>
          <w:sz w:val="24"/>
          <w:szCs w:val="24"/>
        </w:rPr>
      </w:pPr>
      <w:r>
        <w:rPr>
          <w:rFonts w:hAnsi="Times New Roman" w:cs="Times New Roman"/>
          <w:color w:val="000000"/>
          <w:sz w:val="24"/>
          <w:szCs w:val="24"/>
        </w:rPr>
        <w:t>5.1.9. Меры безопасности при нахождении на таборе:</w:t>
      </w:r>
    </w:p>
    <w:p>
      <w:pPr>
        <w:spacing w:line="240" w:lineRule="auto"/>
        <w:rPr>
          <w:rFonts w:hAnsi="Times New Roman" w:cs="Times New Roman"/>
          <w:color w:val="000000"/>
          <w:sz w:val="24"/>
          <w:szCs w:val="24"/>
        </w:rPr>
      </w:pPr>
      <w:r>
        <w:rPr>
          <w:rFonts w:hAnsi="Times New Roman" w:cs="Times New Roman"/>
          <w:color w:val="000000"/>
          <w:sz w:val="24"/>
          <w:szCs w:val="24"/>
        </w:rPr>
        <w:t>выбранное для ночлега (привала) место должно находиться на таком удалении от берега реки, ручья, чтобы исключалось затопление его во время подъема воды, быть безопасным при обвале или осыпи камней, снежном обвале, не иметь ближе 50 м подгнивших, дуплистых, подгоревших сухостойных и других опасных деревьев;</w:t>
      </w:r>
    </w:p>
    <w:p>
      <w:pPr>
        <w:spacing w:line="240" w:lineRule="auto"/>
        <w:rPr>
          <w:rFonts w:hAnsi="Times New Roman" w:cs="Times New Roman"/>
          <w:color w:val="000000"/>
          <w:sz w:val="24"/>
          <w:szCs w:val="24"/>
        </w:rPr>
      </w:pPr>
      <w:r>
        <w:rPr>
          <w:rFonts w:hAnsi="Times New Roman" w:cs="Times New Roman"/>
          <w:color w:val="000000"/>
          <w:sz w:val="24"/>
          <w:szCs w:val="24"/>
        </w:rPr>
        <w:t>оружие, топоры, пилы, прочий инвентарь и походное имущество необходимо располагать в легкодоступном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оружие должно быть разряжено;</w:t>
      </w:r>
    </w:p>
    <w:p>
      <w:pPr>
        <w:spacing w:line="240" w:lineRule="auto"/>
        <w:rPr>
          <w:rFonts w:hAnsi="Times New Roman" w:cs="Times New Roman"/>
          <w:color w:val="000000"/>
          <w:sz w:val="24"/>
          <w:szCs w:val="24"/>
        </w:rPr>
      </w:pPr>
      <w:r>
        <w:rPr>
          <w:rFonts w:hAnsi="Times New Roman" w:cs="Times New Roman"/>
          <w:color w:val="000000"/>
          <w:sz w:val="24"/>
          <w:szCs w:val="24"/>
        </w:rPr>
        <w:t>при длительном проживании должен быть обеспечен подход к воде, дровам, кострищу, палатке, зимовью и т. д.</w:t>
      </w:r>
    </w:p>
    <w:p>
      <w:pPr>
        <w:spacing w:line="240" w:lineRule="auto"/>
        <w:rPr>
          <w:rFonts w:hAnsi="Times New Roman" w:cs="Times New Roman"/>
          <w:color w:val="000000"/>
          <w:sz w:val="24"/>
          <w:szCs w:val="24"/>
        </w:rPr>
      </w:pPr>
      <w:r>
        <w:rPr>
          <w:rFonts w:hAnsi="Times New Roman" w:cs="Times New Roman"/>
          <w:color w:val="000000"/>
          <w:sz w:val="24"/>
          <w:szCs w:val="24"/>
        </w:rPr>
        <w:t>5.1.10. Меры безопасности при ночевке у костра:</w:t>
      </w:r>
    </w:p>
    <w:p>
      <w:pPr>
        <w:spacing w:line="240" w:lineRule="auto"/>
        <w:rPr>
          <w:rFonts w:hAnsi="Times New Roman" w:cs="Times New Roman"/>
          <w:color w:val="000000"/>
          <w:sz w:val="24"/>
          <w:szCs w:val="24"/>
        </w:rPr>
      </w:pPr>
      <w:r>
        <w:rPr>
          <w:rFonts w:hAnsi="Times New Roman" w:cs="Times New Roman"/>
          <w:color w:val="000000"/>
          <w:sz w:val="24"/>
          <w:szCs w:val="24"/>
        </w:rPr>
        <w:t>засветло необходимо заготовить достаточное количество дров. Валка и разделка деревьев в темноте запрещаются;</w:t>
      </w:r>
    </w:p>
    <w:p>
      <w:pPr>
        <w:spacing w:line="240" w:lineRule="auto"/>
        <w:rPr>
          <w:rFonts w:hAnsi="Times New Roman" w:cs="Times New Roman"/>
          <w:color w:val="000000"/>
          <w:sz w:val="24"/>
          <w:szCs w:val="24"/>
        </w:rPr>
      </w:pPr>
      <w:r>
        <w:rPr>
          <w:rFonts w:hAnsi="Times New Roman" w:cs="Times New Roman"/>
          <w:color w:val="000000"/>
          <w:sz w:val="24"/>
          <w:szCs w:val="24"/>
        </w:rPr>
        <w:t>ночевать у костра безопасно только в суконной или меховой одежде (синтетическая и хлопчатобумажная одежда может выйти из строя или воспламениться);</w:t>
      </w:r>
    </w:p>
    <w:p>
      <w:pPr>
        <w:spacing w:line="240" w:lineRule="auto"/>
        <w:rPr>
          <w:rFonts w:hAnsi="Times New Roman" w:cs="Times New Roman"/>
          <w:color w:val="000000"/>
          <w:sz w:val="24"/>
          <w:szCs w:val="24"/>
        </w:rPr>
      </w:pPr>
      <w:r>
        <w:rPr>
          <w:rFonts w:hAnsi="Times New Roman" w:cs="Times New Roman"/>
          <w:color w:val="000000"/>
          <w:sz w:val="24"/>
          <w:szCs w:val="24"/>
        </w:rPr>
        <w:t>костер необходимо разводить так, чтобы огонь не мог перекинуться на окружающую растительность. Край лежанки, обращенный к костру, необходимо оградить стволом дерева диаметром 8–10 см. Разводить костер на торфяном болоте запрещается. Перед уходом с ночлега костер тщательно заливают водой или забрасывают землей;</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разводить костры при сильном ветре, а также на территориях, поросших хвойным молодняком, и на участках сухостойного леса, в торфяниках.</w:t>
      </w:r>
    </w:p>
    <w:p>
      <w:pPr>
        <w:spacing w:line="240" w:lineRule="auto"/>
        <w:rPr>
          <w:rFonts w:hAnsi="Times New Roman" w:cs="Times New Roman"/>
          <w:color w:val="000000"/>
          <w:sz w:val="24"/>
          <w:szCs w:val="24"/>
        </w:rPr>
      </w:pPr>
      <w:r>
        <w:rPr>
          <w:rFonts w:hAnsi="Times New Roman" w:cs="Times New Roman"/>
          <w:color w:val="000000"/>
          <w:sz w:val="24"/>
          <w:szCs w:val="24"/>
        </w:rPr>
        <w:t>5.1.11. Меры безопасности при эксплуатации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Прежде чем начать движение с места стоянки на территории организации, водитель должен убедиться, что это безопасно для работников и других посторонних лиц. При движении по территории соблюдать скорость движения, не превышающую 5 км/ч.</w:t>
      </w:r>
    </w:p>
    <w:p>
      <w:pPr>
        <w:spacing w:line="240" w:lineRule="auto"/>
        <w:rPr>
          <w:rFonts w:hAnsi="Times New Roman" w:cs="Times New Roman"/>
          <w:color w:val="000000"/>
          <w:sz w:val="24"/>
          <w:szCs w:val="24"/>
        </w:rPr>
      </w:pPr>
      <w:r>
        <w:rPr>
          <w:rFonts w:hAnsi="Times New Roman" w:cs="Times New Roman"/>
          <w:color w:val="000000"/>
          <w:sz w:val="24"/>
          <w:szCs w:val="24"/>
        </w:rPr>
        <w:t>Перед пуском двигателя водитель должен:</w:t>
      </w:r>
    </w:p>
    <w:p>
      <w:pPr>
        <w:spacing w:line="240" w:lineRule="auto"/>
        <w:rPr>
          <w:rFonts w:hAnsi="Times New Roman" w:cs="Times New Roman"/>
          <w:color w:val="000000"/>
          <w:sz w:val="24"/>
          <w:szCs w:val="24"/>
        </w:rPr>
      </w:pPr>
      <w:r>
        <w:rPr>
          <w:rFonts w:hAnsi="Times New Roman" w:cs="Times New Roman"/>
          <w:color w:val="000000"/>
          <w:sz w:val="24"/>
          <w:szCs w:val="24"/>
        </w:rPr>
        <w:t>убедиться, что транспортное средство заторможено стояночным тормозом, а рычаг переключения передач (контроллера) поставлен в нейтральное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предварительно отключить и отсоединить элементы подогрева.</w:t>
      </w:r>
    </w:p>
    <w:p>
      <w:pPr>
        <w:spacing w:line="240" w:lineRule="auto"/>
        <w:rPr>
          <w:rFonts w:hAnsi="Times New Roman" w:cs="Times New Roman"/>
          <w:color w:val="000000"/>
          <w:sz w:val="24"/>
          <w:szCs w:val="24"/>
        </w:rPr>
      </w:pPr>
      <w:r>
        <w:rPr>
          <w:rFonts w:hAnsi="Times New Roman" w:cs="Times New Roman"/>
          <w:color w:val="000000"/>
          <w:sz w:val="24"/>
          <w:szCs w:val="24"/>
        </w:rPr>
        <w:t>Пуск двигателя транспортного средства должен производиться при помощи стартера. Запрещается запуск двигателя с помощью буксира.</w:t>
      </w:r>
    </w:p>
    <w:p>
      <w:pPr>
        <w:spacing w:line="240" w:lineRule="auto"/>
        <w:rPr>
          <w:rFonts w:hAnsi="Times New Roman" w:cs="Times New Roman"/>
          <w:color w:val="000000"/>
          <w:sz w:val="24"/>
          <w:szCs w:val="24"/>
        </w:rPr>
      </w:pPr>
      <w:r>
        <w:rPr>
          <w:rFonts w:hAnsi="Times New Roman" w:cs="Times New Roman"/>
          <w:color w:val="000000"/>
          <w:sz w:val="24"/>
          <w:szCs w:val="24"/>
        </w:rPr>
        <w:t>Скорость движения транспортных средств по территории организации, в производственных и других помещениях устанавливается работодателем в зависимости от конкретных условий с учетом интенсивности движения транспортных средств, состояния дорог, перевозимого груза и пассажиров.</w:t>
      </w:r>
    </w:p>
    <w:p>
      <w:pPr>
        <w:spacing w:line="240" w:lineRule="auto"/>
        <w:rPr>
          <w:rFonts w:hAnsi="Times New Roman" w:cs="Times New Roman"/>
          <w:color w:val="000000"/>
          <w:sz w:val="24"/>
          <w:szCs w:val="24"/>
        </w:rPr>
      </w:pPr>
      <w:r>
        <w:rPr>
          <w:rFonts w:hAnsi="Times New Roman" w:cs="Times New Roman"/>
          <w:color w:val="000000"/>
          <w:sz w:val="24"/>
          <w:szCs w:val="24"/>
        </w:rPr>
        <w:t>Водителю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пуск двигателя путем буксировки;</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автомобиль со снятым воздушным фильтром.</w:t>
      </w:r>
    </w:p>
    <w:p>
      <w:pPr>
        <w:spacing w:line="240" w:lineRule="auto"/>
        <w:rPr>
          <w:rFonts w:hAnsi="Times New Roman" w:cs="Times New Roman"/>
          <w:color w:val="000000"/>
          <w:sz w:val="24"/>
          <w:szCs w:val="24"/>
        </w:rPr>
      </w:pPr>
      <w:r>
        <w:rPr>
          <w:rFonts w:hAnsi="Times New Roman" w:cs="Times New Roman"/>
          <w:color w:val="000000"/>
          <w:sz w:val="24"/>
          <w:szCs w:val="24"/>
        </w:rPr>
        <w:t>Во время работы на линии:</w:t>
      </w:r>
    </w:p>
    <w:p>
      <w:pPr>
        <w:spacing w:line="240" w:lineRule="auto"/>
        <w:rPr>
          <w:rFonts w:hAnsi="Times New Roman" w:cs="Times New Roman"/>
          <w:color w:val="000000"/>
          <w:sz w:val="24"/>
          <w:szCs w:val="24"/>
        </w:rPr>
      </w:pPr>
      <w:r>
        <w:rPr>
          <w:rFonts w:hAnsi="Times New Roman" w:cs="Times New Roman"/>
          <w:color w:val="000000"/>
          <w:sz w:val="24"/>
          <w:szCs w:val="24"/>
        </w:rPr>
        <w:t>водитель должен быть вежливым, вести себя спокойно и выдержанно, избегать конфликтных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водитель должен быть внимательным, не отвлекаться от выполнения своих обязанностей, запрещено самопроизвольно отклоняться от маршрута, указанного в путевом листе;</w:t>
      </w:r>
    </w:p>
    <w:p>
      <w:pPr>
        <w:spacing w:line="240" w:lineRule="auto"/>
        <w:rPr>
          <w:rFonts w:hAnsi="Times New Roman" w:cs="Times New Roman"/>
          <w:color w:val="000000"/>
          <w:sz w:val="24"/>
          <w:szCs w:val="24"/>
        </w:rPr>
      </w:pPr>
      <w:r>
        <w:rPr>
          <w:rFonts w:hAnsi="Times New Roman" w:cs="Times New Roman"/>
          <w:color w:val="000000"/>
          <w:sz w:val="24"/>
          <w:szCs w:val="24"/>
        </w:rPr>
        <w:t>водителю разрешается перевозить в салоне автомобиля то количество людей, которое указано в паспорте завода-изготовителя на эксплуатируемое транспортное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во время движения избегать резких торможений и поворотов, если они не вызваны обстановкой на дороге, соображениями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скорость движения автомобиля выбирать с учетом интенсивности движения, дорожных и погодных условий, соблюдая при этом требования дорожных знаков к скорости ТС;</w:t>
      </w:r>
    </w:p>
    <w:p>
      <w:pPr>
        <w:spacing w:line="240" w:lineRule="auto"/>
        <w:rPr>
          <w:rFonts w:hAnsi="Times New Roman" w:cs="Times New Roman"/>
          <w:color w:val="000000"/>
          <w:sz w:val="24"/>
          <w:szCs w:val="24"/>
        </w:rPr>
      </w:pPr>
      <w:r>
        <w:rPr>
          <w:rFonts w:hAnsi="Times New Roman" w:cs="Times New Roman"/>
          <w:color w:val="000000"/>
          <w:sz w:val="24"/>
          <w:szCs w:val="24"/>
        </w:rPr>
        <w:t>водитель должен выбирать интервал между движущимися автомобилями в зависимости от скорости и состояния дороги; при движении по мокрой и скользкой дороге тормозной путь значительно увеличивается, поэтому интервал между автомобилями необходимо увеличить;</w:t>
      </w:r>
    </w:p>
    <w:p>
      <w:pPr>
        <w:spacing w:line="240" w:lineRule="auto"/>
        <w:rPr>
          <w:rFonts w:hAnsi="Times New Roman" w:cs="Times New Roman"/>
          <w:color w:val="000000"/>
          <w:sz w:val="24"/>
          <w:szCs w:val="24"/>
        </w:rPr>
      </w:pPr>
      <w:r>
        <w:rPr>
          <w:rFonts w:hAnsi="Times New Roman" w:cs="Times New Roman"/>
          <w:color w:val="000000"/>
          <w:sz w:val="24"/>
          <w:szCs w:val="24"/>
        </w:rPr>
        <w:t>при маневрировании, перестроении из ряда в ряд, обгоне, опережении, встречном разъезде водитель должен убедиться в полной безопасности маневра.</w:t>
      </w:r>
    </w:p>
    <w:p>
      <w:pPr>
        <w:spacing w:line="240" w:lineRule="auto"/>
        <w:rPr>
          <w:rFonts w:hAnsi="Times New Roman" w:cs="Times New Roman"/>
          <w:color w:val="000000"/>
          <w:sz w:val="24"/>
          <w:szCs w:val="24"/>
        </w:rPr>
      </w:pPr>
      <w:r>
        <w:rPr>
          <w:rFonts w:hAnsi="Times New Roman" w:cs="Times New Roman"/>
          <w:color w:val="000000"/>
          <w:sz w:val="24"/>
          <w:szCs w:val="24"/>
        </w:rPr>
        <w:t>Водитель должен быть особенно внимательным при движении задним ходом. Двигаясь задним ходом, нельзя создавать помехи для других участников движения; перед подачей автомобиля назад необходимо убедиться, что его никто не объезжает, сзади нет людей или каких-нибудь препятствий. Для обеспечения безопасности движения водитель при необходимости должен прибегнуть к помощи других лиц.</w:t>
      </w:r>
    </w:p>
    <w:p>
      <w:pPr>
        <w:spacing w:line="240" w:lineRule="auto"/>
        <w:rPr>
          <w:rFonts w:hAnsi="Times New Roman" w:cs="Times New Roman"/>
          <w:color w:val="000000"/>
          <w:sz w:val="24"/>
          <w:szCs w:val="24"/>
        </w:rPr>
      </w:pPr>
      <w:r>
        <w:rPr>
          <w:rFonts w:hAnsi="Times New Roman" w:cs="Times New Roman"/>
          <w:color w:val="000000"/>
          <w:sz w:val="24"/>
          <w:szCs w:val="24"/>
        </w:rPr>
        <w:t>Отдыхать в салоне автомобиля допускается только при неработающем двигателе, так как это может привести к отравлению оксидом углерода, содержащимся в отработавших газах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В том случае, когда возникает необходимость временно покинуть автомобиль, водитель должен выключить двигатель, автомобиль затормозить стояночным тормозом при включенной низшей передаче, ключ от замка зажигания взять с собой, а двери запереть. Включить охранную сигнализацию (при ее наличии).</w:t>
      </w:r>
    </w:p>
    <w:p>
      <w:pPr>
        <w:spacing w:line="240" w:lineRule="auto"/>
        <w:rPr>
          <w:rFonts w:hAnsi="Times New Roman" w:cs="Times New Roman"/>
          <w:color w:val="000000"/>
          <w:sz w:val="24"/>
          <w:szCs w:val="24"/>
        </w:rPr>
      </w:pPr>
      <w:r>
        <w:rPr>
          <w:rFonts w:hAnsi="Times New Roman" w:cs="Times New Roman"/>
          <w:color w:val="000000"/>
          <w:sz w:val="24"/>
          <w:szCs w:val="24"/>
        </w:rPr>
        <w:t>Перед выходом из салона автомобиля на проезжую часть дороги необходимо предварительно убедиться в отсутствии опасности, связанной с движением транспортных средств, как в попутном, так и во встречном направлениях.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Если во время работы на линии возникли какие-либо технические неисправности, требующие немедленного устранения, водитель должен поставить автомобиль на обочину и осмотреть транспортное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К ремонту можно приступать, если есть все необходимые инструменты и если объем его соответствует разрешенному на линии: монтаж и демонтаж шин, смена колес, продувка в системе питания, проверка действия приборов зажигания, подтяжка ослабленных креплений и т. п.</w:t>
      </w:r>
    </w:p>
    <w:p>
      <w:pPr>
        <w:spacing w:line="240" w:lineRule="auto"/>
        <w:rPr>
          <w:rFonts w:hAnsi="Times New Roman" w:cs="Times New Roman"/>
          <w:color w:val="000000"/>
          <w:sz w:val="24"/>
          <w:szCs w:val="24"/>
        </w:rPr>
      </w:pPr>
      <w:r>
        <w:rPr>
          <w:rFonts w:hAnsi="Times New Roman" w:cs="Times New Roman"/>
          <w:color w:val="000000"/>
          <w:sz w:val="24"/>
          <w:szCs w:val="24"/>
        </w:rPr>
        <w:t>При ремонте автомобиля на линии требуется соблюдать правила безопасности, установленные для ремонта и технического обслуживания автомобиля. При отсутствии необходимых приспособлений и инструментов производить ремонт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При ремонте автомобиля пользоваться исправным и предназначенным для этой цели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гаечные ключи должны подбираться соответственно размерам гаек и болтов; запрещается работать гаечными ключами с непараллельными, изношенными губками;</w:t>
      </w:r>
    </w:p>
    <w:p>
      <w:pPr>
        <w:spacing w:line="240" w:lineRule="auto"/>
        <w:rPr>
          <w:rFonts w:hAnsi="Times New Roman" w:cs="Times New Roman"/>
          <w:color w:val="000000"/>
          <w:sz w:val="24"/>
          <w:szCs w:val="24"/>
        </w:rPr>
      </w:pPr>
      <w:r>
        <w:rPr>
          <w:rFonts w:hAnsi="Times New Roman" w:cs="Times New Roman"/>
          <w:color w:val="000000"/>
          <w:sz w:val="24"/>
          <w:szCs w:val="24"/>
        </w:rPr>
        <w:t>не разрешается отвертывание гаек ключами больших размеров с подкладыванием металлических пластинок между гранями гайки и ключа, а также удлинение рукоятки ключа путем присоединения другого ключа или трубы;</w:t>
      </w:r>
    </w:p>
    <w:p>
      <w:pPr>
        <w:spacing w:line="240" w:lineRule="auto"/>
        <w:rPr>
          <w:rFonts w:hAnsi="Times New Roman" w:cs="Times New Roman"/>
          <w:color w:val="000000"/>
          <w:sz w:val="24"/>
          <w:szCs w:val="24"/>
        </w:rPr>
      </w:pPr>
      <w:r>
        <w:rPr>
          <w:rFonts w:hAnsi="Times New Roman" w:cs="Times New Roman"/>
          <w:color w:val="000000"/>
          <w:sz w:val="24"/>
          <w:szCs w:val="24"/>
        </w:rPr>
        <w:t>поверхность всех ручек для инструментов должна быть гладкая, без заусенцев и трещин; запрещается пользоваться инструментом с плохо укрепленной деревянной (пластиковой, прорезиненной и т. п.) ручкой, а также с неисправной ручкой.</w:t>
      </w:r>
    </w:p>
    <w:p>
      <w:pPr>
        <w:spacing w:line="240" w:lineRule="auto"/>
        <w:rPr>
          <w:rFonts w:hAnsi="Times New Roman" w:cs="Times New Roman"/>
          <w:color w:val="000000"/>
          <w:sz w:val="24"/>
          <w:szCs w:val="24"/>
        </w:rPr>
      </w:pPr>
      <w:r>
        <w:rPr>
          <w:rFonts w:hAnsi="Times New Roman" w:cs="Times New Roman"/>
          <w:color w:val="000000"/>
          <w:sz w:val="24"/>
          <w:szCs w:val="24"/>
        </w:rPr>
        <w:t>Перед подъемом части автомобиля домкратом выключить зажигание, затормозить автомобиль стояночным тормозом, удалить из салона находящихся в нем людей и закрыть двери салона.</w:t>
      </w:r>
    </w:p>
    <w:p>
      <w:pPr>
        <w:spacing w:line="240" w:lineRule="auto"/>
        <w:rPr>
          <w:rFonts w:hAnsi="Times New Roman" w:cs="Times New Roman"/>
          <w:color w:val="000000"/>
          <w:sz w:val="24"/>
          <w:szCs w:val="24"/>
        </w:rPr>
      </w:pPr>
      <w:r>
        <w:rPr>
          <w:rFonts w:hAnsi="Times New Roman" w:cs="Times New Roman"/>
          <w:color w:val="000000"/>
          <w:sz w:val="24"/>
          <w:szCs w:val="24"/>
        </w:rPr>
        <w:t>При вывешивании автомобиля на мягкой грунтовой поверхности выровнять место установки домкрата, подложить под домкрат подкладку достаточных размеров и прочности, на которую установить домкрат. Запрещается устанавливать домкрат на случайные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Пробку радиатора на горячем двигателе открывать в перчатках или накрыв ее ветошью. Пробку открывать осторожно, не допуская интенсивного выхода пара в сторону открывающего.</w:t>
      </w:r>
    </w:p>
    <w:p>
      <w:pPr>
        <w:spacing w:line="240" w:lineRule="auto"/>
        <w:rPr>
          <w:rFonts w:hAnsi="Times New Roman" w:cs="Times New Roman"/>
          <w:color w:val="000000"/>
          <w:sz w:val="24"/>
          <w:szCs w:val="24"/>
        </w:rPr>
      </w:pPr>
      <w:r>
        <w:rPr>
          <w:rFonts w:hAnsi="Times New Roman" w:cs="Times New Roman"/>
          <w:color w:val="000000"/>
          <w:sz w:val="24"/>
          <w:szCs w:val="24"/>
        </w:rPr>
        <w:t>Все работы по техническому обслуживанию и ремонту автомобиля в зимнее время необходимо производить по возможности только в отапливаемых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В зимнее время для предупреждения случаев обморожения при устранении неисправности в пути работать только в перчатках. Запрещается прикасаться к металлическим предметам, деталям и инструментам руками без перчаток.</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и стоянке на неосвещенных участках дороги, в темное время суток или в условиях недостаточной видимости включать габаритные огни. В соответствии с ПДД в условиях недостаточной видимости дополнительно к габаритным огням могут быть включены фары ближнего света, противотуманные фары и задние противотуманные фонари.</w:t>
      </w:r>
    </w:p>
    <w:p>
      <w:pPr>
        <w:spacing w:line="240" w:lineRule="auto"/>
        <w:rPr>
          <w:rFonts w:hAnsi="Times New Roman" w:cs="Times New Roman"/>
          <w:color w:val="000000"/>
          <w:sz w:val="24"/>
          <w:szCs w:val="24"/>
        </w:rPr>
      </w:pPr>
      <w:r>
        <w:rPr>
          <w:rFonts w:hAnsi="Times New Roman" w:cs="Times New Roman"/>
          <w:color w:val="000000"/>
          <w:sz w:val="24"/>
          <w:szCs w:val="24"/>
        </w:rPr>
        <w:t>При работе под автомобилем располагаться таким образом, чтобы ноги не находились на проезжей части дороги. При производстве ремонтных работ на открытом воздухе, стоя на коленях или лежа, применять деревянные лежаки или другие подручные средства.</w:t>
      </w:r>
    </w:p>
    <w:p>
      <w:pPr>
        <w:spacing w:line="240" w:lineRule="auto"/>
        <w:rPr>
          <w:rFonts w:hAnsi="Times New Roman" w:cs="Times New Roman"/>
          <w:color w:val="000000"/>
          <w:sz w:val="24"/>
          <w:szCs w:val="24"/>
        </w:rPr>
      </w:pPr>
      <w:r>
        <w:rPr>
          <w:rFonts w:hAnsi="Times New Roman" w:cs="Times New Roman"/>
          <w:color w:val="000000"/>
          <w:sz w:val="24"/>
          <w:szCs w:val="24"/>
        </w:rPr>
        <w:t>При нарушении нормальной циркуляции охлаждающей жидкости, при переохлаждении двигателя автомобиль остановить, утеплить нижнюю часть радиатора и дать поработать двигателю на малых оборотах. Запрещается подогревать двигатель открытым пламенем.</w:t>
      </w:r>
    </w:p>
    <w:p>
      <w:pPr>
        <w:spacing w:line="240" w:lineRule="auto"/>
        <w:rPr>
          <w:rFonts w:hAnsi="Times New Roman" w:cs="Times New Roman"/>
          <w:color w:val="000000"/>
          <w:sz w:val="24"/>
          <w:szCs w:val="24"/>
        </w:rPr>
      </w:pPr>
      <w:r>
        <w:rPr>
          <w:rFonts w:hAnsi="Times New Roman" w:cs="Times New Roman"/>
          <w:color w:val="000000"/>
          <w:sz w:val="24"/>
          <w:szCs w:val="24"/>
        </w:rPr>
        <w:t>При заправке автомобиля водителю необходимо пользоваться перчатками (в любое время года), не допуская проливов топлива, а также попадания топлива на кожу рук и тела (во многих современных автомобилях открытие лючка бензобака осуществляется из салона автомобиля).</w:t>
      </w:r>
    </w:p>
    <w:p>
      <w:pPr>
        <w:spacing w:line="240" w:lineRule="auto"/>
        <w:rPr>
          <w:rFonts w:hAnsi="Times New Roman" w:cs="Times New Roman"/>
          <w:color w:val="000000"/>
          <w:sz w:val="24"/>
          <w:szCs w:val="24"/>
        </w:rPr>
      </w:pPr>
      <w:r>
        <w:rPr>
          <w:rFonts w:hAnsi="Times New Roman" w:cs="Times New Roman"/>
          <w:color w:val="000000"/>
          <w:sz w:val="24"/>
          <w:szCs w:val="24"/>
        </w:rPr>
        <w:t>Заправку автомобиля бензином следует проводить из бензоколонки со шлангом, снабженным заправочным пистолетом.</w:t>
      </w:r>
    </w:p>
    <w:p>
      <w:pPr>
        <w:spacing w:line="240" w:lineRule="auto"/>
        <w:rPr>
          <w:rFonts w:hAnsi="Times New Roman" w:cs="Times New Roman"/>
          <w:color w:val="000000"/>
          <w:sz w:val="24"/>
          <w:szCs w:val="24"/>
        </w:rPr>
      </w:pPr>
      <w:r>
        <w:rPr>
          <w:rFonts w:hAnsi="Times New Roman" w:cs="Times New Roman"/>
          <w:color w:val="000000"/>
          <w:sz w:val="24"/>
          <w:szCs w:val="24"/>
        </w:rPr>
        <w:t>На автозаправочной станции (АЗС)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заправку автомобиля топливом производить в нарушение правил безопасности, установленных для заправочных пунктов;</w:t>
      </w:r>
    </w:p>
    <w:p>
      <w:pPr>
        <w:spacing w:line="240" w:lineRule="auto"/>
        <w:rPr>
          <w:rFonts w:hAnsi="Times New Roman" w:cs="Times New Roman"/>
          <w:color w:val="000000"/>
          <w:sz w:val="24"/>
          <w:szCs w:val="24"/>
        </w:rPr>
      </w:pPr>
      <w:r>
        <w:rPr>
          <w:rFonts w:hAnsi="Times New Roman" w:cs="Times New Roman"/>
          <w:color w:val="000000"/>
          <w:sz w:val="24"/>
          <w:szCs w:val="24"/>
        </w:rPr>
        <w:t>курить и пользоваться открытым огнем;</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ремонтные и регулировочные работы;</w:t>
      </w:r>
    </w:p>
    <w:p>
      <w:pPr>
        <w:spacing w:line="240" w:lineRule="auto"/>
        <w:rPr>
          <w:rFonts w:hAnsi="Times New Roman" w:cs="Times New Roman"/>
          <w:color w:val="000000"/>
          <w:sz w:val="24"/>
          <w:szCs w:val="24"/>
        </w:rPr>
      </w:pPr>
      <w:r>
        <w:rPr>
          <w:rFonts w:hAnsi="Times New Roman" w:cs="Times New Roman"/>
          <w:color w:val="000000"/>
          <w:sz w:val="24"/>
          <w:szCs w:val="24"/>
        </w:rPr>
        <w:t>заправлять автомобиль топливом при работающем двигателе;</w:t>
      </w:r>
    </w:p>
    <w:p>
      <w:pPr>
        <w:spacing w:line="240" w:lineRule="auto"/>
        <w:rPr>
          <w:rFonts w:hAnsi="Times New Roman" w:cs="Times New Roman"/>
          <w:color w:val="000000"/>
          <w:sz w:val="24"/>
          <w:szCs w:val="24"/>
        </w:rPr>
      </w:pPr>
      <w:r>
        <w:rPr>
          <w:rFonts w:hAnsi="Times New Roman" w:cs="Times New Roman"/>
          <w:color w:val="000000"/>
          <w:sz w:val="24"/>
          <w:szCs w:val="24"/>
        </w:rPr>
        <w:t>допускать перелив и разлив топлива;</w:t>
      </w:r>
    </w:p>
    <w:p>
      <w:pPr>
        <w:spacing w:line="240" w:lineRule="auto"/>
        <w:rPr>
          <w:rFonts w:hAnsi="Times New Roman" w:cs="Times New Roman"/>
          <w:color w:val="000000"/>
          <w:sz w:val="24"/>
          <w:szCs w:val="24"/>
        </w:rPr>
      </w:pPr>
      <w:r>
        <w:rPr>
          <w:rFonts w:hAnsi="Times New Roman" w:cs="Times New Roman"/>
          <w:color w:val="000000"/>
          <w:sz w:val="24"/>
          <w:szCs w:val="24"/>
        </w:rPr>
        <w:t>работать без средств индивидуальной защиты рук.</w:t>
      </w:r>
    </w:p>
    <w:p>
      <w:pPr>
        <w:spacing w:line="240" w:lineRule="auto"/>
        <w:rPr>
          <w:rFonts w:hAnsi="Times New Roman" w:cs="Times New Roman"/>
          <w:color w:val="000000"/>
          <w:sz w:val="24"/>
          <w:szCs w:val="24"/>
        </w:rPr>
      </w:pPr>
      <w:r>
        <w:rPr>
          <w:rFonts w:hAnsi="Times New Roman" w:cs="Times New Roman"/>
          <w:color w:val="000000"/>
          <w:sz w:val="24"/>
          <w:szCs w:val="24"/>
        </w:rPr>
        <w:t>Если при пуске на заправочной колонке двигатель работает хлопками, водитель обязан немедленно заглушить двигатель и отбуксировать автомобиль для устранения неисправностей в безопасное место.</w:t>
      </w:r>
    </w:p>
    <w:p>
      <w:pPr>
        <w:spacing w:line="240" w:lineRule="auto"/>
        <w:rPr>
          <w:rFonts w:hAnsi="Times New Roman" w:cs="Times New Roman"/>
          <w:color w:val="000000"/>
          <w:sz w:val="24"/>
          <w:szCs w:val="24"/>
        </w:rPr>
      </w:pPr>
      <w:r>
        <w:rPr>
          <w:rFonts w:hAnsi="Times New Roman" w:cs="Times New Roman"/>
          <w:color w:val="000000"/>
          <w:sz w:val="24"/>
          <w:szCs w:val="24"/>
        </w:rPr>
        <w:t>Для перелива топлива необходимо пользоваться только специальным устройством; засасывать через шланг топливо ртом запрещено.</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Розыск заблудившихся:</w:t>
      </w:r>
    </w:p>
    <w:p>
      <w:pPr>
        <w:spacing w:line="240" w:lineRule="auto"/>
        <w:rPr>
          <w:rFonts w:hAnsi="Times New Roman" w:cs="Times New Roman"/>
          <w:color w:val="000000"/>
          <w:sz w:val="24"/>
          <w:szCs w:val="24"/>
        </w:rPr>
      </w:pPr>
      <w:r>
        <w:rPr>
          <w:rFonts w:hAnsi="Times New Roman" w:cs="Times New Roman"/>
          <w:color w:val="000000"/>
          <w:sz w:val="24"/>
          <w:szCs w:val="24"/>
        </w:rPr>
        <w:t>5.2.1. Покидать полевой лагерь в одиночку на работу, охоту, прогулку запрещается. Покидать полевой лагерь допускается с разрешения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5.2.2. В случае исчезновения (пропажи) работника необходимо под руководством старшего должностного лица немедленно начать поиск, сообщив о случившемся в штаб экспедиции, районные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5.2.3. Поиск следует начинать с того места, откуда работник вышел и исчез (заблудился).</w:t>
      </w:r>
    </w:p>
    <w:p>
      <w:pPr>
        <w:spacing w:line="240" w:lineRule="auto"/>
        <w:rPr>
          <w:rFonts w:hAnsi="Times New Roman" w:cs="Times New Roman"/>
          <w:color w:val="000000"/>
          <w:sz w:val="24"/>
          <w:szCs w:val="24"/>
        </w:rPr>
      </w:pPr>
      <w:r>
        <w:rPr>
          <w:rFonts w:hAnsi="Times New Roman" w:cs="Times New Roman"/>
          <w:color w:val="000000"/>
          <w:sz w:val="24"/>
          <w:szCs w:val="24"/>
        </w:rPr>
        <w:t>5.2.4. Как ведущие поиск, так и заблудившийся должны:</w:t>
      </w:r>
    </w:p>
    <w:p>
      <w:pPr>
        <w:spacing w:line="240" w:lineRule="auto"/>
        <w:rPr>
          <w:rFonts w:hAnsi="Times New Roman" w:cs="Times New Roman"/>
          <w:color w:val="000000"/>
          <w:sz w:val="24"/>
          <w:szCs w:val="24"/>
        </w:rPr>
      </w:pPr>
      <w:r>
        <w:rPr>
          <w:rFonts w:hAnsi="Times New Roman" w:cs="Times New Roman"/>
          <w:color w:val="000000"/>
          <w:sz w:val="24"/>
          <w:szCs w:val="24"/>
        </w:rPr>
        <w:t>по пути своего следования оставлять условные знаки (вехи), затески на деревьях, записки, указывая направление дальнейшего движения и состояние здоровья;</w:t>
      </w:r>
    </w:p>
    <w:p>
      <w:pPr>
        <w:spacing w:line="240" w:lineRule="auto"/>
        <w:rPr>
          <w:rFonts w:hAnsi="Times New Roman" w:cs="Times New Roman"/>
          <w:color w:val="000000"/>
          <w:sz w:val="24"/>
          <w:szCs w:val="24"/>
        </w:rPr>
      </w:pPr>
      <w:r>
        <w:rPr>
          <w:rFonts w:hAnsi="Times New Roman" w:cs="Times New Roman"/>
          <w:color w:val="000000"/>
          <w:sz w:val="24"/>
          <w:szCs w:val="24"/>
        </w:rPr>
        <w:t>выбирать дневные и ночные остановки на возвышенных местах с обязательным разведением костров в течение всей остановки, соблюдая при этом меры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днем создавать дымовую сигнализацию, при появлении шума моторов самолета (вертолета) увеличивать количество дыма и выходить на открытые места (болота, сенокосы, поляны);</w:t>
      </w:r>
    </w:p>
    <w:p>
      <w:pPr>
        <w:spacing w:line="240" w:lineRule="auto"/>
        <w:rPr>
          <w:rFonts w:hAnsi="Times New Roman" w:cs="Times New Roman"/>
          <w:color w:val="000000"/>
          <w:sz w:val="24"/>
          <w:szCs w:val="24"/>
        </w:rPr>
      </w:pPr>
      <w:r>
        <w:rPr>
          <w:rFonts w:hAnsi="Times New Roman" w:cs="Times New Roman"/>
          <w:color w:val="000000"/>
          <w:sz w:val="24"/>
          <w:szCs w:val="24"/>
        </w:rPr>
        <w:t>по прибытии в первый населенный пункт ведущие поиск должны сообщить о результатах вышестоящему начальнику и местным органам власти.</w:t>
      </w:r>
    </w:p>
    <w:p>
      <w:pPr>
        <w:spacing w:line="240" w:lineRule="auto"/>
        <w:rPr>
          <w:rFonts w:hAnsi="Times New Roman" w:cs="Times New Roman"/>
          <w:color w:val="000000"/>
          <w:sz w:val="24"/>
          <w:szCs w:val="24"/>
        </w:rPr>
      </w:pPr>
      <w:r>
        <w:rPr>
          <w:rFonts w:hAnsi="Times New Roman" w:cs="Times New Roman"/>
          <w:color w:val="000000"/>
          <w:sz w:val="24"/>
          <w:szCs w:val="24"/>
        </w:rPr>
        <w:t>5.2.5. Во время поиска заблудившегося нельзя переносить лагерь в другое место. В лагере в заранее установленное и известное всем работникам время необходимо подавать звуковые и световые сигналы.</w:t>
      </w:r>
    </w:p>
    <w:p>
      <w:pPr>
        <w:spacing w:line="240" w:lineRule="auto"/>
        <w:rPr>
          <w:rFonts w:hAnsi="Times New Roman" w:cs="Times New Roman"/>
          <w:color w:val="000000"/>
          <w:sz w:val="24"/>
          <w:szCs w:val="24"/>
        </w:rPr>
      </w:pPr>
      <w:r>
        <w:rPr>
          <w:rFonts w:hAnsi="Times New Roman" w:cs="Times New Roman"/>
          <w:color w:val="000000"/>
          <w:sz w:val="24"/>
          <w:szCs w:val="24"/>
        </w:rPr>
        <w:t>5.2.6. Заблудившийся должен:</w:t>
      </w:r>
    </w:p>
    <w:p>
      <w:pPr>
        <w:spacing w:line="240" w:lineRule="auto"/>
        <w:rPr>
          <w:rFonts w:hAnsi="Times New Roman" w:cs="Times New Roman"/>
          <w:color w:val="000000"/>
          <w:sz w:val="24"/>
          <w:szCs w:val="24"/>
        </w:rPr>
      </w:pPr>
      <w:r>
        <w:rPr>
          <w:rFonts w:hAnsi="Times New Roman" w:cs="Times New Roman"/>
          <w:color w:val="000000"/>
          <w:sz w:val="24"/>
          <w:szCs w:val="24"/>
        </w:rPr>
        <w:t>определить стороны света согласно биологическим особенностям деревьев;</w:t>
      </w:r>
    </w:p>
    <w:p>
      <w:pPr>
        <w:spacing w:line="240" w:lineRule="auto"/>
        <w:rPr>
          <w:rFonts w:hAnsi="Times New Roman" w:cs="Times New Roman"/>
          <w:color w:val="000000"/>
          <w:sz w:val="24"/>
          <w:szCs w:val="24"/>
        </w:rPr>
      </w:pPr>
      <w:r>
        <w:rPr>
          <w:rFonts w:hAnsi="Times New Roman" w:cs="Times New Roman"/>
          <w:color w:val="000000"/>
          <w:sz w:val="24"/>
          <w:szCs w:val="24"/>
        </w:rPr>
        <w:t>определить при наличии схемы-карты по продолжительности движения примерное свое местоположение;</w:t>
      </w:r>
    </w:p>
    <w:p>
      <w:pPr>
        <w:spacing w:line="240" w:lineRule="auto"/>
        <w:rPr>
          <w:rFonts w:hAnsi="Times New Roman" w:cs="Times New Roman"/>
          <w:color w:val="000000"/>
          <w:sz w:val="24"/>
          <w:szCs w:val="24"/>
        </w:rPr>
      </w:pPr>
      <w:r>
        <w:rPr>
          <w:rFonts w:hAnsi="Times New Roman" w:cs="Times New Roman"/>
          <w:color w:val="000000"/>
          <w:sz w:val="24"/>
          <w:szCs w:val="24"/>
        </w:rPr>
        <w:t>определить, в какой стороне и на каком расстоянии находятся четкие ориентиры: ручьи, реки, линии электропередачи, триангуляционные вышки, геофизические профили, строения;</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состояние одежды, наличие запаса продуктов, спичек и, оценив расстояние до четкого ориентира, с учетом состояния своего здоровья принять решение о дальнейших своих действиях.</w:t>
      </w:r>
    </w:p>
    <w:p>
      <w:pPr>
        <w:spacing w:line="240" w:lineRule="auto"/>
        <w:rPr>
          <w:rFonts w:hAnsi="Times New Roman" w:cs="Times New Roman"/>
          <w:color w:val="000000"/>
          <w:sz w:val="24"/>
          <w:szCs w:val="24"/>
        </w:rPr>
      </w:pPr>
      <w:r>
        <w:rPr>
          <w:rFonts w:hAnsi="Times New Roman" w:cs="Times New Roman"/>
          <w:color w:val="000000"/>
          <w:sz w:val="24"/>
          <w:szCs w:val="24"/>
        </w:rPr>
        <w:t>5.2.7. Действия во время грозы:</w:t>
      </w:r>
    </w:p>
    <w:p>
      <w:pPr>
        <w:spacing w:line="240" w:lineRule="auto"/>
        <w:rPr>
          <w:rFonts w:hAnsi="Times New Roman" w:cs="Times New Roman"/>
          <w:color w:val="000000"/>
          <w:sz w:val="24"/>
          <w:szCs w:val="24"/>
        </w:rPr>
      </w:pPr>
      <w:r>
        <w:rPr>
          <w:rFonts w:hAnsi="Times New Roman" w:cs="Times New Roman"/>
          <w:color w:val="000000"/>
          <w:sz w:val="24"/>
          <w:szCs w:val="24"/>
        </w:rPr>
        <w:t>во время грозы работа и передвижение в лесу должны быть приостановлены. Необходимо укрыться в помещении, а при его отсутствии принять меры безопасности: все металлические предметы сложить в удалении не менее 10 м от места, где люди будут пережидать грозу;</w:t>
      </w:r>
    </w:p>
    <w:p>
      <w:pPr>
        <w:spacing w:line="240" w:lineRule="auto"/>
        <w:rPr>
          <w:rFonts w:hAnsi="Times New Roman" w:cs="Times New Roman"/>
          <w:color w:val="000000"/>
          <w:sz w:val="24"/>
          <w:szCs w:val="24"/>
        </w:rPr>
      </w:pPr>
      <w:r>
        <w:rPr>
          <w:rFonts w:hAnsi="Times New Roman" w:cs="Times New Roman"/>
          <w:color w:val="000000"/>
          <w:sz w:val="24"/>
          <w:szCs w:val="24"/>
        </w:rPr>
        <w:t>необходимо занять безопасное место на поляне, участке молодняка, между деревьями, растущими в 20 м и более одно от другого, в горах и холмистой местности – ближе к середине склона. По возможности лучше расположиться на изолирующем материале (сухом валежнике, бересте и пр.).</w:t>
      </w:r>
    </w:p>
    <w:p>
      <w:pPr>
        <w:spacing w:line="240" w:lineRule="auto"/>
        <w:rPr>
          <w:rFonts w:hAnsi="Times New Roman" w:cs="Times New Roman"/>
          <w:color w:val="000000"/>
          <w:sz w:val="24"/>
          <w:szCs w:val="24"/>
        </w:rPr>
      </w:pPr>
      <w:r>
        <w:rPr>
          <w:rFonts w:hAnsi="Times New Roman" w:cs="Times New Roman"/>
          <w:color w:val="000000"/>
          <w:sz w:val="24"/>
          <w:szCs w:val="24"/>
        </w:rPr>
        <w:t>5.2.8. Во время грозы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находиться в движении;</w:t>
      </w:r>
    </w:p>
    <w:p>
      <w:pPr>
        <w:spacing w:line="240" w:lineRule="auto"/>
        <w:rPr>
          <w:rFonts w:hAnsi="Times New Roman" w:cs="Times New Roman"/>
          <w:color w:val="000000"/>
          <w:sz w:val="24"/>
          <w:szCs w:val="24"/>
        </w:rPr>
      </w:pPr>
      <w:r>
        <w:rPr>
          <w:rFonts w:hAnsi="Times New Roman" w:cs="Times New Roman"/>
          <w:color w:val="000000"/>
          <w:sz w:val="24"/>
          <w:szCs w:val="24"/>
        </w:rPr>
        <w:t>находиться на вершинах гор, холмов и на опушке леса;</w:t>
      </w:r>
    </w:p>
    <w:p>
      <w:pPr>
        <w:spacing w:line="240" w:lineRule="auto"/>
        <w:rPr>
          <w:rFonts w:hAnsi="Times New Roman" w:cs="Times New Roman"/>
          <w:color w:val="000000"/>
          <w:sz w:val="24"/>
          <w:szCs w:val="24"/>
        </w:rPr>
      </w:pPr>
      <w:r>
        <w:rPr>
          <w:rFonts w:hAnsi="Times New Roman" w:cs="Times New Roman"/>
          <w:color w:val="000000"/>
          <w:sz w:val="24"/>
          <w:szCs w:val="24"/>
        </w:rPr>
        <w:t>останавливаться у ручьев, рек, озер;</w:t>
      </w:r>
    </w:p>
    <w:p>
      <w:pPr>
        <w:spacing w:line="240" w:lineRule="auto"/>
        <w:rPr>
          <w:rFonts w:hAnsi="Times New Roman" w:cs="Times New Roman"/>
          <w:color w:val="000000"/>
          <w:sz w:val="24"/>
          <w:szCs w:val="24"/>
        </w:rPr>
      </w:pPr>
      <w:r>
        <w:rPr>
          <w:rFonts w:hAnsi="Times New Roman" w:cs="Times New Roman"/>
          <w:color w:val="000000"/>
          <w:sz w:val="24"/>
          <w:szCs w:val="24"/>
        </w:rPr>
        <w:t>прятаться под отдельно стоящими деревьями, скалами, камнями и прислоняться к ним;</w:t>
      </w:r>
    </w:p>
    <w:p>
      <w:pPr>
        <w:spacing w:line="240" w:lineRule="auto"/>
        <w:rPr>
          <w:rFonts w:hAnsi="Times New Roman" w:cs="Times New Roman"/>
          <w:color w:val="000000"/>
          <w:sz w:val="24"/>
          <w:szCs w:val="24"/>
        </w:rPr>
      </w:pPr>
      <w:r>
        <w:rPr>
          <w:rFonts w:hAnsi="Times New Roman" w:cs="Times New Roman"/>
          <w:color w:val="000000"/>
          <w:sz w:val="24"/>
          <w:szCs w:val="24"/>
        </w:rPr>
        <w:t>стоять возле опор и под проводами линий связи и электропередач, возле триангуляционных и других вышек и знаков.</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spacing w:line="240" w:lineRule="auto"/>
        <w:rPr>
          <w:rFonts w:hAnsi="Times New Roman" w:cs="Times New Roman"/>
          <w:color w:val="000000"/>
          <w:sz w:val="24"/>
          <w:szCs w:val="24"/>
        </w:rPr>
      </w:pPr>
      <w:r>
        <w:rPr>
          <w:rFonts w:hAnsi="Times New Roman" w:cs="Times New Roman"/>
          <w:color w:val="000000"/>
          <w:sz w:val="24"/>
          <w:szCs w:val="24"/>
        </w:rPr>
        <w:t>гроза;</w:t>
      </w:r>
    </w:p>
    <w:p>
      <w:pPr>
        <w:spacing w:line="240" w:lineRule="auto"/>
        <w:rPr>
          <w:rFonts w:hAnsi="Times New Roman" w:cs="Times New Roman"/>
          <w:color w:val="000000"/>
          <w:sz w:val="24"/>
          <w:szCs w:val="24"/>
        </w:rPr>
      </w:pPr>
      <w:r>
        <w:rPr>
          <w:rFonts w:hAnsi="Times New Roman" w:cs="Times New Roman"/>
          <w:color w:val="000000"/>
          <w:sz w:val="24"/>
          <w:szCs w:val="24"/>
        </w:rPr>
        <w:t>штормовой ветер;</w:t>
      </w:r>
    </w:p>
    <w:p>
      <w:pPr>
        <w:spacing w:line="240" w:lineRule="auto"/>
        <w:rPr>
          <w:rFonts w:hAnsi="Times New Roman" w:cs="Times New Roman"/>
          <w:color w:val="000000"/>
          <w:sz w:val="24"/>
          <w:szCs w:val="24"/>
        </w:rPr>
      </w:pPr>
      <w:r>
        <w:rPr>
          <w:rFonts w:hAnsi="Times New Roman" w:cs="Times New Roman"/>
          <w:color w:val="000000"/>
          <w:sz w:val="24"/>
          <w:szCs w:val="24"/>
        </w:rPr>
        <w:t>появление дыма или запаха, характерного для горящей древесины.</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Маршрут и охота прекращаются во время грозы, ливневого дождя, при сильном снегопаде и тумане (видимость – менее 50 м), штормовом ветре.</w:t>
      </w:r>
    </w:p>
    <w:p>
      <w:pPr>
        <w:spacing w:line="240" w:lineRule="auto"/>
        <w:rPr>
          <w:rFonts w:hAnsi="Times New Roman" w:cs="Times New Roman"/>
          <w:color w:val="000000"/>
          <w:sz w:val="24"/>
          <w:szCs w:val="24"/>
        </w:rPr>
      </w:pPr>
      <w:r>
        <w:rPr>
          <w:rFonts w:hAnsi="Times New Roman" w:cs="Times New Roman"/>
          <w:color w:val="000000"/>
          <w:sz w:val="24"/>
          <w:szCs w:val="24"/>
        </w:rPr>
        <w:t>6.3.2. Во время грозы укрыться в помещении, отключить электроприборы, антенны и другое электро- и радиооборудование. Если гроза застала под открытым небом, нельзя подходить к деревьям, большим предметам ближе 10 м, а также к ЛЭП. Если на объекте расположены машины, механизмы, иные металлические предметы, отойти от них на безопасное расстояние 10 м. В лесу располагаться на поляне, участке лиственного молодняка, в складках местности, между деревьями, растущими на расстоянии не менее 20 м друг от друга.</w:t>
      </w:r>
    </w:p>
    <w:p>
      <w:pPr>
        <w:spacing w:line="240" w:lineRule="auto"/>
        <w:rPr>
          <w:rFonts w:hAnsi="Times New Roman" w:cs="Times New Roman"/>
          <w:color w:val="000000"/>
          <w:sz w:val="24"/>
          <w:szCs w:val="24"/>
        </w:rPr>
      </w:pPr>
      <w:r>
        <w:rPr>
          <w:rFonts w:hAnsi="Times New Roman" w:cs="Times New Roman"/>
          <w:color w:val="000000"/>
          <w:sz w:val="24"/>
          <w:szCs w:val="24"/>
        </w:rPr>
        <w:t>6.3.3. Запрещается во время грозы находиться в движении, на вершине горы, холма, опушке леса, у ручьев, рек, озер, прятаться под отдельными деревьями, большими камнями, быть у и под ЛЭП, у вышек, ближе 10 м от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6.3.4. При обрушении материалов убедиться в отсутствии пострадавших и сообщить о случившемся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6.3.5. При возгорании леса принять меры к его тушению собственными силами, при возможности дать информацию в лесхоз, лесничество либо иную организацию, предприятие или населению. При невозможности затушить пожар принять меры личной безопасности и покинуть место возгорания.</w:t>
      </w:r>
    </w:p>
    <w:p>
      <w:pPr>
        <w:spacing w:line="240" w:lineRule="auto"/>
        <w:rPr>
          <w:rFonts w:hAnsi="Times New Roman" w:cs="Times New Roman"/>
          <w:color w:val="000000"/>
          <w:sz w:val="24"/>
          <w:szCs w:val="24"/>
        </w:rPr>
      </w:pPr>
      <w:r>
        <w:rPr>
          <w:rFonts w:hAnsi="Times New Roman" w:cs="Times New Roman"/>
          <w:color w:val="000000"/>
          <w:sz w:val="24"/>
          <w:szCs w:val="24"/>
        </w:rPr>
        <w:t>6.3.6. В любой аварийной ситуации принять все меры к ликвидации аварии с учетом личной безопасности и безопасности людей, находящихся рядом.</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Ружье разрядить. В разобранном виде, со спущенными курками, желательно в чехле убрать ружье в специально отведенное место (шкаф с надежным запором или металлический ящик, что исключает доступ посторонних лиц и детей). Боеприпасы хранить отдельно.</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Очистить, привести в порядок инструмент, оборудование, поместить их на хранение в отведенные места.</w:t>
      </w:r>
    </w:p>
    <w:p>
      <w:pPr>
        <w:spacing w:line="240" w:lineRule="auto"/>
        <w:rPr>
          <w:rFonts w:hAnsi="Times New Roman" w:cs="Times New Roman"/>
          <w:color w:val="000000"/>
          <w:sz w:val="24"/>
          <w:szCs w:val="24"/>
        </w:rPr>
      </w:pPr>
      <w:r>
        <w:rPr>
          <w:rFonts w:hAnsi="Times New Roman" w:cs="Times New Roman"/>
          <w:color w:val="000000"/>
          <w:sz w:val="24"/>
          <w:szCs w:val="24"/>
        </w:rPr>
        <w:t>7.3.2. Очистить от грязи транспортные средства (моторные лодки, катера, вездеходы, автомашины, снегоходы), убедиться в отсутствии утечки топлива, в зимнее время слить воду из системы охлаждения (при хранении транспортных средств в неотапливаемых помещениях и на улице) и поставить на отведенное для стоянки место, приняв меры против самопроизвольного движения транспортных средств.</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9aaa3c3feb2c4b8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