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галтовщика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галтовщика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галтовщика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галтовщика;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галтовщика;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галтовщика;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галтовщиками;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галтовщика.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галтовщиков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галтовщиком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галтовщика.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Галтовщик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Галтовщик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галтовщика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оборудования, деталей,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рабочих зон;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рабочих зон;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отлетающие частицы абразивных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галтовщика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(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Галтовщик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галтовщик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 и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 очистке деталей в галтовочных барабанах.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и подготовить свое рабочее место,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наличие и исправность инвентаря, инструмента, приспособлений,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наличие, исправность, правильную установку и надежное крепление ограждения движущихся частей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заземления металлических нетоковедущих частей, которые могут оказаться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Производственное помещение, в котором установлены галтовочные барабаны, должно быть оборудовано приточно-вытяжной вентиляцией, а барабаны - местными отсосами.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Галтовочные барабаны должны быть облицованы звукоизолирующими и шумопоглощающими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устранения или снижения уровня шума галтовку следует производить в плотно закрытых барабанах или в барабанах, помещенных в ванну с раствором щелочных солей.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Вход в производственное помещение с уровнем шума выше 80 дБА должен быть обозначен знаком безопасности "Работать с применением средств индивидуальной защиты органов слуха".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 в достаточном освещении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Очистку деталей в галтовочном барабане производить только при действующей вентиляции. Вентиляцию включить не менее чем за 5 мин до начала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Установить последовательность выполняемых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работе с грузоподъемными механизмами проверить их исправность и соблюдать требования соответствующей инструкции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и исправность средств пожаротушения,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галтовщик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работой оборудования, состоянием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Работа оборудования без предохранительных и блокировочных устройств, являющихся неотъемлемой частью конструкции оборудования,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Правильно выполнять приемы работ на обслуживаемом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Все работы по очистке деталей в галтовочных барабанах должны производиться в соответствии с утвержденными регламентами (инструкциями, технологическими картами).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Загрузку, укладку и съем деталей производить при отключенном электропитании галтовочного барабана.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Температура изделий, поступающих в галтовочные барабаны, должна быть не выше 45°С.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Загруженные изделия и абразивные материалы должны занимать около 80% объема галтовочного барабана. При этом объем, занимаемый абразивом должен быть в 2 раза больше объема, занимаемого изделиями.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Перегружать барабан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После загрузки деталями повернуть галтовочный барабан в рабочее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во время вращения галтовочного барабана засыпать и выгружать детали.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Останавливать работу оборудования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подозрительных звуков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 и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случае, микроповреждениях (микротравмах)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прекращении подачи электроэнергии отключать электрооборудование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производить повторный пуск оборудования, отключившегося в процессе пуска, без выяснения и устранения причины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Запрещается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Очищенные детали транспортировать с помощью подъемного механизма на выделенный для сушки участок.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Контролировать исправность системы блокировок, сигнализации, конечных выключателей, цепи, крюков и приспособлений для подвешивания деталей и надежность их крепления.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Выполнять указания по обслуживанию и уходу за оборудованием, изложенные в Инструкции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Запрещается ремонтировать оборудование, исправлять электрооборудование и электросеть персоналу, не имеющему допуска к этим работам.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Присутствие в рабочей зоне работников, не связанных непосредственно с работой по очистке деталей в галтовочных барабанах,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Передавать управление работой оборудования другому работнику можно только с разрешения непосредственного руководителя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правила перемещения по территории предприятия,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Во время выполнения работ на оборудовании галтовщик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требования безопасности, изложенные в эксплуатационной документации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оборудование только для той работы, которая предусмотрена инструкцией по его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допускать, чтобы около барабана во время работы находились посторонние лица;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стоять близко у работающего барабана;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и выключать оборудование сухими руками и только при помощи кнопок "пуск", и "стоп";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прикасаться к открытым и неогражденным токоведущим частям оборудования, оголенным и с поврежденной изоляцией проводам.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выполнении работ галтовщику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надзора работающее оборудование, допускать к его эксплуатации необученных и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отлучаться с рабочего места без ведома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инструментами, приспособлениями,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неисправности предохранительных и блокировочных устройств, вентиляции 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галтовщиком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оборудование,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Инструмент, приспособления, инвентарь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6a0165511554a6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