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газоспасателя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газоспасателя.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газоспасателем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помещения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или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3.8. Газоспасателю необходимо знать устройство и принципы действия оборудования, установленного на газопроводе, в газораспределительных станциях (ГРС), газораспределительных пунктах (ГРП) и на других объектах.</w:t>
      </w:r>
    </w:p>
    <w:p>
      <w:pPr>
        <w:spacing w:line="240" w:lineRule="auto"/>
        <w:rPr>
          <w:rFonts w:hAnsi="Times New Roman" w:cs="Times New Roman"/>
          <w:color w:val="000000"/>
          <w:sz w:val="24"/>
          <w:szCs w:val="24"/>
        </w:rPr>
      </w:pPr>
      <w:r>
        <w:rPr>
          <w:rFonts w:hAnsi="Times New Roman" w:cs="Times New Roman"/>
          <w:color w:val="000000"/>
          <w:sz w:val="24"/>
          <w:szCs w:val="24"/>
        </w:rPr>
        <w:t>Газоспасатель не должен приступать к выполнению разовых работ, которые не связаны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АСР необходимо выполнять бригадой газоспасателей под руководством специалиста в составе не менее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Газоспасателю необходимо знать мероприятия по предупреждению аварий и устранению возникших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Для спасательных работ на высоте необходимо применять специальные лестницы и площадки. Лестницы необходимо устанавливать под углом не более 50 градусов к вертикали.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Газоспасателю необходимо ознакомиться с технологическим процессом предстоящих работ, получить инструктаж в установленном порядке, расписаться в наряде-допуске на выполнение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Надеть и тщательно заправить спецодежду, подготовить к использованию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и после окончания работ, а также во время производства работ необходимо производить анализ проб воздуха, взятых из мест производства работ, помещений ГРС и ГРП, на наличие газа.</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рабочее место, убрать ненужные предметы и материалы, освободить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газоспасателю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помещениях ГРС и ГРП естественной вентиляции с не менее чем трехкратным обменом воздуха, легко доступной для осмотра и производства работ по ремонту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помещениях ГРС и ГРП продувочных и сбросных трубопроводов, которые должны быть выведены в места, обеспечивающие безопасные условия для рассеивания газа, но не менее чем на 1 м выше карниза здания.</w:t>
      </w:r>
    </w:p>
    <w:p>
      <w:pPr>
        <w:spacing w:line="240" w:lineRule="auto"/>
        <w:rPr>
          <w:rFonts w:hAnsi="Times New Roman" w:cs="Times New Roman"/>
          <w:color w:val="000000"/>
          <w:sz w:val="24"/>
          <w:szCs w:val="24"/>
        </w:rPr>
      </w:pPr>
      <w:r>
        <w:rPr>
          <w:rFonts w:hAnsi="Times New Roman" w:cs="Times New Roman"/>
          <w:color w:val="000000"/>
          <w:sz w:val="24"/>
          <w:szCs w:val="24"/>
        </w:rPr>
        <w:t>Продувочные и сбросные трубопроводы должны иметь минимальное число поворотов;</w:t>
      </w:r>
    </w:p>
    <w:p>
      <w:pPr>
        <w:spacing w:line="240" w:lineRule="auto"/>
        <w:rPr>
          <w:rFonts w:hAnsi="Times New Roman" w:cs="Times New Roman"/>
          <w:color w:val="000000"/>
          <w:sz w:val="24"/>
          <w:szCs w:val="24"/>
        </w:rPr>
      </w:pPr>
      <w:r>
        <w:rPr>
          <w:rFonts w:hAnsi="Times New Roman" w:cs="Times New Roman"/>
          <w:color w:val="000000"/>
          <w:sz w:val="24"/>
          <w:szCs w:val="24"/>
        </w:rPr>
        <w:t>на концах трубопроводов должны быть установлены устройства, исключающие попадание в трубопроводы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газа на рабочем месте, определяемое при помощи газоанализатора, в соответствии с планом локализации аварий в газовом хозяйстве; места утечки газа в резьбовых соединениях следует определять с помощью мыльного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 устойчивость лестниц-стремянок, приставных лестниц, если есть необходимость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телефонной связи. Телефонный аппарат должен быть установлен вне помещения или снаружи здания в запирающемся шкафу. Допускается установка телефонного аппарата во взрывозащищенном исполнении непосредственно в помещении ГРС и ГРП;</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электроосветительного оборудования, изготовленного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инструмента, необходимого для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инструментом, приспособлениями, оборудованием, обращению с которыми газоспасатель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свободного доступа и прохода к противопожарному инвентарю, огнетушителям,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на места проведения АСР, в том числе в помещения ГРП и ГРС, посторонних лиц, а также находиться там с открытым огнем и курить.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Систематически проветривать помещения при применении материалов, содержащих вредные вещества, при производстве газо - и электросварочных работ. При недостаточном обеспечении эффективности вентилирования воздуха рабочей зоны следует применять соответствующие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работу в замкнутых или труднодоступных пространствах (помещениях) при условии оснащения рабочего места вытяжной вентиляцией, наличия не менее двух проемов (люков) для вентиляции и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5.1.3. Обеспечить размещение материалов, инструмента, приборов, технологической оснастки в пределах рабочей зоны, не стесняющее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5.1.4. Газоспасателю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материалы, оборудование или приборы с опорой на стены или другие вертикальные конструкции; - находиться в загазованном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утечки газа в помещении газоспасателю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предотвращению несчастного случая; - организовать охрану входов в загазованное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 запретить курение, включение и выключение электроприборов, а также пользование другими источниками огня;</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загазованности в колодцах, подвальных помещениях немедленно сообщить об этом непосредственному руководителю или дежурному мастеру и принять меры по предупреждению аварии.</w:t>
      </w:r>
    </w:p>
    <w:p>
      <w:pPr>
        <w:spacing w:line="240" w:lineRule="auto"/>
        <w:rPr>
          <w:rFonts w:hAnsi="Times New Roman" w:cs="Times New Roman"/>
          <w:color w:val="000000"/>
          <w:sz w:val="24"/>
          <w:szCs w:val="24"/>
        </w:rPr>
      </w:pPr>
      <w:r>
        <w:rPr>
          <w:rFonts w:hAnsi="Times New Roman" w:cs="Times New Roman"/>
          <w:color w:val="000000"/>
          <w:sz w:val="24"/>
          <w:szCs w:val="24"/>
        </w:rPr>
        <w:t>5.1.6. Для выявления утечки газа на подземном газопроводе необходимо на соответствующем участке газопровода произвести буровой осмотр. Наибольшая концентрация газа в одной из пробуренных скважин указывает на вероятное место повреждения газопровода. Для устранения повреждения произвести раскопку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5.1.7. Газоспасателю во время работы необходимо применять исправную спецодежду, спецобувь, другие средства индивидуальной защиты,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5.1.8. Выполнять работу на высоте, в колодцах, закрытых емкостях и помещениях с применением предохранительного пояса с креплением его к веревке, другой конец которой крепится к надежным конструкциям либо удерживается в руках страхующего газоспасателя.</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АСР в колодце, траншее, котловане газоспасателю следует находиться в обуви без стальных подковок и гвоздей, которые могут вызвать искрообразование. При невозможности выполнения указанных требований на обувь необходимо надеть галоши или застелить место, где будут выполняться работы, диэлектрическим ковриком.</w:t>
      </w:r>
    </w:p>
    <w:p>
      <w:pPr>
        <w:spacing w:line="240" w:lineRule="auto"/>
        <w:rPr>
          <w:rFonts w:hAnsi="Times New Roman" w:cs="Times New Roman"/>
          <w:color w:val="000000"/>
          <w:sz w:val="24"/>
          <w:szCs w:val="24"/>
        </w:rPr>
      </w:pPr>
      <w:r>
        <w:rPr>
          <w:rFonts w:hAnsi="Times New Roman" w:cs="Times New Roman"/>
          <w:color w:val="000000"/>
          <w:sz w:val="24"/>
          <w:szCs w:val="24"/>
        </w:rPr>
        <w:t>5.1.10. Предупреждение и устранение просачивания газа в газопроводящей сети, зарядка, разрядка, ремонт, сушка и чистка респираторов и другой газоспасательной аппаратуры, наблюдение за правильностью дегазации, проверка наличия защитных средств на рабочих местах, правильность их хранения, содержания и применения, контроль выполнения графика замены противогазов, правил пользования ими и продолжительности пребывания рабочих в загазованной атмосфере, учет продолжительности пребывания рабочих в загазованной атмосфере, наблюдение за производством газоопасных работ, бесперебойной работой вентиляции в газоопасных местах, отбор проб воздуха в газоопасных местах, определение безопасности при проведении газоопасных, газоэлектросварочных работ в помещениях и внутри емкостей, контроль состояния газобезопасности в цехах, работы газопылеулавливающих и вентиляционных установок, правильности комплектования спасательных и защитных средств, а также инструмента в аварийных шкафах, инструктаж рабочих о правилах безопасной работы, участие в комиссиях комплексного обследования цехов по технике безопасности, в разработке перечня газоопасных мест работ и разбивке их на группы опасности, организация смен газоспасательной службы, проведение теоретических и практических занятий по газоспасательным работам производятся в соответствии с графиками работ.</w:t>
      </w:r>
    </w:p>
    <w:p>
      <w:pPr>
        <w:spacing w:line="240" w:lineRule="auto"/>
        <w:rPr>
          <w:rFonts w:hAnsi="Times New Roman" w:cs="Times New Roman"/>
          <w:color w:val="000000"/>
          <w:sz w:val="24"/>
          <w:szCs w:val="24"/>
        </w:rPr>
      </w:pPr>
      <w:r>
        <w:rPr>
          <w:rFonts w:hAnsi="Times New Roman" w:cs="Times New Roman"/>
          <w:color w:val="000000"/>
          <w:sz w:val="24"/>
          <w:szCs w:val="24"/>
        </w:rPr>
        <w:t>5.1.11. Спасение людей при авариях, сопровождающихся выделением ядовитых паров, а также при несчастных случаях, оказание первой помощи при отравлении газом, проведение газоспасательных работ, проведение мероприятий по предупреждению и устранению просачивания газов, оказание первой помощи пострадавшим с применением кислородной оживляющей аппаратуры выполняются в средствах индивидуальной защиты с применением исправных инструментов, оборудования,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внезапном отключении электроэнергии, возникновении постороннего шума при проведении АСР прекратить их выполнение, остановить работу оборудования, вывесить плакат "Не включать!"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До полного устранения неисправностей без команды руководителя не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пожара, загорания, а также в случае загазованности жилых и производственных помещений, котельных, коммунально-бытовых предприятий и других потребителей немедленно отключить подачу газа. Отключить газовые приборы с отводом продуктов сгорания в дымоходы при отсутствии тяги. При невозможности своими силами устранить загорание прекратить работу, немедленно сообщить о пожаре в пожарную часть, непосредственному руководителю или дежурному мастеру и приступить к тушению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воспламенения сжиженного газа на групповой или индивидуальной установке прекратить работу, принять меры к тушению пожара и предупреждению несчастного случая, вызвав при этом пожарную команду. До приезда пожарной команды пламя следует сбивать пеной огнетушителя, сильной струей воды из шланга, набрасыванием кошмы, присыпкой песком и другими средствами пожаротушения. Срочно сообщить об аварии непосредственному руководителю, дежурному мастеру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внутри здания прекратить подачу газа в здание, закрыв кран на вводе, вызвать пожарную команду и оказать помощь в мероприятиях по спасению людей и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6.3.6. При загорании электродвигателей, электрических кабелей не допускается тушение пламени водой, если это оборудование находится под напряжением. Для ликвидации загорания следует обесточить поврежденную электроустановку и применять для ее тушения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Если произошел несчастный случай, очевидцем которого стал газоспасатель, ему следует прекратить работу, немедленно вывести или вынести пострадавшего из опасной зоны, оказать пострадавшему первую помощь, вызвать врача, помочь организовать доставку пострадавшего в ближайшее медицинское учреждение и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6.3.8. Если несчастный случай произошел с самим газоспасателем, ему следует прекратить работу, по возможности обратиться в медицинское учреждение, сообщить о случившемся руководству организации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6.3.9. Каждому газоспасателю необходимо уметь оказывать первую помощь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оборудование, приспособления, спецодежду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 возвращении в организацию после выполнения АСР приборы, инструмент, материалы, приспособления, оборудование и средства защиты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76cfa2fcbf948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