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w:t>
      </w:r>
      <w:r>
        <w:rPr>
          <w:rFonts w:hAnsi="Times New Roman" w:cs="Times New Roman"/>
          <w:b/>
          <w:bCs/>
          <w:color w:val="000000"/>
          <w:sz w:val="24"/>
          <w:szCs w:val="24"/>
        </w:rPr>
        <w:t>главного инженера в сельском хозяйстве</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главного инженера в сельском хозяйстве.</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Трудовой кодекс Российской Федерации </w:t>
      </w:r>
      <w:r>
        <w:rPr>
          <w:rFonts w:hAnsi="Times New Roman" w:cs="Times New Roman"/>
          <w:color w:val="000000"/>
          <w:sz w:val="24"/>
          <w:szCs w:val="24"/>
        </w:rPr>
        <w:t>от 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Правила по охране труда при эксплуатации электроустановок, утвержденные </w:t>
      </w:r>
      <w:r>
        <w:rPr>
          <w:rFonts w:hAnsi="Times New Roman" w:cs="Times New Roman"/>
          <w:color w:val="000000"/>
          <w:sz w:val="24"/>
          <w:szCs w:val="24"/>
        </w:rPr>
        <w:t>приказом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Правила по охране труда в сельском хозяйстве, утвержденные </w:t>
      </w:r>
      <w:r>
        <w:rPr>
          <w:rFonts w:hAnsi="Times New Roman" w:cs="Times New Roman"/>
          <w:color w:val="000000"/>
          <w:sz w:val="24"/>
          <w:szCs w:val="24"/>
        </w:rPr>
        <w:t>приказом Минтруда от 27.10.2020 № 746н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w:t>
      </w:r>
      <w:r>
        <w:rPr>
          <w:rFonts w:hAnsi="Times New Roman" w:cs="Times New Roman"/>
          <w:color w:val="000000"/>
          <w:sz w:val="24"/>
          <w:szCs w:val="24"/>
        </w:rPr>
        <w:t>Приказ Министерства труда и социальной защиты Российской Федерации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главным инженером в сельском хозяйстве допускаются лица старше 18 лет,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опасный уровень напряжения в электрической цепи, замыкание которой может произойти через тело человека;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статического электричества;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температура воздуха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пожаровзрывоопасность;</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движущиеся механизмы и машины.</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утвержденными</w:t>
      </w:r>
      <w:r>
        <w:rPr>
          <w:rFonts w:hAnsi="Times New Roman" w:cs="Times New Roman"/>
          <w:color w:val="000000"/>
          <w:sz w:val="24"/>
          <w:szCs w:val="24"/>
        </w:rPr>
        <w:t xml:space="preserve"> приказом директора от 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Подготовить рабочее место для безопасной работы, проверить:</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надежность установки (закрепления) передвижного (переносного) оборудования и инвентаря;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свисающих и оголенных концов электропроводки;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надежность закрытия всех токоведущих и пусковых устройств электрооборудования;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 надежность заземляющих соединений (отсутствие обрывов, прочность контакта между металлическими нетоковедущими частями оборудования и заземляющим проводом);</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исправность, правильную установку и надежное крепление ограждения движущихся частей оборудования, нагревательных поверхностей;</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посторонних предметов внутри и вокруг оборудования;</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состояние полов (отсутствие выбоин, неровностей, скользкости);</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jc w:val="both"/>
        <w:rPr>
          <w:rFonts w:hAnsi="Times New Roman" w:cs="Times New Roman"/>
          <w:color w:val="000000"/>
          <w:sz w:val="24"/>
          <w:szCs w:val="24"/>
        </w:rPr>
      </w:pPr>
      <w:r>
        <w:rPr>
          <w:rFonts w:hAnsi="Times New Roman" w:cs="Times New Roman"/>
          <w:color w:val="000000"/>
          <w:sz w:val="24"/>
          <w:szCs w:val="24"/>
        </w:rPr>
        <w:t>4.2.1. Проверить, чтобы применяемый в работе инструмент и приспособления были исправны, не изношены и отвечали безопасным условиям труда.</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Проверить состояние освещенности, вентиляции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4.4.2. Проверить исправность контрольно-измерительных приборов, блокирующих устройств.</w:t>
      </w:r>
    </w:p>
    <w:p>
      <w:pPr>
        <w:spacing w:line="240" w:lineRule="auto"/>
        <w:rPr>
          <w:rFonts w:hAnsi="Times New Roman" w:cs="Times New Roman"/>
          <w:color w:val="000000"/>
          <w:sz w:val="24"/>
          <w:szCs w:val="24"/>
        </w:rPr>
      </w:pPr>
      <w:r>
        <w:rPr>
          <w:rFonts w:hAnsi="Times New Roman" w:cs="Times New Roman"/>
          <w:color w:val="000000"/>
          <w:sz w:val="24"/>
          <w:szCs w:val="24"/>
        </w:rPr>
        <w:t>4.4.3. Проверить  исправность применяемого инвентаря,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4.4.4. Проверить наличие противопожарных средств, аптечки для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4.4.5. Обо всех обнаруженных неисправностях оборудования, инструмента, электропроводки и других неполадках сообщить своему непосредственному руководителю и приступить к работе только после их устранения.</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Работать только в исправной спецодежде и спецобуви и с применением индивидуальные средства защиты.</w:t>
      </w:r>
    </w:p>
    <w:p>
      <w:pPr>
        <w:spacing w:line="240" w:lineRule="auto"/>
        <w:rPr>
          <w:rFonts w:hAnsi="Times New Roman" w:cs="Times New Roman"/>
          <w:color w:val="000000"/>
          <w:sz w:val="24"/>
          <w:szCs w:val="24"/>
        </w:rPr>
      </w:pPr>
      <w:r>
        <w:rPr>
          <w:rFonts w:hAnsi="Times New Roman" w:cs="Times New Roman"/>
          <w:color w:val="000000"/>
          <w:sz w:val="24"/>
          <w:szCs w:val="24"/>
        </w:rPr>
        <w:t>5.1.2. Не допускать работу в случае нарушения Правил по охране труда при эксплуатации электроустановок, неудовлетворительного технического состояния электроустановок, угрожающего жизни людей, аварией или пожаром.</w:t>
      </w:r>
    </w:p>
    <w:p>
      <w:pPr>
        <w:spacing w:line="240" w:lineRule="auto"/>
        <w:rPr>
          <w:rFonts w:hAnsi="Times New Roman" w:cs="Times New Roman"/>
          <w:color w:val="000000"/>
          <w:sz w:val="24"/>
          <w:szCs w:val="24"/>
        </w:rPr>
      </w:pPr>
      <w:r>
        <w:rPr>
          <w:rFonts w:hAnsi="Times New Roman" w:cs="Times New Roman"/>
          <w:color w:val="000000"/>
          <w:sz w:val="24"/>
          <w:szCs w:val="24"/>
        </w:rPr>
        <w:t>5.1.3. Работать при наличии и исправности ограждений, блокировочных и других устройств, обеспечивающих безопасность труда, при достаточной освещенности.</w:t>
      </w:r>
    </w:p>
    <w:p>
      <w:pPr>
        <w:spacing w:line="240" w:lineRule="auto"/>
        <w:rPr>
          <w:rFonts w:hAnsi="Times New Roman" w:cs="Times New Roman"/>
          <w:color w:val="000000"/>
          <w:sz w:val="24"/>
          <w:szCs w:val="24"/>
        </w:rPr>
      </w:pPr>
      <w:r>
        <w:rPr>
          <w:rFonts w:hAnsi="Times New Roman" w:cs="Times New Roman"/>
          <w:color w:val="000000"/>
          <w:sz w:val="24"/>
          <w:szCs w:val="24"/>
        </w:rPr>
        <w:t>5.1.4. Не прикасаться к находящимся в движении механизмам и вращающимся частям оборудования, а также находящимся под напряжением токоведущим частям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5.1.5. Не загромождать рабочее место, проходы и проезды к нему, проходы между оборудованием, стеллажами, проходы к пультам управления, рубильникам, пути эвакуации и другие проходы порожней тарой, инвентарем, излишними запасами товаров и др.</w:t>
      </w:r>
    </w:p>
    <w:p>
      <w:pPr>
        <w:spacing w:line="240" w:lineRule="auto"/>
        <w:rPr>
          <w:rFonts w:hAnsi="Times New Roman" w:cs="Times New Roman"/>
          <w:color w:val="000000"/>
          <w:sz w:val="24"/>
          <w:szCs w:val="24"/>
        </w:rPr>
      </w:pPr>
      <w:r>
        <w:rPr>
          <w:rFonts w:hAnsi="Times New Roman" w:cs="Times New Roman"/>
          <w:color w:val="000000"/>
          <w:sz w:val="24"/>
          <w:szCs w:val="24"/>
        </w:rPr>
        <w:t>5.1.6. При выполнении работ на оборудовании, подконтрольном Ростехнадзору, руководствоваться правилами устройств и безопасной эксплуатации соответствующего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5.1.7. Содержать в порядке и чистоте рабочее место.</w:t>
      </w:r>
    </w:p>
    <w:p>
      <w:pPr>
        <w:spacing w:line="240" w:lineRule="auto"/>
        <w:rPr>
          <w:rFonts w:hAnsi="Times New Roman" w:cs="Times New Roman"/>
          <w:color w:val="000000"/>
          <w:sz w:val="24"/>
          <w:szCs w:val="24"/>
        </w:rPr>
      </w:pPr>
      <w:r>
        <w:rPr>
          <w:rFonts w:hAnsi="Times New Roman" w:cs="Times New Roman"/>
          <w:color w:val="000000"/>
          <w:sz w:val="24"/>
          <w:szCs w:val="24"/>
        </w:rPr>
        <w:t>5.1.8. Посторонние предметы и инструмент располагать на расстоянии от движущихся автотранспорта и механизмов.</w:t>
      </w:r>
    </w:p>
    <w:p>
      <w:pPr>
        <w:spacing w:line="240" w:lineRule="auto"/>
        <w:rPr>
          <w:rFonts w:hAnsi="Times New Roman" w:cs="Times New Roman"/>
          <w:color w:val="000000"/>
          <w:sz w:val="24"/>
          <w:szCs w:val="24"/>
        </w:rPr>
      </w:pPr>
      <w:r>
        <w:rPr>
          <w:rFonts w:hAnsi="Times New Roman" w:cs="Times New Roman"/>
          <w:color w:val="000000"/>
          <w:sz w:val="24"/>
          <w:szCs w:val="24"/>
        </w:rPr>
        <w:t>5.1.9. Не допускается: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использовать для сидения случайные предметы (ящики, бочки и т. п.), оборудование;</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вешать посторонние предметы (одежду и др.) на выключатели или розетки;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хранить легковоспламеняющиеся вещества вне установленных мест;</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пользоваться неисправными и самодельными электроприборами;</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оставлять включенными электроприборы.</w:t>
      </w:r>
    </w:p>
    <w:p>
      <w:pPr>
        <w:spacing w:line="240" w:lineRule="auto"/>
        <w:rPr>
          <w:rFonts w:hAnsi="Times New Roman" w:cs="Times New Roman"/>
          <w:color w:val="000000"/>
          <w:sz w:val="24"/>
          <w:szCs w:val="24"/>
        </w:rPr>
      </w:pPr>
      <w:r>
        <w:rPr>
          <w:rFonts w:hAnsi="Times New Roman" w:cs="Times New Roman"/>
          <w:color w:val="000000"/>
          <w:sz w:val="24"/>
          <w:szCs w:val="24"/>
        </w:rPr>
        <w:t>5.1.10. Все работы на электрооборудовании следует производить при снятых предохранителях (напряжении).</w:t>
      </w:r>
    </w:p>
    <w:p>
      <w:pPr>
        <w:spacing w:line="240" w:lineRule="auto"/>
        <w:rPr>
          <w:rFonts w:hAnsi="Times New Roman" w:cs="Times New Roman"/>
          <w:color w:val="000000"/>
          <w:sz w:val="24"/>
          <w:szCs w:val="24"/>
        </w:rPr>
      </w:pPr>
      <w:r>
        <w:rPr>
          <w:rFonts w:hAnsi="Times New Roman" w:cs="Times New Roman"/>
          <w:color w:val="000000"/>
          <w:sz w:val="24"/>
          <w:szCs w:val="24"/>
        </w:rPr>
        <w:t>5.1.11. Для работы применять ручной инструмент с изолирующими ручками (плоскогубцы, пассатижи, кусачки, отвертки), диэлектрическое покрытие не должно иметь повреждений и плотно прилегать к рукоятке.</w:t>
      </w:r>
    </w:p>
    <w:p>
      <w:pPr>
        <w:spacing w:line="240" w:lineRule="auto"/>
        <w:rPr>
          <w:rFonts w:hAnsi="Times New Roman" w:cs="Times New Roman"/>
          <w:color w:val="000000"/>
          <w:sz w:val="24"/>
          <w:szCs w:val="24"/>
        </w:rPr>
      </w:pPr>
      <w:r>
        <w:rPr>
          <w:rFonts w:hAnsi="Times New Roman" w:cs="Times New Roman"/>
          <w:color w:val="000000"/>
          <w:sz w:val="24"/>
          <w:szCs w:val="24"/>
        </w:rPr>
        <w:t>5.1.12. Устранение повреждений оборудования необходимо производить при полном снятии напряжения с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5.1.13. При работах в электроустановках необходимо соблюдать нормы приближения к токоведущим частям, находящимся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5.1.14. Не допускать к работе посторонних и необученных лиц.</w:t>
      </w:r>
    </w:p>
    <w:p>
      <w:pPr>
        <w:spacing w:line="240" w:lineRule="auto"/>
        <w:rPr>
          <w:rFonts w:hAnsi="Times New Roman" w:cs="Times New Roman"/>
          <w:color w:val="000000"/>
          <w:sz w:val="24"/>
          <w:szCs w:val="24"/>
        </w:rPr>
      </w:pPr>
      <w:r>
        <w:rPr>
          <w:rFonts w:hAnsi="Times New Roman" w:cs="Times New Roman"/>
          <w:color w:val="000000"/>
          <w:sz w:val="24"/>
          <w:szCs w:val="24"/>
        </w:rPr>
        <w:t>5.1.15. Помещения для эксплуатации оргтехники должны иметь естественное и искусственное освещение, естественную вентиляцию и соответствовать требованиям действующих норм и правил.</w:t>
      </w:r>
    </w:p>
    <w:p>
      <w:pPr>
        <w:spacing w:line="240" w:lineRule="auto"/>
        <w:rPr>
          <w:rFonts w:hAnsi="Times New Roman" w:cs="Times New Roman"/>
          <w:color w:val="000000"/>
          <w:sz w:val="24"/>
          <w:szCs w:val="24"/>
        </w:rPr>
      </w:pPr>
      <w:r>
        <w:rPr>
          <w:rFonts w:hAnsi="Times New Roman" w:cs="Times New Roman"/>
          <w:color w:val="000000"/>
          <w:sz w:val="24"/>
          <w:szCs w:val="24"/>
        </w:rPr>
        <w:t>5.1.16. При работе с электрооборудованием запрещается: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оставлять включенное электрооборудование без надзора;</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передавать электрооборудование лицам, не имеющим права работать с ним;</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ударять по электрооборудованию;</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снимать средства защиты;</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дергать за подводящий провод для отключения;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держать палец на выключателе при переносе электрооборудования;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натягивать, перекручивать и перегибать подводящий кабель;</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ставить на кабель (шнур) посторонние предметы;</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допускать касание кабеля (шнура) горячих или теплых предметов.</w:t>
      </w:r>
    </w:p>
    <w:p>
      <w:pPr>
        <w:spacing w:line="240" w:lineRule="auto"/>
        <w:rPr>
          <w:rFonts w:hAnsi="Times New Roman" w:cs="Times New Roman"/>
          <w:color w:val="000000"/>
          <w:sz w:val="24"/>
          <w:szCs w:val="24"/>
        </w:rPr>
      </w:pPr>
      <w:r>
        <w:rPr>
          <w:rFonts w:hAnsi="Times New Roman" w:cs="Times New Roman"/>
          <w:color w:val="000000"/>
          <w:sz w:val="24"/>
          <w:szCs w:val="24"/>
        </w:rPr>
        <w:t>5.1.17. При нахождении в зоне возможного движения автомобилей другого транспорта соблюдать осторожность:</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ходить и не производить работы на путях движения автотранспорта;</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перебегать дорогу перед движущимся автомобилем, другими транспортными или погрузочными средствами;</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пропускать движущийся или маневрирующий автотранспорт, механизм;</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находиться на безопасном расстоянии от маневрирующей автомашины;</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движении автомобиля задним ходом не находиться между бортом кузова и эстакадой;</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перед выходом из-за стоящего автомобиля, угла здания, из ворот следует остановиться и продолжить путь, только убедившись в отсутствии движущегося транспорта;</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 узких проходах между автомобилями (особенно с работающими двигателями) соблюдать осторожность.</w:t>
      </w:r>
    </w:p>
    <w:p>
      <w:pPr>
        <w:spacing w:line="240" w:lineRule="auto"/>
        <w:rPr>
          <w:rFonts w:hAnsi="Times New Roman" w:cs="Times New Roman"/>
          <w:color w:val="000000"/>
          <w:sz w:val="24"/>
          <w:szCs w:val="24"/>
        </w:rPr>
      </w:pPr>
      <w:r>
        <w:rPr>
          <w:rFonts w:hAnsi="Times New Roman" w:cs="Times New Roman"/>
          <w:color w:val="000000"/>
          <w:sz w:val="24"/>
          <w:szCs w:val="24"/>
        </w:rPr>
        <w:t>5.1.18. Запрещается находиться и проходить под поднимаемым грузом. Запрещается проходить и находиться под эстакадами и площадками, если над местом прохода на эстакадах или площадках ведутся ремонтные и другие работы.</w:t>
      </w:r>
    </w:p>
    <w:p>
      <w:pPr>
        <w:spacing w:line="240" w:lineRule="auto"/>
        <w:rPr>
          <w:rFonts w:hAnsi="Times New Roman" w:cs="Times New Roman"/>
          <w:color w:val="000000"/>
          <w:sz w:val="24"/>
          <w:szCs w:val="24"/>
        </w:rPr>
      </w:pPr>
      <w:r>
        <w:rPr>
          <w:rFonts w:hAnsi="Times New Roman" w:cs="Times New Roman"/>
          <w:color w:val="000000"/>
          <w:sz w:val="24"/>
          <w:szCs w:val="24"/>
        </w:rPr>
        <w:t>5.1.19. Во время работы необходимо:</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течение всего рабочего дня содержать в порядке и чистоте рабочее место;</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выполнять санитарные нормы и соблюдать режимы работы и отдыха;</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соблюдать правила эксплуатации вычислительной техники в соответствии с инструкциями по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5.1.20. Работы производить в соответствии с руководством завода-изготовителя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5.1.21. Не принимать пищу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5.1.22. Запрещается подходить к открытому огню.</w:t>
      </w:r>
    </w:p>
    <w:p>
      <w:pPr>
        <w:spacing w:line="240" w:lineRule="auto"/>
        <w:rPr>
          <w:rFonts w:hAnsi="Times New Roman" w:cs="Times New Roman"/>
          <w:color w:val="000000"/>
          <w:sz w:val="24"/>
          <w:szCs w:val="24"/>
        </w:rPr>
      </w:pPr>
      <w:r>
        <w:rPr>
          <w:rFonts w:hAnsi="Times New Roman" w:cs="Times New Roman"/>
          <w:color w:val="000000"/>
          <w:sz w:val="24"/>
          <w:szCs w:val="24"/>
        </w:rPr>
        <w:t>5.1.23. Курить в строго отведенных местах.</w:t>
      </w:r>
    </w:p>
    <w:p>
      <w:pPr>
        <w:spacing w:line="240" w:lineRule="auto"/>
        <w:rPr>
          <w:rFonts w:hAnsi="Times New Roman" w:cs="Times New Roman"/>
          <w:color w:val="000000"/>
          <w:sz w:val="24"/>
          <w:szCs w:val="24"/>
        </w:rPr>
      </w:pPr>
      <w:r>
        <w:rPr>
          <w:rFonts w:hAnsi="Times New Roman" w:cs="Times New Roman"/>
          <w:color w:val="000000"/>
          <w:sz w:val="24"/>
          <w:szCs w:val="24"/>
        </w:rPr>
        <w:t>5.1.24. Быть внимательным, не отвлекаться и не отвлекать других.</w:t>
      </w:r>
    </w:p>
    <w:p>
      <w:pPr>
        <w:spacing w:line="240" w:lineRule="auto"/>
        <w:rPr>
          <w:rFonts w:hAnsi="Times New Roman" w:cs="Times New Roman"/>
          <w:color w:val="000000"/>
          <w:sz w:val="24"/>
          <w:szCs w:val="24"/>
        </w:rPr>
      </w:pPr>
      <w:r>
        <w:rPr>
          <w:rFonts w:hAnsi="Times New Roman" w:cs="Times New Roman"/>
          <w:color w:val="000000"/>
          <w:sz w:val="24"/>
          <w:szCs w:val="24"/>
        </w:rPr>
        <w:t>5.1.25. Соблюдать правила перемещения в помещении и на территории организации,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color w:val="000000"/>
          <w:sz w:val="24"/>
          <w:szCs w:val="24"/>
        </w:rPr>
        <w:t>5.1.26. В случае обнаружения нарушений отключить оборудование и поставить в известность руководителя.</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возможно возникновение следующих аварийных ситуаций:</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оборудования;</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инструмента;</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возгорание;</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задымление.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возникновении поломки оборудования, угрожающей аварией на рабочем месте: прекратить его эксплуатацию, а также подачу к нему электроэнергии, газа, воды, сырья, продукта и т. п.; доложить о принятых мерах непосредственному руководителю (лицу, ответственному за безопасную эксплуатацию оборудования) и действовать в соответствии с полученными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6.3.2. В аварийной обстановке: оповестить об опасности окружающих людей, доложить непосредственному руководителю о случившемся и действовать в соответствии с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6.3.3. В случае возгорания следует отключить электроэнергию, вызвать пожарную охрану, сообщить о случившемся руководству предприятия, принять меры к тушению пожара.</w:t>
      </w:r>
    </w:p>
    <w:p>
      <w:pPr>
        <w:spacing w:line="240" w:lineRule="auto"/>
        <w:rPr>
          <w:rFonts w:hAnsi="Times New Roman" w:cs="Times New Roman"/>
          <w:color w:val="000000"/>
          <w:sz w:val="24"/>
          <w:szCs w:val="24"/>
        </w:rPr>
      </w:pPr>
      <w:r>
        <w:rPr>
          <w:rFonts w:hAnsi="Times New Roman" w:cs="Times New Roman"/>
          <w:color w:val="000000"/>
          <w:sz w:val="24"/>
          <w:szCs w:val="24"/>
        </w:rPr>
        <w:t>6.3.4.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2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2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2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2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После окончания работы работнику нужно отключить от электросети средства оргтехники и другое оборудование, за исключением оборудования, которое определено для круглосуточной работы (аппараты факсимильной связи, сетевые серверы и т. д.), закрыть фрамуги окон.</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По окончании работы работнику следует привести в порядок рабочее место, оборудование, убрать отходы, полученные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c3de3dcbf51144b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