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гравера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гравера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гравера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гравера;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гравера;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гравером.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граверов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11.12.2020 № 887н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обработке металлов".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граверу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Требования по выполнению режимов труда и отдыха гравера.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Гравер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В процессе труда на гравера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части граверного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вращающийся с большой скоростью инструмент (абразивные круги, диски, насадки, головки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отлетающие твердые частицы металла, абразива;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нагретые до высокой температуры части обрабатываемой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при работе граверного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шероховатость на поверхности обрабатываемой детали, инструмента, граверного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Гравер должен надеть спецодежду и при необходимости приготовить средства индивидуальной защиты от воздействия опасных и вредных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 граверу следует проверить состояние рабочего места; если оно не убрано или загромождено, необходимо принять меры к очистке и привести его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граверу следует проверить работу граверного станка, наличие и исправность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следует убедиться в работе местного электрического освещения граверного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следует приступать к работе на граверном станке, если обнаружены какие-либо неисправности, влияющие на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граверу нужно убедиться в достаточности освещения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граверу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работы гравер должен выполнять в соответствии с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выполнении граверных работ следует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Ручной инструмент должен быть по возможности закреплен за гравером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Гравер при работе ручным электроинструментом, должен знать о том, что по степени защиты электроинструмент выпускается следующих классов: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- электроинструмент, у которого все детали, находящиеся под напряжением, имеют изоляцию и штепсельная вилка имеет заземляющий контакт;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- электроинструмент, у которого все детали, находящиеся под напряжением, имеют двойную или усиленную изоляцию;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- электроинструмент на номинальное напряжение не выше 42 В, у которого ни внутренние, ни внешние цепи не находятся под другим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Электроинструмент, питающийся от сети, должен быть снабжен несъемным гибким кабелем (шнуром) со штепсельной вилкой; кабель в месте ввода в электроинструмент должен быть защищен от истирания и перегибов эластичной трубкой из изоляционного материала; трубка должна быть закреплена в корпусных деталях электроинструмента и выступать из них на длину не менее пяти диаметров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кабель электроинструмента должен быть защищен от случайного повреждения и соприкосновения с металлическими горячими, влажными и масляными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пользовании электроинструментом его кабель не следует натягивать, перекручивать и перегибать, а также ставить на него груз; кабель по возможности нужно подвешивать.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травмирования касаться руками вращающегося режущего инструмента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следует оставлять без надзора электроинструмент, присоединенный к сети, а также передавать его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ручным пневмоинструментом гравер должен знать и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5.1.12.1. Для пневмоинструмента использовать шланги, имеющие повреждения, запрещается.Присоединять шланги к пневмоинструменту и соединять их между собой необходимо в соответствии с технической документацией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5.1.12.2. До присоединения шланга к пневмоинструменту воздушная магистраль должна продуваться, а после присоединения шланга к магистрали должен продуваться и шланг. Свободный конец шланга при продувке должен закрепляться.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Пневмоинструмент должен присоединяться к шлангу после прочистки сетки в футорке.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5.1.12.3. Подключение шланга к воздушной магистрали и пневмоинструменту, а также его отсоединение должны производиться при закрытой запорной арматуре. Шланг должен размещаться так, чтобы была исключена возможность случайного его повреждения или наезда на него транспортом.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5.1.12.4. Натягивать и перегибать шланги пневмоинструмента во время работы запрещается. Не допускается также пересечение шлангов тросами, кабелями и рукавами газосварки.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5.1.12.5. Подавать воздух к пневмоинструменту следует только после установки его в рабочее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пневмоинструмента на холостом ходу допускается лишь при его опробовании перед началом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5.1.12.6. При работе с пневмоинструментом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работать с приставных лестниц и со стремянок;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держать пневмоинструмент за его рабочую часть;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исправлять, регулировать и менять рабочую часть пневмоинструмента во время работы при наличии в шланге сжатого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использовать для переноса пневмоинструмента шланг или рабочую часть инструмента. Переносить пневматический инструмент следует только за рукоятку;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работать с пневмоинструментом ударного действия без устройств, исключающих самопроизвольный вылет рабочей части при холостых ударах.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5.1.12.7. При обрыве шлангов следует немедленно прекратить доступ сжатого воздуха к пневмоинструменту закрытием запорной арматуры.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5.1.12.8. В процессе эксплуатации пневмоинструмента по мере необходимости должны подтягиваться его крепежные детали. По окончании работы пневмоинструмент должен очищаться от загрязнений и сдаваться на склад.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с кислотами граверу необходимо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5.1.13.1. Хранение на рабочем месте запаса кислот разрешается только в количествах, необходимых для выполнения работы в течение смены, в специально отведенных местах, без доступа к ним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5.1.13.2. Запрещается применять не предусмотренные технологическим процессом кислоты, посуду и емкости без маркировки со сведениями о содержимом.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5.1.13.3. Используемая кислота должна находиться в исправной, герметически закрытой емкости с этикеткой, на которой должны быть указаны ее наименование и, при необходимости, предупредительная надпись; емкость должна быть устойчивой.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5.1.13.4. При работе с кислотами следует соблюдать максимальную осторожность, не допускать их разбрызгивания, пролива на пол, оборудование, спецодежду.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5.1.13.5. При перерывах в работе в течение рабочей смены следует обеспечить хранение кислот в месте, не доступном для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5.1.13.6. Для предохранения кожи рук от воздействия кислот следует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5.1.13.7. Не рекомендуется выполнять работы с кислотами натощак.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5.1.13.8.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5.1.13.9.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аварийной обстановке следует оповестить об опасности окружающих людей, доложить непосредственному руководителю о случившемся и принять меры к ликвидации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пожаре следует вызвать пожарную охрану по телефону «101» или «112», вывести людей из района возгорания и задымления в безопасное место, сообщить о происшедшем руководителю работ, принять меры по эвакуации материальных ценностей, тушению пожара имеющимися средствами пожаротушения, привлечь к тушению членов добровольной пожарной дружины (при ее наличии). При использовании углекислотных огнетушителей следует остерегаться обморожения рук при прикосновении к раструбу с истекающим углекислым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По прибытии подразделений по чрезвычайным ситуациям следует сообщить им необходимые сведения об очаге пожара и мерах, принятых по его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гравер должен привести рабочее место в порядок, сложить инструмент, обрабатываемые детали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c9ffe182b0b41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