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-комплектовщика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грузчика -комплектовщика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грузчика-комплектовщика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грузчика-комплектовщика;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грузчика-комплектовщика;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грузчика-комплектовщика;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грузчиками-комплектовщиками;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грузчиками-комплектовщиками.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грузчиков-комплектовщиков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грузчика-комплектовщика.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Грузчику-комплектовщику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грузчиком-комплектовщиком допускаются лица, прошедшие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Грузчик-комплектовщик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грузчика-комплектовщика.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Грузчик-комплектовщик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Грузчик-комплектовщик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3.14.1.В процессе выполнения работ на Грузчика-комплектовщика могут оказывать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груза, тары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(груза, тары);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соответствии с перечнем профессиональных рисков и опасностей участка, представляющих угрозу жизни и здоровью работников, на грузчика-комплектовщика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следствии непреднамеренного контакта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высыпания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Грузчик-комплектовщик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грузчик-комплектовщик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инвентаря, инструмента, приспособлений, оборудования путем внешнего осмотра убедиться в их исправности, при работе с электрооборудованием -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лиц в местах производства погрузочно-разгрузочных работ и в зонах работы грузоподъемных механизмов,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грузчик-комплектовщик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допускаются к эксплуатации съемные грузозахватные приспособления (стропы, кольца, петли) (далее - СГП),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бирка (клеймо);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деформированы коуши;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трещины на опрессовочных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смещения каната в заплетке или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повреждены или отсутствуют оплетки или другие защитные элементы при наличии выступающих концов проволоки у места заплетки;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крюки не имеют предохранительных замков;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узлы, порезы, обрывы нитей стропов из синтетических лент на текстильной основе, повреждения лент от воздействия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следует немедленно сообщить об этом руководителю работ и без его указания тельфер в работу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грузчик-комплектовщик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грузом,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Проезды и проходы в производственных помещениях должны быть постоянно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переноске грузов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нормы переноски тяжестей: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предельно допустимые нормы разового подъема тяжестей вручную: мужчинами - не более 50 кг, женщинами - не более 15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от 80 до 500 кг осуществлять с помощью грузоподъемного оборудования (талей, блоков, лебедок);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более 500 кг производить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на руки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строповки груза для проверки ее надежности груз поднимается на высоту не более 1 м от уровня пола (площадки), а работник, застропивший груз, отходит в безопасное место, определенное планом производства работ или технологической картой.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Перемещать груз, подвешенный на крюк крана,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и разгрузке грузов, имеющих острые и режущие кромки и углы, применять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и опускание груза, а также его передвижение следует производить плавно,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место разгрузки должны быть предварительно уложены прочные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Укладку груза следует производить равномерно, снимать грузозахватное приспособление следует после того, как груз опущен или установлен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перемещение грузов неизвестной массы с помощью грузоподъемного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используемого грузоподъемного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складирования грузов при комплектации: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размещать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между грузом и стеной, колонной, перекрытием здания, которое должно быть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высоту штабеля при ручной погрузке более 3 м, при применении механизмов для подъема груза -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должны быть уложены в таре и кипах в устойчивые штабеля; грузы в мешках и кулях - в штабеля вперевязку.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ящики и кипы в закрытых складских помещениях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для вскрытия тары специально предназначенный инструмент (гвоздодер, клещи, сбойник и т.п.).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применением ручного инструмента (молотка, гвоздодера, клещей и т.д.)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Своевременно убирать с пола рассыпанные (пролитые) товары (жиры, краски и др.), бой посуды, стеклянной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Передвигать тележки, передвижные стеллажи, контейнеры в направлении "от себя", плавно, без толчков, рывков и резких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погрузке, разгрузке и размещении груза в таре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тара загружается не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погрузки или разгрузки исключают появление остаточных деформаций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груз, уложенный в тару, находится ниже уровня ее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открывающиеся стенки тары, уложенной в штабель, находятся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тары волоком и кантованием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грузчику-комплектовщику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погрузке груза в кузов транспортного средства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ящичные, бочковые и другие штучные грузы укладываются плотно и без промежутков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 и все крайние ряды подклиниваются клиньями. Применение вместо клиньев других предметов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стеклянная тара с жидкостями в обрешетках устанавливается стоя;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каждый груз в отдельности должен быть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погрузочно-разгрузочных работ запрещается применять тару, имеющую дефекты, обнаруженные при внешнем осмотре.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Погрузка опасного груза на транспортное средство и его разгрузка из транспортного средства производятся только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грузчиком-комплектовщиком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3031f85ac148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