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 при разгрузке листового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при разгрузке листового металла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 при разгрузке листового металла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 при разгрузке листового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 при разгрузке листового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 при разгрузке листового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 при разгрузке листового металлами;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 при разгрузке листового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грузчика при разгрузке листового металла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грузчика при разгрузке листового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Грузчик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Грузчик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грузчика при разгрузке листового металла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зоны, наличие прямой и отраженной блескости,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рабочего места на значительной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машин, падение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неустойчиво уложенные штабели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 при разгрузке листового металла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Грузчик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инструмент, приспособления, такелаж, необходимые для выполнения работ, и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рабочую зону для безопасного производства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проверить, чтобы пол в зоне производства работ не был мокрым и скользким, не имел щелей, выбоин, набитых планок, торчащих гвоздей, открытых не огражденных люков, колодцев, а проходы и проезды не имели ям и рытвин;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уложить на пути перемещения груза твердое покрытие или настилы шириной не менее 1,5 м при перемещении груза через рельсовые пути (на уровне головки рельса), по мягкому или неровному грунту, в других аналогичных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освещенности проходов и мест складирования. При необходимости потребовать освещения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обозначить на площадке для укладки грузов границы штабелей, проходов и проездов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холодное время года очистить от снега проходы, проезды и погрузочно-разгрузочные площадки;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лиц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Грузчик не должен приступать к выполнению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такелажной оснастки, инструментов, средств защиты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Обнаруженные неисправности должны быть устранены собственными силами, а при невозможности сделать это грузчик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исправность, сроки технического освидетельствования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краны и прочее могут только специально обученные работники, сдавшие экзамен и получившие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вентиляции, а также наличие и исправность (целостность) инструмента, оснастки, необходимых приспособлений, тары (поддонов, контейнеров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Погрузочно-разгрузочные работы должны выполняться под руководством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ответственного лица, назначенного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разгрузке металлопроката в виде листового металла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подвести вспомогательный строп (подстропник) под груз, количество которого не должно превышать номинальную грузоподъемность крана, надеть петли стропа на крюк крана и слегка их натянуть подъемом крюка. Стропальщики при этом отходят в безопасное место, определенное планом производства работ или технологической картой;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сигналу старшего стропальщика машинист крана приподнимает захваченный груз на высоту не более 0,5 м и в образовавшийся зазор стропальщики подводят основные стропы, после чего груз опускается на место, а вспомогательный строп снимается с крюка и на него навешиваются основные стропы. Стропальщики отходят в безопасное место, после чего по сигналу старшего стропальщика машинист крана может переместить груз на место укладки. Укладка производится на подкладки или прокладки. Такой порядок соблюдается до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разгрузке листового металла краном с магнитной шайбой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указать машинисту крана место опускания магнитной шайбы на груз, после чего стропальщик должен отойти в безопасное, видимое машинисту крана место, и дать команду на подъем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поднимается выше борта полувагона на высоту не менее 0,5 м, перемещается и опускается над местом укладки на 1 м и с поправкой положения при помощи подручных средств (багра, оттяжки) груз укладывается в штабель. Такой порядок должен соблюдаться до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и производить работы под поднятым грузом, на путях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разгружать груз в места, для этого не приспособленные (на временные перекрытия, непосредственно на трубы паро- и газопроводов, электрические кабели, вплотную к заборам и стенам различных сооружений и 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 использованием подъемно-транспортного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перегружать применяемое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осматривать, регулировать, извлекать застрявшие предметы, очищать использованное оборудование следует только после того, как оно остановлено с помощью кнопки «стоп», отключено от источника питания, на пусковом устройстве вывешен плакат «Не включать! Работают люди»,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подъемно-транспортного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ремни, цепи привода, снимать и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раме или кожухе пускорегулирующей аппаратуры, возникновении постороннего шума, появлении запаха горящей изоляции, самопроизвольной остановке или неправильном действии механизмов и элементов оборудования работу на оборудовании прекратить, выключить кнопкой «стоп» (выключателем) и отсоединить его от электросети с помощью рубильника или другого отключающего устройства,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эксплуатации грузоподъемной машины, управляемой с пола: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груз, вес которого не превышает грузоподъемности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надежностью обвязки и крепления груза грузозахватными приспособлениями (крюками, стропами, захватами) во избежание падения груза или его отдельных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следить, чтобы цепи (канаты) при накладывании их на поднимаемый груз не были перекручены;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в горизонтальном направлении не менее чем на 0,5 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груза находиться от него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обвязки груза применять стропы, соответствующие массе поднимаемого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перемещении грузов в таре не загружать ее выше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перемещения грузов в специальной таре проверять ее исправность и маркировку;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и перемещении длинномерных грузов применять специальные оттяжки (крючья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грузы плавно, без рывков и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опусканием груза осмотреть место, на которое будет поставлен груз, и убедиться в невозможности падения, опрокидывания или сползания груза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выключать главный рубильник при перерыве в работе и по ее окончании.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 использованием грузоподъемной машины, управляемой с пола,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подтаскивать груз по полу с помощью грузозахватных приспособлений при косом натяжении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подъем груза доведением обоймы до концевого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грузы, находящиеся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отрывать крюком примерзший или закрепленный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выравнивать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по загроможденным проходам при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груз и грузозахватные приспособления в поднятом положении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постоянно пользоваться концевым выключателем как автоматическим остановом.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производство погрузочно-разгрузочных работ на пути движения железнодорожного, автомобильного транспорта, в местах переходов и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размещении металлопроката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между рядами штабелей или стеллажей составляют не менее 1 м, между штабелями или стеллажами в ряду - не менее 0,8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металлопроката в штабель производится на предварительно уложенные на полу подкладки. Размещение металлопроката на пол складского помещения или на грунт площадки без подкладок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штабеля или стеллажа при ручном размещении металлопроката не превышает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штабеля не превышает 2 м при крюковом захвате и 4 м при автоматизированном захвате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размещении металлопроката в штабель или на стеллаж между пачками и связками укладываются металлические квадратные прокладки толщиной не менее 40 мм для возможности освобождения из-под них стропов и большей устойчивости размещаемого груза. Концы прокладок не должны выступать за пределы штабеля или стеллажа более чем на 100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размещать металлопрокат, металлические конструкции и заготовки в охранной зоне линий электропередач без согласования с организацией, эксплуатирующей эти линии. Размещенные в охранной зоне линий электропередачи металлопрокат и металлические конструкции в случае возникновения на них под влиянием электромагнитного поля электрического напряжения величиной выше 20 В надлежит заземлять (кроме случаев их складирования непосредственно на грунт, проводящие металлоконструкции, эстакады и сооружения).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Грузчик обязан знать местонахождение аптечки,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заболевании или травмировании необходимо сообщить об этом мастеру или начальнику цеха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 следует оказать первую помощь пострадавшему, сообщить руководителю. По возможности сохранить до расследования обстановку на рабочем месте такой, какой она была в момент происшествия, если это не угрожает жизни и здоровью окружающих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загорания необходимо: обесточить оборудование в зоне пожара, немедленно сообщить об этом руководителю, вывести людей из опасной зоны и приступить к тушению пожара имеющимися средствами пожаротушения, вызвать городскую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обнаружении неустойчивого положения груза (пакетов, штабелей и т. п.) грузчик обязан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подъемно-транспортное оборудование на стоянку,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технологическую оснастку и такелажные приспособления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ab74cd26cc4c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