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инженера по механизации трудоемких процессов в животноводстве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инженера по механизации трудоемких процессов в животноводстве.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27.10.2020 N 746н</w:t>
      </w:r>
      <w:r>
        <w:rPr>
          <w:rFonts w:hAnsi="Times New Roman" w:cs="Times New Roman"/>
          <w:color w:val="000000"/>
          <w:sz w:val="24"/>
          <w:szCs w:val="24"/>
        </w:rPr>
        <w:t xml:space="preserve"> "Об утверждении Правил по охране труда в сельском хозяйстве".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инженером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 (при работе с ПЭВМ, приборами освещения, бытовой техникой, принтером, сканером и прочими видами офисной техники);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ионизация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нервные нагрузки;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(автомобили и прочие виды транспорта) – при следовании в командировки;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движущиеся механизмы и иные опасные и вредные производственные факторы – при выполнении трудовых обязанностей непосредственно на объектах.</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Прибыть на работу заблаговременно для исключения спешки и, как следствие, падения и случаев травматизма, при этом:</w:t>
      </w:r>
    </w:p>
    <w:p>
      <w:pPr>
        <w:spacing w:line="240" w:lineRule="auto"/>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spacing w:line="240" w:lineRule="auto"/>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рабочее место и оборудование. Убрать все лишние предметы.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Очистить экран дисплея персонального компьютера от пыли. Отрегулировать высоту и угол наклона экрана.</w:t>
      </w:r>
    </w:p>
    <w:p>
      <w:pPr>
        <w:spacing w:line="240" w:lineRule="auto"/>
        <w:rPr>
          <w:rFonts w:hAnsi="Times New Roman" w:cs="Times New Roman"/>
          <w:color w:val="000000"/>
          <w:sz w:val="24"/>
          <w:szCs w:val="24"/>
        </w:rPr>
      </w:pPr>
      <w:r>
        <w:rPr>
          <w:rFonts w:hAnsi="Times New Roman" w:cs="Times New Roman"/>
          <w:color w:val="000000"/>
          <w:sz w:val="24"/>
          <w:szCs w:val="24"/>
        </w:rPr>
        <w:t>4.2.2. Отрегулировать кресло по высоте. Проверить 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4.2.4.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4.2.5. 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color w:val="000000"/>
          <w:sz w:val="24"/>
          <w:szCs w:val="24"/>
        </w:rPr>
        <w:t>4.2.6. Проверить внешним осмотром: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устройств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выполнении трудовых обязанностей на производстве проверить наличие и исправность средств индивидуальной защиты, надеть их и полагающуюся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замеченных недостатках и неисправностях немедленно сообщить работнику, ответственному за устранение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4.4.3. Обеспечить безопасность и осуществить допуск к работе непосредственных подчиненных лиц:</w:t>
      </w:r>
    </w:p>
    <w:p>
      <w:pPr>
        <w:spacing w:line="240" w:lineRule="auto"/>
        <w:rPr>
          <w:rFonts w:hAnsi="Times New Roman" w:cs="Times New Roman"/>
          <w:color w:val="000000"/>
          <w:sz w:val="24"/>
          <w:szCs w:val="24"/>
        </w:rPr>
      </w:pPr>
      <w:r>
        <w:rPr>
          <w:rFonts w:hAnsi="Times New Roman" w:cs="Times New Roman"/>
          <w:color w:val="000000"/>
          <w:sz w:val="24"/>
          <w:szCs w:val="24"/>
        </w:rPr>
        <w:t>Визуально проверить общее состояние подчиненного работника. При подозрении на общее недомогание направить работника в медпункт. При подозрении на алкогольное опьянение принять меры по отстранению его от работы.</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у подчиненных спецодежды, спецобуви, СИЗ, их внешнее состояние и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их рабочие места.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исправность оборудования, приборов, аппаратуры и др.</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надежной освещенности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Выдать производственное задание.</w:t>
      </w:r>
    </w:p>
    <w:p>
      <w:pPr>
        <w:spacing w:line="240" w:lineRule="auto"/>
        <w:rPr>
          <w:rFonts w:hAnsi="Times New Roman" w:cs="Times New Roman"/>
          <w:color w:val="000000"/>
          <w:sz w:val="24"/>
          <w:szCs w:val="24"/>
        </w:rPr>
      </w:pPr>
      <w:r>
        <w:rPr>
          <w:rFonts w:hAnsi="Times New Roman" w:cs="Times New Roman"/>
          <w:color w:val="000000"/>
          <w:sz w:val="24"/>
          <w:szCs w:val="24"/>
        </w:rPr>
        <w:t>Провести целевой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4.4.4. Приступить к работе после устранения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4.4.5. Инженеру не следует приступать к работе при наличии следующих нарушений требований охраны труда: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завода – изготовителя по эксплуатации ПЭВМ, иного оборудования, при которой не допускается его применение;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обслуживания, освидетельствования)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и т. 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инженеру следует сообщить об этом работнику, ответственному за устранение выявленных нарушений, либо вышестоящему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к работе до ликвидации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Эксплуатацию стойл, денников, станков, клеток, секций и другого оборудования для содержания и разведения сельскохозяйственных животных осуществлять в соответствии с требованиями инструкций по их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ПЭВМ, электрооборудованием соблюдать правила их эксплуатации в соответствии с инструкциями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перед включением проверять исправность выключателей, электрических предохранителей, целостность электропроводки, электрических шнуров, штепсельных вилок, розеток, ламповых патронов и пр.;</w:t>
      </w:r>
    </w:p>
    <w:p>
      <w:pPr>
        <w:spacing w:line="240" w:lineRule="auto"/>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5.1.9. По пути к месту командировки и обратно:</w:t>
      </w:r>
    </w:p>
    <w:p>
      <w:pPr>
        <w:spacing w:line="240" w:lineRule="auto"/>
        <w:rPr>
          <w:rFonts w:hAnsi="Times New Roman" w:cs="Times New Roman"/>
          <w:color w:val="000000"/>
          <w:sz w:val="24"/>
          <w:szCs w:val="24"/>
        </w:rPr>
      </w:pPr>
      <w:r>
        <w:rPr>
          <w:rFonts w:hAnsi="Times New Roman" w:cs="Times New Roman"/>
          <w:color w:val="000000"/>
          <w:sz w:val="24"/>
          <w:szCs w:val="24"/>
        </w:rPr>
        <w:t>избегать экстремальных условий на пути 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дорожного движения и правила поведения в транспортных средствах;</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осторожность при обходе транспортных средств и других препятствий, ограничивающих видимость проезжей части;</w:t>
      </w:r>
    </w:p>
    <w:p>
      <w:pPr>
        <w:spacing w:line="240" w:lineRule="auto"/>
        <w:rPr>
          <w:rFonts w:hAnsi="Times New Roman" w:cs="Times New Roman"/>
          <w:color w:val="000000"/>
          <w:sz w:val="24"/>
          <w:szCs w:val="24"/>
        </w:rPr>
      </w:pPr>
      <w:r>
        <w:rPr>
          <w:rFonts w:hAnsi="Times New Roman" w:cs="Times New Roman"/>
          <w:color w:val="000000"/>
          <w:sz w:val="24"/>
          <w:szCs w:val="24"/>
        </w:rPr>
        <w:t>в период неблагоприятных погодных условий (гололед, снегопад, туман) соблюдать особую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5.1.10. При исполнении трудовых обязанностей на производстве соблюдать инструкции по охране труда при выполнении соответствующего вида работ.</w:t>
      </w:r>
    </w:p>
    <w:p>
      <w:pPr>
        <w:spacing w:line="240" w:lineRule="auto"/>
        <w:rPr>
          <w:rFonts w:hAnsi="Times New Roman" w:cs="Times New Roman"/>
          <w:color w:val="000000"/>
          <w:sz w:val="24"/>
          <w:szCs w:val="24"/>
        </w:rPr>
      </w:pPr>
      <w:r>
        <w:rPr>
          <w:rFonts w:hAnsi="Times New Roman" w:cs="Times New Roman"/>
          <w:color w:val="000000"/>
          <w:sz w:val="24"/>
          <w:szCs w:val="24"/>
        </w:rPr>
        <w:t>5.1.11. Соблюдать правила перемещения в помещениях и на территории предприятия, объектов,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5.1.12. Осуществлять контроль за соблюдением подчиненными правил и норм охраны труда, пожарной безопасности, ядерной и радиационной безопасности, промсанитарии, производственной и трудовой дисциплины.</w:t>
      </w:r>
    </w:p>
    <w:p>
      <w:pPr>
        <w:spacing w:line="240" w:lineRule="auto"/>
        <w:rPr>
          <w:rFonts w:hAnsi="Times New Roman" w:cs="Times New Roman"/>
          <w:color w:val="000000"/>
          <w:sz w:val="24"/>
          <w:szCs w:val="24"/>
        </w:rPr>
      </w:pPr>
      <w:r>
        <w:rPr>
          <w:rFonts w:hAnsi="Times New Roman" w:cs="Times New Roman"/>
          <w:color w:val="000000"/>
          <w:sz w:val="24"/>
          <w:szCs w:val="24"/>
        </w:rPr>
        <w:t>5.1.13. Быть внимательным, не отвлекаться посторонними делами и разговорами, не спешить.</w:t>
      </w:r>
    </w:p>
    <w:p>
      <w:pPr>
        <w:spacing w:line="240" w:lineRule="auto"/>
        <w:rPr>
          <w:rFonts w:hAnsi="Times New Roman" w:cs="Times New Roman"/>
          <w:color w:val="000000"/>
          <w:sz w:val="24"/>
          <w:szCs w:val="24"/>
        </w:rPr>
      </w:pPr>
      <w:r>
        <w:rPr>
          <w:rFonts w:hAnsi="Times New Roman" w:cs="Times New Roman"/>
          <w:color w:val="000000"/>
          <w:sz w:val="24"/>
          <w:szCs w:val="24"/>
        </w:rPr>
        <w:t>5.1.14.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5.1.15. Заметив нарушение требований охраны труда другим работником, инженер должен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5.1.16.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5.1.17. Содержать рабочее место в чистоте, не загромождать проходы к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5.1.18.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5.1.19.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5.1.20.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конкретном объекте.</w:t>
      </w:r>
    </w:p>
    <w:p>
      <w:pPr>
        <w:spacing w:line="240" w:lineRule="auto"/>
        <w:rPr>
          <w:rFonts w:hAnsi="Times New Roman" w:cs="Times New Roman"/>
          <w:color w:val="000000"/>
          <w:sz w:val="24"/>
          <w:szCs w:val="24"/>
        </w:rPr>
      </w:pPr>
      <w:r>
        <w:rPr>
          <w:rFonts w:hAnsi="Times New Roman" w:cs="Times New Roman"/>
          <w:color w:val="000000"/>
          <w:sz w:val="24"/>
          <w:szCs w:val="24"/>
        </w:rPr>
        <w:t>5.1.21. Строго выполнять в установленные сроки приказы и распоряжения руководства,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инженеру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5.2.1. При работе с ПЭВМ: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5.2.2. При пользовании электроприборами: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приборы с неисправной электропроводкой;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от загрязнения и пыли включенные осветительные аппараты и электрические лампы;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ремонтировать электроприборы самостоятельно;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одновременно к персональному компьютеру и к устройствам, имеющим соединение с землей (радиаторы отопления, водопроводные краны, трубы и т. п.), а также прикасаться к электрическим проводам, неизолированным и неогражденным токоведущим частям электрических устройств, аппаратов и приборов (розеток, патронов, переключателей, предохранителей);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на открытом воздухе бытовые электроприборы и переносные светильники, предназначенные для работы в помещениях;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самодельными электронагревательными приборами и электроприборами с открытой спиралью;</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color w:val="000000"/>
          <w:sz w:val="24"/>
          <w:szCs w:val="24"/>
        </w:rPr>
        <w:t>5.2.3. 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5.2.4. Оставлять оборудование включенным после выполнения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приборов и аппаратуры, а также при возникновении иных условий, угрожающих жизни и здоровью работников, инженеру следует прекратить работу и сообщить о них своему непосредственному руководителю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6.3.4. При невозможности выполнить тушение собственными силами инженеру следует в установленном порядке вызвать пожарную команду и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 работе с электрооборудованием отключить его от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Закончить работу, принять результаты работы подчиненных сотрудников.</w:t>
      </w:r>
    </w:p>
    <w:p>
      <w:pPr>
        <w:spacing w:line="240" w:lineRule="auto"/>
        <w:rPr>
          <w:rFonts w:hAnsi="Times New Roman" w:cs="Times New Roman"/>
          <w:color w:val="000000"/>
          <w:sz w:val="24"/>
          <w:szCs w:val="24"/>
        </w:rPr>
      </w:pPr>
      <w:r>
        <w:rPr>
          <w:rFonts w:hAnsi="Times New Roman" w:cs="Times New Roman"/>
          <w:color w:val="000000"/>
          <w:sz w:val="24"/>
          <w:szCs w:val="24"/>
        </w:rPr>
        <w:t>7.3.2. Осмотреть рабочее место, навести порядок.</w:t>
      </w:r>
    </w:p>
    <w:p>
      <w:pPr>
        <w:spacing w:line="240" w:lineRule="auto"/>
        <w:rPr>
          <w:rFonts w:hAnsi="Times New Roman" w:cs="Times New Roman"/>
          <w:color w:val="000000"/>
          <w:sz w:val="24"/>
          <w:szCs w:val="24"/>
        </w:rPr>
      </w:pPr>
      <w:r>
        <w:rPr>
          <w:rFonts w:hAnsi="Times New Roman" w:cs="Times New Roman"/>
          <w:color w:val="000000"/>
          <w:sz w:val="24"/>
          <w:szCs w:val="24"/>
        </w:rPr>
        <w:t>7.3.3. Оборудование, документацию и др. убрать в предназначенные для них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190deffe02546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