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запасным частям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запасным частям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запасным частям;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запасным частям;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запасным частям;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запасным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запасным частям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инженера по запасным частям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запасным частям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запасным частям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запасным частям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запасным частям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ультразвука;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запасным частям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применяемого оборудования,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ограждений опасных зон оборудования, наличие предупреждающих надписей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безопасных путей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и исправность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инженер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загромождать проходы между оборудованием, стеллажами, проходы к пультам управления, рубильникам, пути эвакуации и другие проходы материалами,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осмотре оборудования использование светильников с открытым пламенем в качестве искусственного источника света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на этажи и чердаки допускается только по внутренним лестницам или стремянкам с соответствующими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приставной лестницы на высоте свыше 1,8 м следует устраивать подмости и выдавать работающим страховочные системы, прикрепленные к конструкции сооружения или к лестнице, при условии ее крепления к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подвалах и на чердаках открывать люки, передвигать предметы, удалять какие-либо подпорки и т.п.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Осмотр помещения котельных, топочных пространств, газоходов и боровов производить после предварительного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Инструмент должен быть по возможности закреплен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Работу с инструментом и приспособлениями производить, соблюдая требования Правил по охране труда при работе с инструментом и приспособлениями, утвержденных приказом Минтруда России от 27.11.2020 N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ПЭВМ, электрооборудованием,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5°, и располагаться в прямой плоскости или с наклоном на оператора (15°);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инженеру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своей работе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защитных,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d60b9993ae47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