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сантехнических систем и вентиляции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сантехнических систем и вентиляции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сантехнических систем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сантехнических систем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сантехнических систем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сантехнических систем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сантехнических систем и вентиляции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эксплуатации вентиляционных систем и санитарно-технического оборудования (далее - инженер).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качестве инженера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допускаются лица не моложе 18 лет,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сантехнических систем и вентиляции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сантехнических систем и вентиляции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работы в качестве инженера вентиляции и кондиционированию 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инженера;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 (мягкое рентгеновское, ультрафиолетовое, видимое, ближнее инфракрасное, радиочастотного диапазона), источниками которого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электростатическое поле;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Инженеру следует лично убедиться в том, что ничего не мешает безопасному выполнению работы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выполнению работ в качестве инженера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сантехнических систем и вентиляции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ручного инструмента: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ручка шила и ножа должна иметь металлическое кольцо, предохраняющее ее от раскалывания;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насажен на рукоятку овального сечения, расклиненную металлическим клином и изготовленную из твердых и вязких пород дерева;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боек молотка должен иметь ровную, слегка выпуклую поверхность; запрещается работать молотком со сбитым бойком, имеющим трещины, а также плохо закрепленным на рукоятке;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зубило и другой ударный инструмент должны быть длиной не менее 150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 электроинструментом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Нахождение (постоянное или временное) инженера в местах, связанных с повышенной опасностью травматизма, обязывает его во время работы проявлять повышенную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разрешается допускать посторонних людей в опасную зону производства работ по эксплуатации вентиляционных систем и санитарно-технического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Инженеру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по территории организации, где производятся работы, инженеру следует внимательно смотреть под ноги, чтобы не споткнуться об инструмент, шланги, кабели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Если на пути следования имеются какие-либо препятствия, инженеру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территории организации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 нужно быть внимательным при передвижении возле низко расположенных конструктивных частей оборудования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Зона производства работ, подходы к ней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открытом воздухе должны быть предусмотрены навесы для укрытия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открытом воздухе при температуре ниже 10°С инженеру следует периодически обогреваться в помещении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Ремонт и чистка электродвигателей, вентиляторов, насосов и другого оборудования должны выполняться после полной остановки вращающихся частей с применением двойного разрыва электросиловой сети, питающей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временном отсоединении от сети электродвигателей на время ремонта концы питающих проводов необходимо заизолировать.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чисткой и ремонтом вентилятора и электродвигателя на месте необходимо выключить пусковую кнопку и вынуть плавкие предохранители для обеспечения двойного разрыва электросиловой сети, питающей вентиляционную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Обслуживание и ремонт вентиляционной установки следует проводить во время остановки, как самой установки, так и производственного подразделения (либо в нерабочее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обслуживании и ремонте вентиляционной установки и санитарно-технического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Отвертка должна выбираться по ширине рабочей части (лопатки), зависящей от размера шлица в головке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работе; не следует использовать рукоятки, изготовленные из мягких и крупнослоистых пород дерева (ели, сосны и т.п.), а также из сырой древесины;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стали,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Работать инструментом, рукоятки которого посажены на заостренные концы (напильники, шаберы и др.)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Инструмент ударного действия (зубила, бородки, просечки, керны и др.)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Гаечные ключи должны соответствовать размерам гаек и головок болтов. Запрещается наращивать или удлинять ключ трубами, другими ключами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Обрезку труб производить на разрешенном администрацией цеха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Перед разборкой паропроводов, конденсатопроводов, водопроводов проверить, снято ли давление и освобождены ли трубопроводы от воды и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 ремонтировать трубопровод, находящийся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ремонте теплоизолирующих установок или участков трубопроводов во избежание попадания пара или горячей воды они должны быть надежно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На отключающей арматуре повесить плакат с поясняющей надписью «Не открывать!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недостаточной плотности отключающей арматуры ремонтируемое оборудование отделить от действующего с помощью заглушек с хвостовиками.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 ремонтировать оборудование без принятия мер против его включения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выпуске пара запрещается стоять против спускных кранов, вентиль в этом случае отвинчивать постепенно.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Открывая спускные вентили, предупреждать окружающих об этом, чтобы предотвратить ожоги паром или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укладке или подвеске труб и деталей паропровода применять подъемные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подъеме труб обвязывать их пеньковыми канатами. Снимать стропы только после надежного закрепления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 производить подчеканку швов, подтяжку болтов и гаек соединений на трубопроводах,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Впускать пар в холодную магистраль следует постепенно (медленным поворотом вентиля), а сконденсировавшуюся воду выпускать из магистрали через сливной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работе на высоте пользоваться лесами или подмостями. Не использовать случайных подставок, ящиков, бочек, не перегружать леса и подмости, учитывать вес всех работников, материалов 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Применяемые для работы на высоте лестницы: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должны быть прочными, легкими, с исправными ступеньками и снабжены сверху крючьями;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верхняя часть должна быть закрыта фанерой или сеткой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нижние концы лестницы должны иметь упоры, не допускающие скольжение лестницы по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длина лестницы должна обеспечивать возможность установки ее под углом 60°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пользоваться лестницами с набивными ступеньками.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Устанавливать лестницу следует так, чтобы она не могла быть сдвинута с места проходящими работниками или транспортом. При установке лестницы оставлять второго работника внизу у лестницы. Запрещается работать на лестнице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Приступать к работе на подмостях следует только с разрешения мастера и после тщательного осмотра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подъеме на лестницы, леса, подмости, а также при спуске с них инструмент держать в ящике или сумке. Поднимать и опускать инструмент и детали на веревке.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выполнении работ на высоте применять страховочные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По окончании работы на лесах, подмостях, площадках все инструменты, приспособления и другие предметы, используемые в работе,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Места, над которыми производятся работы на высоте, оградить и вывесить плакат «Посторонним вход воспрещен».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работах в колодцах, ямах, закрытых каналах, туннелях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поднимать чугунные крышки колодца руками, а применять для этой цели специальные крючья или лом, не закрывать крышку люка ногами;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колодцах, каналах, туннелях бригадой, состоящей не менее чем из двух производителей работ по сантехническому оборудованию и одного наблюдающего за безопасностью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открытые люки, ямы должны быть ограждены;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спуск в колодец, туннель, канал следует производить с разрешения мастера (начальника) смены, убедившись при помощи газоанализатора в отсутствии опасных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запрещается курить и пользоваться открытым огнем у открытого люка, не убедившись в отсутствии взрывчатых смесей;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проветривания колодца следует открыть соседние колодцы на 2–3 часа или пользоваться переносными вентиляторами или сжатым воздухом, после проветривания снова проверить отсутствие газов и только тогда приступать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подозрения на присутствие опасных газов в колодце перед спуском надеть шлем-маску со шлангом для подачи свежего воздуха. Свободный конец шланга должен поддерживать второй производитель работ по сантехническому оборудованию, находящийся наверху;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спуском в колодец надеть предохранительный пояс с веревкой (тросом), которая должна быть обернута один раз вокруг надежной опоры, конец веревки должен удерживаться вторым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работах в колодцах пользоваться респиратором, противогазом, резиновыми сапогами и перчатками;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освещения места работы в колодце, яме и т. д. следует пользоваться аккумуляторным фонарем или переносной лампой напряжением не более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окончании работ в колодце закрыть крышку.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При работе с электросварщиком или газорезчиком остерегаться светового излучения электрической дуги, падающих капель расплавленного металла или обрезков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руками или каким-либо предметом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опасной зоне при работе грузоподъемных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с вредными и опасными условиями труда без защитных средств (респираторов, противошумных наушников, очков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каких-либо неполадок в работе персонального компьютера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Инженеру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инженер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работник образовательного учреждения обнаружит наличие электрического напряжения ("бьет током")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возникновении любой аварийной ситуации инженеру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инженеру следует отключить электронное оборудование от электрической сети, убрать съемные магнитные носители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15c5045e7148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