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испытателя электрических машин, аппаратов и механических испытаний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испытателя электрических машин, аппаратов и механических испытаний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испытателя электрических машин, аппаратов и механических испытаний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испытателя электрических машин, аппаратов и механических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испытателя электрических машин, аппаратов и механических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испытателем электрических машин, аппаратов и механических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испытателей электрических машин, аппаратов и механических испытаний </w:t>
      </w:r>
      <w:r>
        <w:rPr>
          <w:rFonts w:hAnsi="Times New Roman" w:cs="Times New Roman"/>
          <w:color w:val="000000"/>
          <w:sz w:val="24"/>
          <w:szCs w:val="24"/>
        </w:rPr>
        <w:t>ООО «Альфа»</w:t>
      </w:r>
      <w:r>
        <w:rPr>
          <w:rFonts w:hAnsi="Times New Roman" w:cs="Times New Roman"/>
          <w:color w:val="000000"/>
          <w:sz w:val="24"/>
          <w:szCs w:val="24"/>
        </w:rPr>
        <w:t xml:space="preserve">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противопожарного режима в РФ</w:t>
      </w:r>
      <w:r>
        <w:rPr>
          <w:rFonts w:hAnsi="Times New Roman" w:cs="Times New Roman"/>
          <w:color w:val="000000"/>
          <w:sz w:val="24"/>
          <w:szCs w:val="24"/>
        </w:rPr>
        <w:t xml:space="preserve">,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испытателем электрических машин, аппаратов и механических испытаний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3.3.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3.3.1.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3.4. Требования по выполнению режимов труда и отдыха испытателя электрических машин, аппаратов и механических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3.4.1. Испытатель электрических машин, аппаратов и механических испытаний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3.4.3.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3.4.4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3.5.1. В процессе труда на испытателя электрических машин, аппаратов и механических испытаний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пожаровзрывоопасность;</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 механизмы и машины.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3.6.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Испытатель электрических машин, аппаратов и механических испытаний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3.6.3.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3.6.4.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3.7.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3.7.1.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3.7.2.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3.7.3.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3.8.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3.8.1.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3.8.2.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3.8.3.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3.8.4.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3.8.5.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Требования к организации и подготовке испытаний и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Измерения и испытания следует проводить по программам и методикам, техническим условиям организаций-изготовителей или стандартам на продукцию.</w:t>
      </w:r>
    </w:p>
    <w:p>
      <w:pPr>
        <w:spacing w:line="240" w:lineRule="auto"/>
        <w:rPr>
          <w:rFonts w:hAnsi="Times New Roman" w:cs="Times New Roman"/>
          <w:color w:val="000000"/>
          <w:sz w:val="24"/>
          <w:szCs w:val="24"/>
        </w:rPr>
      </w:pPr>
      <w:r>
        <w:rPr>
          <w:rFonts w:hAnsi="Times New Roman" w:cs="Times New Roman"/>
          <w:color w:val="000000"/>
          <w:sz w:val="24"/>
          <w:szCs w:val="24"/>
        </w:rPr>
        <w:t>Измерения и испытания электрооборудования или электроустановок, вновь вводимых в эксплуатацию, проводятся в соответствии с нормами, предусмотренными действующими Правилами устройства электроустановок (ПУЭ), требованиями организаций-изготовителей, требованиями стандартов, а измерения и испытания действующих электроустановок и электрооборудования — в объеме требований норм и правил их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Разрешение на проведение измерений и испытаний действующих электроустановок должно быть оформлено в соответствии с действующими Правилами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Измерения и испытания, проводимые на ИС по программам и методикам, проводят без оформления какого-либо распоряжения, вне их — по распоряжению руководителя измерений или испытаний. Распоряжение заносится в специальный журнал.</w:t>
      </w:r>
    </w:p>
    <w:p>
      <w:pPr>
        <w:spacing w:line="240" w:lineRule="auto"/>
        <w:rPr>
          <w:rFonts w:hAnsi="Times New Roman" w:cs="Times New Roman"/>
          <w:color w:val="000000"/>
          <w:sz w:val="24"/>
          <w:szCs w:val="24"/>
        </w:rPr>
      </w:pPr>
      <w:r>
        <w:rPr>
          <w:rFonts w:hAnsi="Times New Roman" w:cs="Times New Roman"/>
          <w:color w:val="000000"/>
          <w:sz w:val="24"/>
          <w:szCs w:val="24"/>
        </w:rPr>
        <w:t>Испытания и измерения в действующих электроустановках напряжением выше 1000 В производятся по наряду.</w:t>
      </w:r>
    </w:p>
    <w:p>
      <w:pPr>
        <w:spacing w:line="240" w:lineRule="auto"/>
        <w:rPr>
          <w:rFonts w:hAnsi="Times New Roman" w:cs="Times New Roman"/>
          <w:color w:val="000000"/>
          <w:sz w:val="24"/>
          <w:szCs w:val="24"/>
        </w:rPr>
      </w:pPr>
      <w:r>
        <w:rPr>
          <w:rFonts w:hAnsi="Times New Roman" w:cs="Times New Roman"/>
          <w:color w:val="000000"/>
          <w:sz w:val="24"/>
          <w:szCs w:val="24"/>
        </w:rPr>
        <w:t>Испытания и измерения электродвигателей и различного отдельно стоящего единичного оборудования напряжением выше 1000 В, от которых отсоединены токоведущие части (питающие кабели, шины) и заземлены, могут выполняться по распоряжению.</w:t>
      </w:r>
    </w:p>
    <w:p>
      <w:pPr>
        <w:spacing w:line="240" w:lineRule="auto"/>
        <w:rPr>
          <w:rFonts w:hAnsi="Times New Roman" w:cs="Times New Roman"/>
          <w:color w:val="000000"/>
          <w:sz w:val="24"/>
          <w:szCs w:val="24"/>
        </w:rPr>
      </w:pPr>
      <w:r>
        <w:rPr>
          <w:rFonts w:hAnsi="Times New Roman" w:cs="Times New Roman"/>
          <w:color w:val="000000"/>
          <w:sz w:val="24"/>
          <w:szCs w:val="24"/>
        </w:rPr>
        <w:t>Допуск по нарядам или распоряжениям на проведение измерений и испытаний производится только после удаления с рабочих мест других бригад, работающих на подлежащем испытанию или измерению оборудовании, и сдачи ими нарядов или сообщения об окончании работ по распоряжению.</w:t>
      </w:r>
    </w:p>
    <w:p>
      <w:pPr>
        <w:spacing w:line="240" w:lineRule="auto"/>
        <w:rPr>
          <w:rFonts w:hAnsi="Times New Roman" w:cs="Times New Roman"/>
          <w:color w:val="000000"/>
          <w:sz w:val="24"/>
          <w:szCs w:val="24"/>
        </w:rPr>
      </w:pPr>
      <w:r>
        <w:rPr>
          <w:rFonts w:hAnsi="Times New Roman" w:cs="Times New Roman"/>
          <w:color w:val="000000"/>
          <w:sz w:val="24"/>
          <w:szCs w:val="24"/>
        </w:rPr>
        <w:t>В состав бригад, проводящих испытания или измерения, могут быть включены работники из числа ремонтного персонала с группой по электробезопасности не ниже II для выполнения подготовительных работ, охраны испытываемого оборудования, а также для разъединения и соединения шин, жил кабеля, проводов. Ремонтный персонал, включенный в состав бригады, до начала испытаний или измерений должен быть проинструктирован производителем работ о мерах безопасности при испытаниях или измерениях.</w:t>
      </w:r>
    </w:p>
    <w:p>
      <w:pPr>
        <w:spacing w:line="240" w:lineRule="auto"/>
        <w:rPr>
          <w:rFonts w:hAnsi="Times New Roman" w:cs="Times New Roman"/>
          <w:color w:val="000000"/>
          <w:sz w:val="24"/>
          <w:szCs w:val="24"/>
        </w:rPr>
      </w:pPr>
      <w:r>
        <w:rPr>
          <w:rFonts w:hAnsi="Times New Roman" w:cs="Times New Roman"/>
          <w:color w:val="000000"/>
          <w:sz w:val="24"/>
          <w:szCs w:val="24"/>
        </w:rPr>
        <w:t>В состав бригады, осуществляющей монтаж или ремонт оборудования для проведения испытаний и (или) измерений, могут быть включены работники из числа персонала наладочных организаций или электролабораторий. В этом случае испытаниями и (или) измерениями руководит производитель работ либо по его указанию старший работник с группой по электробезопасности не ниже IV из числа персонала электролаборатории или наладочной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Подготовку объекта и средств измерения к испытаниям или измерениям следует проводить при отсутствии на них напряжения и остаточного заряда.</w:t>
      </w:r>
    </w:p>
    <w:p>
      <w:pPr>
        <w:spacing w:line="240" w:lineRule="auto"/>
        <w:rPr>
          <w:rFonts w:hAnsi="Times New Roman" w:cs="Times New Roman"/>
          <w:color w:val="000000"/>
          <w:sz w:val="24"/>
          <w:szCs w:val="24"/>
        </w:rPr>
      </w:pPr>
      <w:r>
        <w:rPr>
          <w:rFonts w:hAnsi="Times New Roman" w:cs="Times New Roman"/>
          <w:color w:val="000000"/>
          <w:sz w:val="24"/>
          <w:szCs w:val="24"/>
        </w:rPr>
        <w:t>Рабочее напряжение и остаточный заряд должны быть также сняты с других объектов (других частей объектов испытаний и измерений), если не исключено прикосновение или приближение к ним, или эти объекты должны быть на время подготовки и проведения испытаний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Сборку и разборку испытательных и (или) измерительных цепей следует выполнять при отсутствии на объекте испытания и (или) измерения или его части и на средствах измерения и (или) испытания напряжения и остаточного заряда.</w:t>
      </w:r>
    </w:p>
    <w:p>
      <w:pPr>
        <w:spacing w:line="240" w:lineRule="auto"/>
        <w:rPr>
          <w:rFonts w:hAnsi="Times New Roman" w:cs="Times New Roman"/>
          <w:color w:val="000000"/>
          <w:sz w:val="24"/>
          <w:szCs w:val="24"/>
        </w:rPr>
      </w:pPr>
      <w:r>
        <w:rPr>
          <w:rFonts w:hAnsi="Times New Roman" w:cs="Times New Roman"/>
          <w:color w:val="000000"/>
          <w:sz w:val="24"/>
          <w:szCs w:val="24"/>
        </w:rPr>
        <w:t>Сборку цепи испытания (измерения) оборудования производит персонал бригады, проводящей испытания (измерения). При этом следует выполнить защитное и рабочее заземление испытательной или измерительной установки и при необходимости — защитное заземление корпуса испытываемого оборудования. При присоединении испытательной или измерительной установки к сети напряжением 380/220 В на выводе высокого напряжения установки следует установить заземление. Сечение медного заземляющего проводника должно быть не менее 4 кв. мм.</w:t>
      </w:r>
    </w:p>
    <w:p>
      <w:pPr>
        <w:spacing w:line="240" w:lineRule="auto"/>
        <w:rPr>
          <w:rFonts w:hAnsi="Times New Roman" w:cs="Times New Roman"/>
          <w:color w:val="000000"/>
          <w:sz w:val="24"/>
          <w:szCs w:val="24"/>
        </w:rPr>
      </w:pPr>
      <w:r>
        <w:rPr>
          <w:rFonts w:hAnsi="Times New Roman" w:cs="Times New Roman"/>
          <w:color w:val="000000"/>
          <w:sz w:val="24"/>
          <w:szCs w:val="24"/>
        </w:rPr>
        <w:t>Корпус передвижной испытательной установки должен быть заземлен отдельным заземляющим проводником из гибкого медного провода сечением не менее 10 кв. мм. Перед испытанием следует проверить надежность заземления корпуса.</w:t>
      </w:r>
    </w:p>
    <w:p>
      <w:pPr>
        <w:spacing w:line="240" w:lineRule="auto"/>
        <w:rPr>
          <w:rFonts w:hAnsi="Times New Roman" w:cs="Times New Roman"/>
          <w:color w:val="000000"/>
          <w:sz w:val="24"/>
          <w:szCs w:val="24"/>
        </w:rPr>
      </w:pPr>
      <w:r>
        <w:rPr>
          <w:rFonts w:hAnsi="Times New Roman" w:cs="Times New Roman"/>
          <w:color w:val="000000"/>
          <w:sz w:val="24"/>
          <w:szCs w:val="24"/>
        </w:rPr>
        <w:t>Снимать заземления, наложенные в электроустановке и препятствующие проведению испытаний или измерений, и накладывать их вновь следует только по указанию руководителя испытаний или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Соединительный провод между испытываемым оборудованием и испытательной установкой сначала должен быть присоединен к ее заземленному выводу высокого напряжения. Этот провод следует закреплять так, чтобы избежать приближения (подхлестывания) к находящимся под напряжением токоведущим частям.</w:t>
      </w:r>
    </w:p>
    <w:p>
      <w:pPr>
        <w:spacing w:line="240" w:lineRule="auto"/>
        <w:rPr>
          <w:rFonts w:hAnsi="Times New Roman" w:cs="Times New Roman"/>
          <w:color w:val="000000"/>
          <w:sz w:val="24"/>
          <w:szCs w:val="24"/>
        </w:rPr>
      </w:pPr>
      <w:r>
        <w:rPr>
          <w:rFonts w:hAnsi="Times New Roman" w:cs="Times New Roman"/>
          <w:color w:val="000000"/>
          <w:sz w:val="24"/>
          <w:szCs w:val="24"/>
        </w:rPr>
        <w:t>Присоединять соединительный провод к фазе, полюсу испытываемого оборудования или к жиле кабеля и отсоединять его разрешается по указанию руководителя испытаний и только после их заземления, которое должно быть выполнено включением заземляющих ножей или установкой переносных заземлений.</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испытаний или измерений следует ограждать. Ограждение выполняется персоналом бригады, проводящей испытания или измерения. В качестве ограждений могут применяться щиты, барьеры, канаты с подвешенными на них плакатами «Испытания. Опасно для жизни!».</w:t>
      </w:r>
    </w:p>
    <w:p>
      <w:pPr>
        <w:spacing w:line="240" w:lineRule="auto"/>
        <w:rPr>
          <w:rFonts w:hAnsi="Times New Roman" w:cs="Times New Roman"/>
          <w:color w:val="000000"/>
          <w:sz w:val="24"/>
          <w:szCs w:val="24"/>
        </w:rPr>
      </w:pPr>
      <w:r>
        <w:rPr>
          <w:rFonts w:hAnsi="Times New Roman" w:cs="Times New Roman"/>
          <w:color w:val="000000"/>
          <w:sz w:val="24"/>
          <w:szCs w:val="24"/>
        </w:rPr>
        <w:t>При нахождении объекта испытаний (измерений) и испытательной (измерительной) установки в разных помещениях или местах (участках) наряду с ограждениями выставляется охрана из одного или нескольких проинструктированных работников из состава персонала, проводящего испытания (измерения), с группой по электробезопасности не ниже II, размещенных вне ограждений. Покинуть пост эти работники могут только по указанию руководителя работ по испытаниям (измерениям).</w:t>
      </w:r>
    </w:p>
    <w:p>
      <w:pPr>
        <w:spacing w:line="240" w:lineRule="auto"/>
        <w:rPr>
          <w:rFonts w:hAnsi="Times New Roman" w:cs="Times New Roman"/>
          <w:color w:val="000000"/>
          <w:sz w:val="24"/>
          <w:szCs w:val="24"/>
        </w:rPr>
      </w:pPr>
      <w:r>
        <w:rPr>
          <w:rFonts w:hAnsi="Times New Roman" w:cs="Times New Roman"/>
          <w:color w:val="000000"/>
          <w:sz w:val="24"/>
          <w:szCs w:val="24"/>
        </w:rPr>
        <w:t>Расстояния между временными ограждениями, выполненными из изоляционных материалов, и токоведущими частями действующих электроустановок, не являющихся объектом испытаний, должны быть не менее указанных ниже при номинальном значении рабочего напряжения: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 1 до 15 кВ — 0,35 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свыше 15 до 35 кВ — 1 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свыше 35 до 110 кВ — 1,5 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свыше 154 кВ — 2 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свыше 220 кВ — 2,5 м.</w:t>
      </w:r>
    </w:p>
    <w:p>
      <w:pPr>
        <w:spacing w:line="240" w:lineRule="auto"/>
        <w:rPr>
          <w:rFonts w:hAnsi="Times New Roman" w:cs="Times New Roman"/>
          <w:color w:val="000000"/>
          <w:sz w:val="24"/>
          <w:szCs w:val="24"/>
        </w:rPr>
      </w:pPr>
      <w:r>
        <w:rPr>
          <w:rFonts w:hAnsi="Times New Roman" w:cs="Times New Roman"/>
          <w:color w:val="000000"/>
          <w:sz w:val="24"/>
          <w:szCs w:val="24"/>
        </w:rPr>
        <w:t>Для наблюдения за состоянием цепей испытания (измерения) или объекта испытаний (измерений) при нахождении их в разных помещениях или местах (участках) в случае необходимости в помещении отдельно от руководителя работ по испытаниям (измерениям) или производителя работ разрешается по условиям работы оставаться одному работнику из состава бригады, имеющему группу по электробезопасности не ниже III. Работник должен получить необходимый инструктаж от руководителя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На ограждениях, а также в местах расположения частей объектов испытаний (измерений) следует вывешивать знаки (плакаты) безопасности с поясняющими надписями. Снимать знаки безопасности и ограждения следует только после снятия испытательной (измерительной) нагрузки и остаточного заряда.</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с прибором или установкой для испытаний или измерений следует изучить маркировку в части безопасности: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значение испытательного (измерительного) напряжения;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род тока;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число фаз;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номинальное значение частоты сети (при питании от сети);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касания (символ);</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зажим заземления и т.п.</w:t>
      </w:r>
    </w:p>
    <w:p>
      <w:pPr>
        <w:spacing w:line="240" w:lineRule="auto"/>
        <w:rPr>
          <w:rFonts w:hAnsi="Times New Roman" w:cs="Times New Roman"/>
          <w:color w:val="000000"/>
          <w:sz w:val="24"/>
          <w:szCs w:val="24"/>
        </w:rPr>
      </w:pPr>
      <w:r>
        <w:rPr>
          <w:rFonts w:hAnsi="Times New Roman" w:cs="Times New Roman"/>
          <w:color w:val="000000"/>
          <w:sz w:val="24"/>
          <w:szCs w:val="24"/>
        </w:rPr>
        <w:t>4.1.2. Требования к производственным помещениям</w:t>
      </w:r>
    </w:p>
    <w:p>
      <w:pPr>
        <w:spacing w:line="240" w:lineRule="auto"/>
        <w:rPr>
          <w:rFonts w:hAnsi="Times New Roman" w:cs="Times New Roman"/>
          <w:color w:val="000000"/>
          <w:sz w:val="24"/>
          <w:szCs w:val="24"/>
        </w:rPr>
      </w:pPr>
      <w:r>
        <w:rPr>
          <w:rFonts w:hAnsi="Times New Roman" w:cs="Times New Roman"/>
          <w:color w:val="000000"/>
          <w:sz w:val="24"/>
          <w:szCs w:val="24"/>
        </w:rPr>
        <w:t>Помещения, предназначенные для испытаний и измерений, должны удовлетворять требованиям санитарных норм и пожарной безопасности и обеспечивать возможность эвакуации персонала при пожарах и авариях.</w:t>
      </w:r>
    </w:p>
    <w:p>
      <w:pPr>
        <w:spacing w:line="240" w:lineRule="auto"/>
        <w:rPr>
          <w:rFonts w:hAnsi="Times New Roman" w:cs="Times New Roman"/>
          <w:color w:val="000000"/>
          <w:sz w:val="24"/>
          <w:szCs w:val="24"/>
        </w:rPr>
      </w:pPr>
      <w:r>
        <w:rPr>
          <w:rFonts w:hAnsi="Times New Roman" w:cs="Times New Roman"/>
          <w:color w:val="000000"/>
          <w:sz w:val="24"/>
          <w:szCs w:val="24"/>
        </w:rPr>
        <w:t>Освещенность в производственных помещениях должна быть не менее: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шкал средств измерений (испытаний) — 150 лк;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коммутационных аппаратов средств измерений (испытаний) — 100 лк;</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объектов измерений (испытаний) — 50 лк.</w:t>
      </w:r>
    </w:p>
    <w:p>
      <w:pPr>
        <w:spacing w:line="240" w:lineRule="auto"/>
        <w:rPr>
          <w:rFonts w:hAnsi="Times New Roman" w:cs="Times New Roman"/>
          <w:color w:val="000000"/>
          <w:sz w:val="24"/>
          <w:szCs w:val="24"/>
        </w:rPr>
      </w:pPr>
      <w:r>
        <w:rPr>
          <w:rFonts w:hAnsi="Times New Roman" w:cs="Times New Roman"/>
          <w:color w:val="000000"/>
          <w:sz w:val="24"/>
          <w:szCs w:val="24"/>
        </w:rPr>
        <w:t>Помещения для проведения испытаний (измерений) должны иметь: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водостоки (если испытания проводят с применением проточной воды);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маслоотводы (если испытывается маслонаполненное оборудование);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аварийное освещение или переносные светильники с автономным питанием;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средства пожаротушения;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средства для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4.1.3. Требования к производственным площадкам для процессов, выполняемых вне производственных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Рабочие, монтажные и др. площадки, на которых выполняются электрические измерительные и испытательные работы вне производственных помещений, должны соответствовать требованиям действующих строительных норм и правил, правил и норм, утвержденных органами государственного надзора, норм технологического проектирования.</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испытания и измерения вне помещений при грозе, тумане или атмосферных осадках допускается, если воздействие упомянутых факторов предусмотрено программой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4.1.4. Требования к производственному оборудованию (средствам испытаний и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Объем оснащенности электроустановок системами контроля, техническими средствами измерений и учета электрической энергии должен соответствовать требованиям нормативных актов и обеспечивать контроль за техническим состоянием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Применяемые при работе приборы, инструменты, приспособления должны пройти поверку и быть испытаны в соответствии с действующими нормативами и сроками.</w:t>
      </w:r>
    </w:p>
    <w:p>
      <w:pPr>
        <w:spacing w:line="240" w:lineRule="auto"/>
        <w:rPr>
          <w:rFonts w:hAnsi="Times New Roman" w:cs="Times New Roman"/>
          <w:color w:val="000000"/>
          <w:sz w:val="24"/>
          <w:szCs w:val="24"/>
        </w:rPr>
      </w:pPr>
      <w:r>
        <w:rPr>
          <w:rFonts w:hAnsi="Times New Roman" w:cs="Times New Roman"/>
          <w:color w:val="000000"/>
          <w:sz w:val="24"/>
          <w:szCs w:val="24"/>
        </w:rPr>
        <w:t>Доступные прикосновению металлические нетоковедущие части средств испытаний и измерений объектов испытаний (измерений) следует заземлять на время испытаний, при невозможности — ограждать.</w:t>
      </w:r>
    </w:p>
    <w:p>
      <w:pPr>
        <w:spacing w:line="240" w:lineRule="auto"/>
        <w:rPr>
          <w:rFonts w:hAnsi="Times New Roman" w:cs="Times New Roman"/>
          <w:color w:val="000000"/>
          <w:sz w:val="24"/>
          <w:szCs w:val="24"/>
        </w:rPr>
      </w:pPr>
      <w:r>
        <w:rPr>
          <w:rFonts w:hAnsi="Times New Roman" w:cs="Times New Roman"/>
          <w:color w:val="000000"/>
          <w:sz w:val="24"/>
          <w:szCs w:val="24"/>
        </w:rPr>
        <w:t>Испытательные стенды, предназначенные для испытания и измерений изделий, способных накапливать электрический заряд или имеющих заряжающиеся элементы, следует комплектовать разрядными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Испытательные (измерительные) стенды, предназначенные для испытаний (измерений) электрической прочности изоляции, должны иметь устройства для автоматического снятия заряда с объекта испытания при пробое его изоляции и ограничение (при необходимости) тока короткого замыкания в испытательной цепи.</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испытания (измерения) электрической прочности изоляции напряжением, индуктированным в объекте испытаний (измерений), допускается при пробое изоляции снимать с него напряжение вручную.</w:t>
      </w:r>
    </w:p>
    <w:p>
      <w:pPr>
        <w:spacing w:line="240" w:lineRule="auto"/>
        <w:rPr>
          <w:rFonts w:hAnsi="Times New Roman" w:cs="Times New Roman"/>
          <w:color w:val="000000"/>
          <w:sz w:val="24"/>
          <w:szCs w:val="24"/>
        </w:rPr>
      </w:pPr>
      <w:r>
        <w:rPr>
          <w:rFonts w:hAnsi="Times New Roman" w:cs="Times New Roman"/>
          <w:color w:val="000000"/>
          <w:sz w:val="24"/>
          <w:szCs w:val="24"/>
        </w:rPr>
        <w:t>Блокировка ИС должна быть устроена таким образом, чтобы при открывании двери напряжение с источника испытательной (измерительной) нагрузки (с пунктов подключения) и с объекта испытаний (измерений) снималось полностью, а при открытых дверях подача напряжения на источник испытательной (измерительной) нагрузки (пункт подключения) и на объект испытаний (измерений) была невозможна.</w:t>
      </w:r>
    </w:p>
    <w:p>
      <w:pPr>
        <w:spacing w:line="240" w:lineRule="auto"/>
        <w:rPr>
          <w:rFonts w:hAnsi="Times New Roman" w:cs="Times New Roman"/>
          <w:color w:val="000000"/>
          <w:sz w:val="24"/>
          <w:szCs w:val="24"/>
        </w:rPr>
      </w:pPr>
      <w:r>
        <w:rPr>
          <w:rFonts w:hAnsi="Times New Roman" w:cs="Times New Roman"/>
          <w:color w:val="000000"/>
          <w:sz w:val="24"/>
          <w:szCs w:val="24"/>
        </w:rPr>
        <w:t>Провода, предназначенные для сборки испытательных, измерительных цепей, должны быть снабжены наконечниками и маркировкой, соответствующей обозначениям на схемах.</w:t>
      </w:r>
    </w:p>
    <w:p>
      <w:pPr>
        <w:spacing w:line="240" w:lineRule="auto"/>
        <w:rPr>
          <w:rFonts w:hAnsi="Times New Roman" w:cs="Times New Roman"/>
          <w:color w:val="000000"/>
          <w:sz w:val="24"/>
          <w:szCs w:val="24"/>
        </w:rPr>
      </w:pPr>
      <w:r>
        <w:rPr>
          <w:rFonts w:hAnsi="Times New Roman" w:cs="Times New Roman"/>
          <w:color w:val="000000"/>
          <w:sz w:val="24"/>
          <w:szCs w:val="24"/>
        </w:rPr>
        <w:t>Без наконечников и маркировки допускается использовать соединительные провода от выводов источника испытательной (измерительной) нагрузки или пункта подключения к выводам объекта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При совместной прокладке проводов под разным напряжением изоляция каждого из них должна выбираться по наибольшему из напряжений. Если такой выбор изоляции является нецелесообразным, то следует прокладывать провода в виде отдельных групп для каждого из значений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Значения воздушного электрического зазора и длины пути утечки электрических приборов должны соответствовать значениям, установленным в стандартах или технических условиях на эти приборы.</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измерения (испытания) следует убедиться в исправности и пригодности зажима для крепления заземления (отсутствии коррозии, оксидной пленки, слоя лака, краски).</w:t>
      </w:r>
    </w:p>
    <w:p>
      <w:pPr>
        <w:spacing w:line="240" w:lineRule="auto"/>
        <w:rPr>
          <w:rFonts w:hAnsi="Times New Roman" w:cs="Times New Roman"/>
          <w:color w:val="000000"/>
          <w:sz w:val="24"/>
          <w:szCs w:val="24"/>
        </w:rPr>
      </w:pPr>
      <w:r>
        <w:rPr>
          <w:rFonts w:hAnsi="Times New Roman" w:cs="Times New Roman"/>
          <w:color w:val="000000"/>
          <w:sz w:val="24"/>
          <w:szCs w:val="24"/>
        </w:rPr>
        <w:t>Не следует электрически соединять с болтом (винтом, шпилькой) для заземления: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приборы, аппараты, части комплектных низковольтных устройств, подлежащие заземлению и установленные на заземленных металлических конструкциях, если на их опорных поверхностях предусмотрены зачищенные и незакрашенные, защищенные от коррозии места для обеспечения электрического контакта;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приборы, если болтовые соединения гарантируют электрическую связь токопроводящих частей с величиной электрического сопротивления не более 0,10 Ом относительно элементов для заземления;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элементы крепления приборов;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корпуса электроизмерительных приборов, съемные и открывающиеся части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Электрическое сопротивление, измеряемое между болтом (винтом, шпилькой) для заземления прибора и любой его металлической частью, подлежащей заземлению, не должно превышать 0,10 Ом. Для заземления применяют гибкие провода, скользящие контакты или петли с защищенным токопроводящим покрытием.</w:t>
      </w:r>
    </w:p>
    <w:p>
      <w:pPr>
        <w:spacing w:line="240" w:lineRule="auto"/>
        <w:rPr>
          <w:rFonts w:hAnsi="Times New Roman" w:cs="Times New Roman"/>
          <w:color w:val="000000"/>
          <w:sz w:val="24"/>
          <w:szCs w:val="24"/>
        </w:rPr>
      </w:pPr>
      <w:r>
        <w:rPr>
          <w:rFonts w:hAnsi="Times New Roman" w:cs="Times New Roman"/>
          <w:color w:val="000000"/>
          <w:sz w:val="24"/>
          <w:szCs w:val="24"/>
        </w:rPr>
        <w:t>При затяжке или отвинчивании винтов не должно возникать перемещения закрепленных неизолированных проводов или ослабления крепления зажимов.</w:t>
      </w:r>
    </w:p>
    <w:p>
      <w:pPr>
        <w:spacing w:line="240" w:lineRule="auto"/>
        <w:rPr>
          <w:rFonts w:hAnsi="Times New Roman" w:cs="Times New Roman"/>
          <w:color w:val="000000"/>
          <w:sz w:val="24"/>
          <w:szCs w:val="24"/>
        </w:rPr>
      </w:pPr>
      <w:r>
        <w:rPr>
          <w:rFonts w:hAnsi="Times New Roman" w:cs="Times New Roman"/>
          <w:color w:val="000000"/>
          <w:sz w:val="24"/>
          <w:szCs w:val="24"/>
        </w:rPr>
        <w:t>При затяжке винта неизолированные участки провода не должны выскальзывать из-под зажима.</w:t>
      </w:r>
    </w:p>
    <w:p>
      <w:pPr>
        <w:spacing w:line="240" w:lineRule="auto"/>
        <w:rPr>
          <w:rFonts w:hAnsi="Times New Roman" w:cs="Times New Roman"/>
          <w:color w:val="000000"/>
          <w:sz w:val="24"/>
          <w:szCs w:val="24"/>
        </w:rPr>
      </w:pPr>
      <w:r>
        <w:rPr>
          <w:rFonts w:hAnsi="Times New Roman" w:cs="Times New Roman"/>
          <w:color w:val="000000"/>
          <w:sz w:val="24"/>
          <w:szCs w:val="24"/>
        </w:rPr>
        <w:t>К стационарно установленным приборам должны выполняться позиционные обозначения. Символы и надписи должны выполняться способом, обеспечивающим их сохранность. Позиционные обозначения должны быть размещены возле приборов на стороне монтажа.</w:t>
      </w:r>
    </w:p>
    <w:p>
      <w:pPr>
        <w:spacing w:line="240" w:lineRule="auto"/>
        <w:rPr>
          <w:rFonts w:hAnsi="Times New Roman" w:cs="Times New Roman"/>
          <w:color w:val="000000"/>
          <w:sz w:val="24"/>
          <w:szCs w:val="24"/>
        </w:rPr>
      </w:pPr>
      <w:r>
        <w:rPr>
          <w:rFonts w:hAnsi="Times New Roman" w:cs="Times New Roman"/>
          <w:color w:val="000000"/>
          <w:sz w:val="24"/>
          <w:szCs w:val="24"/>
        </w:rPr>
        <w:t>Все средства электрических измерений (испытаний) должны эксплуатироваться в условиях, отвечающих требованиям ПУЭ и инструкций заводов-изготовителей на эти средства.</w:t>
      </w:r>
    </w:p>
    <w:p>
      <w:pPr>
        <w:spacing w:line="240" w:lineRule="auto"/>
        <w:rPr>
          <w:rFonts w:hAnsi="Times New Roman" w:cs="Times New Roman"/>
          <w:color w:val="000000"/>
          <w:sz w:val="24"/>
          <w:szCs w:val="24"/>
        </w:rPr>
      </w:pPr>
      <w:r>
        <w:rPr>
          <w:rFonts w:hAnsi="Times New Roman" w:cs="Times New Roman"/>
          <w:color w:val="000000"/>
          <w:sz w:val="24"/>
          <w:szCs w:val="24"/>
        </w:rPr>
        <w:t>Средства учета электрической энергии должны надежно функционировать при температуре от -15 до +25 °C.</w:t>
      </w:r>
    </w:p>
    <w:p>
      <w:pPr>
        <w:spacing w:line="240" w:lineRule="auto"/>
        <w:rPr>
          <w:rFonts w:hAnsi="Times New Roman" w:cs="Times New Roman"/>
          <w:color w:val="000000"/>
          <w:sz w:val="24"/>
          <w:szCs w:val="24"/>
        </w:rPr>
      </w:pPr>
      <w:r>
        <w:rPr>
          <w:rFonts w:hAnsi="Times New Roman" w:cs="Times New Roman"/>
          <w:color w:val="000000"/>
          <w:sz w:val="24"/>
          <w:szCs w:val="24"/>
        </w:rPr>
        <w:t>Для средств учета, не отвечающих этим требованиям, а также на случай более низких температур должен быть предусмотрен их обогрев.</w:t>
      </w:r>
    </w:p>
    <w:p>
      <w:pPr>
        <w:spacing w:line="240" w:lineRule="auto"/>
        <w:rPr>
          <w:rFonts w:hAnsi="Times New Roman" w:cs="Times New Roman"/>
          <w:color w:val="000000"/>
          <w:sz w:val="24"/>
          <w:szCs w:val="24"/>
        </w:rPr>
      </w:pPr>
      <w:r>
        <w:rPr>
          <w:rFonts w:hAnsi="Times New Roman" w:cs="Times New Roman"/>
          <w:color w:val="000000"/>
          <w:sz w:val="24"/>
          <w:szCs w:val="24"/>
        </w:rPr>
        <w:t>При длительной нагрузке или перегрузке доступные части прибора не должны нагреваться до температуры, представляющей опасность для обслуживающего персонала при прикосновении к ним.</w:t>
      </w:r>
    </w:p>
    <w:p>
      <w:pPr>
        <w:spacing w:line="240" w:lineRule="auto"/>
        <w:rPr>
          <w:rFonts w:hAnsi="Times New Roman" w:cs="Times New Roman"/>
          <w:color w:val="000000"/>
          <w:sz w:val="24"/>
          <w:szCs w:val="24"/>
        </w:rPr>
      </w:pPr>
      <w:r>
        <w:rPr>
          <w:rFonts w:hAnsi="Times New Roman" w:cs="Times New Roman"/>
          <w:color w:val="000000"/>
          <w:sz w:val="24"/>
          <w:szCs w:val="24"/>
        </w:rPr>
        <w:t>Температура этих частей не должна превышать температуру окружающей среды более чем на: 25 °C — для металлических частей, 35 °C — для частей из других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Измерительные приборы (средства испытаний) при работе в условиях длительной нагрузки или перегрузки не должны иметь деформаций, нарушающих безопасность работы с ними.</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использования грузоподъемных средств при проведении испытаний или измерений должны быть обозначены места для подсоединения грузоподъемных средств и поднимаемая масса. Места присоединения подъемных средств должны быть выбраны с учетом центра тяжести оборудования (его части) так, чтобы исключить возможность повреждения оборудования при подъеме и перемещении и обеспечить удобный подход к ним.</w:t>
      </w:r>
    </w:p>
    <w:p>
      <w:pPr>
        <w:spacing w:line="240" w:lineRule="auto"/>
        <w:rPr>
          <w:rFonts w:hAnsi="Times New Roman" w:cs="Times New Roman"/>
          <w:color w:val="000000"/>
          <w:sz w:val="24"/>
          <w:szCs w:val="24"/>
        </w:rPr>
      </w:pPr>
      <w:r>
        <w:rPr>
          <w:rFonts w:hAnsi="Times New Roman" w:cs="Times New Roman"/>
          <w:color w:val="000000"/>
          <w:sz w:val="24"/>
          <w:szCs w:val="24"/>
        </w:rPr>
        <w:t>Средства испытаний (измерений) и объекты, которые при испытании (измерении) могут разрушиться и стать источником опасности для работающих, должны быть помещены в кожухи.</w:t>
      </w:r>
    </w:p>
    <w:p>
      <w:pPr>
        <w:spacing w:line="240" w:lineRule="auto"/>
        <w:rPr>
          <w:rFonts w:hAnsi="Times New Roman" w:cs="Times New Roman"/>
          <w:color w:val="000000"/>
          <w:sz w:val="24"/>
          <w:szCs w:val="24"/>
        </w:rPr>
      </w:pPr>
      <w:r>
        <w:rPr>
          <w:rFonts w:hAnsi="Times New Roman" w:cs="Times New Roman"/>
          <w:color w:val="000000"/>
          <w:sz w:val="24"/>
          <w:szCs w:val="24"/>
        </w:rPr>
        <w:t>Конструкция полупроводниковых преобразователей электроэнергии должна обеспечивать возможность безопасной проверки наличия или отсутствия напряжения указателем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Двери шкафов преобразователей должны быть снабжены блокировками, препятствующими открыванию дверей при включенном состоянии преобразователей и их включению при открытых дверях шкафов. Допускается в технически обоснованных случаях применение внутренних зажимов, открывающихся специальными ключами.</w:t>
      </w:r>
    </w:p>
    <w:p>
      <w:pPr>
        <w:spacing w:line="240" w:lineRule="auto"/>
        <w:rPr>
          <w:rFonts w:hAnsi="Times New Roman" w:cs="Times New Roman"/>
          <w:color w:val="000000"/>
          <w:sz w:val="24"/>
          <w:szCs w:val="24"/>
        </w:rPr>
      </w:pPr>
      <w:r>
        <w:rPr>
          <w:rFonts w:hAnsi="Times New Roman" w:cs="Times New Roman"/>
          <w:color w:val="000000"/>
          <w:sz w:val="24"/>
          <w:szCs w:val="24"/>
        </w:rPr>
        <w:t>На двери шкафа преобразователя должна быть укреплена табличка со знаком безопасности «Осторожно! Электрическое напряжение».</w:t>
      </w:r>
    </w:p>
    <w:p>
      <w:pPr>
        <w:spacing w:line="240" w:lineRule="auto"/>
        <w:rPr>
          <w:rFonts w:hAnsi="Times New Roman" w:cs="Times New Roman"/>
          <w:color w:val="000000"/>
          <w:sz w:val="24"/>
          <w:szCs w:val="24"/>
        </w:rPr>
      </w:pPr>
      <w:r>
        <w:rPr>
          <w:rFonts w:hAnsi="Times New Roman" w:cs="Times New Roman"/>
          <w:color w:val="000000"/>
          <w:sz w:val="24"/>
          <w:szCs w:val="24"/>
        </w:rPr>
        <w:t>У масляных трансформаторов зона выброса масла не должна захватывать места расположения приборов, требующих обслуживания при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При измерении (испытании) электрического сопротивления изоляции подшипников на турбогенераторах, гидрогенераторах, синхронных компенсаторах присоединение мегаомметра напряжением 1000 В должно осуществляться к специальным конструктивным элементам.</w:t>
      </w:r>
    </w:p>
    <w:p>
      <w:pPr>
        <w:spacing w:line="240" w:lineRule="auto"/>
        <w:rPr>
          <w:rFonts w:hAnsi="Times New Roman" w:cs="Times New Roman"/>
          <w:color w:val="000000"/>
          <w:sz w:val="24"/>
          <w:szCs w:val="24"/>
        </w:rPr>
      </w:pPr>
      <w:r>
        <w:rPr>
          <w:rFonts w:hAnsi="Times New Roman" w:cs="Times New Roman"/>
          <w:color w:val="000000"/>
          <w:sz w:val="24"/>
          <w:szCs w:val="24"/>
        </w:rPr>
        <w:t>Элементы конструкции оборудования, средств измерений (испытаний) не должны иметь острых углов, кромок, заусенцев и поверхностей с неровностями, представляющих опасность травмирования работающих, если их наличие не определяется функциональным назначением этих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Оборудование, средства измерения (испытания) должны быть выполнены так, чтобы воздействие на работающих вредных излучений было исключено или ограничено безопасными уровнями.</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лазерных устройств необходимо исключить непреднамеренное излучение, экранировать лазерные устройства так, чтобы была исключена опасность для здоровья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Средства измерения (испытания) и оборудование должны быть выполнены так, чтобы исключалась возможность накопления зарядов статического электричества, превышающего допустимый уровень, и исключалась возможность пожара и взрыва.</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Периодический осмотр и профилактическое обслуживание средств испытаний или измерений и учета электрической энергии, надзор за их состоянием, проверка, ремонт и испытание должны быть организованы в каждой организации и проводиться метрологической службой в соответствии с государственными стандартами.</w:t>
      </w:r>
    </w:p>
    <w:p>
      <w:pPr>
        <w:spacing w:line="240" w:lineRule="auto"/>
        <w:rPr>
          <w:rFonts w:hAnsi="Times New Roman" w:cs="Times New Roman"/>
          <w:color w:val="000000"/>
          <w:sz w:val="24"/>
          <w:szCs w:val="24"/>
        </w:rPr>
      </w:pPr>
      <w:r>
        <w:rPr>
          <w:rFonts w:hAnsi="Times New Roman" w:cs="Times New Roman"/>
          <w:color w:val="000000"/>
          <w:sz w:val="24"/>
          <w:szCs w:val="24"/>
        </w:rPr>
        <w:t>4.1.5. Требования к размещению производственного оборудования и организации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Установка и расположение стационарных средств электрических испытаний (измерений) и счетчиков электрической энергии должны выполняться в соответствии с требованиями ПУЭ.</w:t>
      </w:r>
    </w:p>
    <w:p>
      <w:pPr>
        <w:spacing w:line="240" w:lineRule="auto"/>
        <w:rPr>
          <w:rFonts w:hAnsi="Times New Roman" w:cs="Times New Roman"/>
          <w:color w:val="000000"/>
          <w:sz w:val="24"/>
          <w:szCs w:val="24"/>
        </w:rPr>
      </w:pPr>
      <w:r>
        <w:rPr>
          <w:rFonts w:hAnsi="Times New Roman" w:cs="Times New Roman"/>
          <w:color w:val="000000"/>
          <w:sz w:val="24"/>
          <w:szCs w:val="24"/>
        </w:rPr>
        <w:t>Передвижные ИС, имеющие части, находящиеся под напряжением до 1000 В и выше 1000 В, должны находиться в разных помещениях или отсеках ИС. Помещения или отсеки должны быть отделены дверью с блокировкой или сигнализацией.</w:t>
      </w:r>
    </w:p>
    <w:p>
      <w:pPr>
        <w:spacing w:line="240" w:lineRule="auto"/>
        <w:rPr>
          <w:rFonts w:hAnsi="Times New Roman" w:cs="Times New Roman"/>
          <w:color w:val="000000"/>
          <w:sz w:val="24"/>
          <w:szCs w:val="24"/>
        </w:rPr>
      </w:pPr>
      <w:r>
        <w:rPr>
          <w:rFonts w:hAnsi="Times New Roman" w:cs="Times New Roman"/>
          <w:color w:val="000000"/>
          <w:sz w:val="24"/>
          <w:szCs w:val="24"/>
        </w:rPr>
        <w:t>Объект испытаний (измерений) должен находиться в прямой видимости с пульта управления ИС.</w:t>
      </w:r>
    </w:p>
    <w:p>
      <w:pPr>
        <w:spacing w:line="240" w:lineRule="auto"/>
        <w:rPr>
          <w:rFonts w:hAnsi="Times New Roman" w:cs="Times New Roman"/>
          <w:color w:val="000000"/>
          <w:sz w:val="24"/>
          <w:szCs w:val="24"/>
        </w:rPr>
      </w:pPr>
      <w:r>
        <w:rPr>
          <w:rFonts w:hAnsi="Times New Roman" w:cs="Times New Roman"/>
          <w:color w:val="000000"/>
          <w:sz w:val="24"/>
          <w:szCs w:val="24"/>
        </w:rPr>
        <w:t>В противном случае между персоналом, работающим на пульте, и у объекта испытаний (измерений) следует устанавливать телефонную связь или звуковую сигнализацию.</w:t>
      </w:r>
    </w:p>
    <w:p>
      <w:pPr>
        <w:spacing w:line="240" w:lineRule="auto"/>
        <w:rPr>
          <w:rFonts w:hAnsi="Times New Roman" w:cs="Times New Roman"/>
          <w:color w:val="000000"/>
          <w:sz w:val="24"/>
          <w:szCs w:val="24"/>
        </w:rPr>
      </w:pPr>
      <w:r>
        <w:rPr>
          <w:rFonts w:hAnsi="Times New Roman" w:cs="Times New Roman"/>
          <w:color w:val="000000"/>
          <w:sz w:val="24"/>
          <w:szCs w:val="24"/>
        </w:rPr>
        <w:t>Рабочие места персонала, обслуживающего передвижные ИС, имеющие помещения (отсеки), должны быть оборудованы подводом напряжения до 1000 В в помещении (отсеке), где установлены части средств испытания (измерения).</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испытаний (измерений) вне ИС вокруг объектов и средств испытаний (измерений) следует устанавливать временные ограждения и заземления при отсутствии постоянных. Временные ограждения необходимо устанавливать при испытаниях (измерениях) на ИС в случаях, если программой или методикой испытаний (измерений), инструкцией по эксплуатации стендов или инструкцией по охране труда предусматривается присутствие персонала на испытательном (измерительном) поле после подачи испытательной (измерительной) нагрузки.</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в ИС нескольких пунктов подключения снятие напряжения со всех пунктов подключения должно быть обеспечено коммутационными отключающими аппаратами, управляемыми одним командным импульсом.</w:t>
      </w:r>
    </w:p>
    <w:p>
      <w:pPr>
        <w:spacing w:line="240" w:lineRule="auto"/>
        <w:rPr>
          <w:rFonts w:hAnsi="Times New Roman" w:cs="Times New Roman"/>
          <w:color w:val="000000"/>
          <w:sz w:val="24"/>
          <w:szCs w:val="24"/>
        </w:rPr>
      </w:pPr>
      <w:r>
        <w:rPr>
          <w:rFonts w:hAnsi="Times New Roman" w:cs="Times New Roman"/>
          <w:color w:val="000000"/>
          <w:sz w:val="24"/>
          <w:szCs w:val="24"/>
        </w:rPr>
        <w:t>В стационарных ИС допускается применение двух последовательно включенных коммутационных аппаратов без видимого разрыва при наличии световой сигнализации, указывающей на отключенное состояние обоих аппаратов.</w:t>
      </w:r>
    </w:p>
    <w:p>
      <w:pPr>
        <w:spacing w:line="240" w:lineRule="auto"/>
        <w:rPr>
          <w:rFonts w:hAnsi="Times New Roman" w:cs="Times New Roman"/>
          <w:color w:val="000000"/>
          <w:sz w:val="24"/>
          <w:szCs w:val="24"/>
        </w:rPr>
      </w:pPr>
      <w:r>
        <w:rPr>
          <w:rFonts w:hAnsi="Times New Roman" w:cs="Times New Roman"/>
          <w:color w:val="000000"/>
          <w:sz w:val="24"/>
          <w:szCs w:val="24"/>
        </w:rPr>
        <w:t>Коммутационный аппарат в цепи питания стенда на время проведения испытаний (измерений) должен быть размещен на месте управления испытаниями (измерениями).</w:t>
      </w:r>
    </w:p>
    <w:p>
      <w:pPr>
        <w:spacing w:line="240" w:lineRule="auto"/>
        <w:rPr>
          <w:rFonts w:hAnsi="Times New Roman" w:cs="Times New Roman"/>
          <w:color w:val="000000"/>
          <w:sz w:val="24"/>
          <w:szCs w:val="24"/>
        </w:rPr>
      </w:pPr>
      <w:r>
        <w:rPr>
          <w:rFonts w:hAnsi="Times New Roman" w:cs="Times New Roman"/>
          <w:color w:val="000000"/>
          <w:sz w:val="24"/>
          <w:szCs w:val="24"/>
        </w:rPr>
        <w:t>В цепи питания ИС или в цепи пункта подключения должен быть аппарат с видимым разрывом.</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следует различать провода по функциональному назначению цепей, в которых они использованы, и применять различные расцветки изоляции: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красную (оранжевую, розовую) — для проводов измерения переменного тока;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синюю (фиолетовую) — для проводов измерения постоянного тока;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зелено-желтую двухцветную (зеленую) — для проводов и шин в цепях заземления;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голубую (серую, белую) — для проводов и шин, соединенных с нулевым и нейтральным проводом и не предназначенных для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Цвета, указанные вне скобок, являются предпочтительными.</w:t>
      </w:r>
    </w:p>
    <w:p>
      <w:pPr>
        <w:spacing w:line="240" w:lineRule="auto"/>
        <w:rPr>
          <w:rFonts w:hAnsi="Times New Roman" w:cs="Times New Roman"/>
          <w:color w:val="000000"/>
          <w:sz w:val="24"/>
          <w:szCs w:val="24"/>
        </w:rPr>
      </w:pPr>
      <w:r>
        <w:rPr>
          <w:rFonts w:hAnsi="Times New Roman" w:cs="Times New Roman"/>
          <w:color w:val="000000"/>
          <w:sz w:val="24"/>
          <w:szCs w:val="24"/>
        </w:rPr>
        <w:t>Провода и шины должны прокладываться таким образом, чтобы обеспечивался свободный доступ к приборам и их зажимам. Их прокладка может выполняться с лицевой или задней стороны панелей и блоков.</w:t>
      </w:r>
    </w:p>
    <w:p>
      <w:pPr>
        <w:spacing w:line="240" w:lineRule="auto"/>
        <w:rPr>
          <w:rFonts w:hAnsi="Times New Roman" w:cs="Times New Roman"/>
          <w:color w:val="000000"/>
          <w:sz w:val="24"/>
          <w:szCs w:val="24"/>
        </w:rPr>
      </w:pPr>
      <w:r>
        <w:rPr>
          <w:rFonts w:hAnsi="Times New Roman" w:cs="Times New Roman"/>
          <w:color w:val="000000"/>
          <w:sz w:val="24"/>
          <w:szCs w:val="24"/>
        </w:rPr>
        <w:t>Изоляция жил кабелей должна иметь отличительную расцветку или цифровые обозначения. Изоляция жилы заземления должна отличаться от остальных жил расцветкой.</w:t>
      </w:r>
    </w:p>
    <w:p>
      <w:pPr>
        <w:spacing w:line="240" w:lineRule="auto"/>
        <w:rPr>
          <w:rFonts w:hAnsi="Times New Roman" w:cs="Times New Roman"/>
          <w:color w:val="000000"/>
          <w:sz w:val="24"/>
          <w:szCs w:val="24"/>
        </w:rPr>
      </w:pPr>
      <w:r>
        <w:rPr>
          <w:rFonts w:hAnsi="Times New Roman" w:cs="Times New Roman"/>
          <w:color w:val="000000"/>
          <w:sz w:val="24"/>
          <w:szCs w:val="24"/>
        </w:rPr>
        <w:t>Для исключения возможности электрического перекрытия с объектов на оборудование объекты и средства испытаний (измерений) следует ограждать. Допускается вместо ограждений применение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Металлические ограждения испытательных (измерительных) полей должны быть заземлены.</w:t>
      </w:r>
    </w:p>
    <w:p>
      <w:pPr>
        <w:spacing w:line="240" w:lineRule="auto"/>
        <w:rPr>
          <w:rFonts w:hAnsi="Times New Roman" w:cs="Times New Roman"/>
          <w:color w:val="000000"/>
          <w:sz w:val="24"/>
          <w:szCs w:val="24"/>
        </w:rPr>
      </w:pPr>
      <w:r>
        <w:rPr>
          <w:rFonts w:hAnsi="Times New Roman" w:cs="Times New Roman"/>
          <w:color w:val="000000"/>
          <w:sz w:val="24"/>
          <w:szCs w:val="24"/>
        </w:rPr>
        <w:t>Высота постоянных ограждений должна быть не менее 1,7 м. Двери в постоянных ограждениях должны открываться наружу или раздвигаться.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Замки дверей должны быть самозапирающимися и изнутри открываться без ключа (ручкой). Рядом с дверью устанавливается световое табло, указывающее на наличие напряжения на испытательном (измерительном) поле.</w:t>
      </w:r>
    </w:p>
    <w:p>
      <w:pPr>
        <w:spacing w:line="240" w:lineRule="auto"/>
        <w:rPr>
          <w:rFonts w:hAnsi="Times New Roman" w:cs="Times New Roman"/>
          <w:color w:val="000000"/>
          <w:sz w:val="24"/>
          <w:szCs w:val="24"/>
        </w:rPr>
      </w:pPr>
      <w:r>
        <w:rPr>
          <w:rFonts w:hAnsi="Times New Roman" w:cs="Times New Roman"/>
          <w:color w:val="000000"/>
          <w:sz w:val="24"/>
          <w:szCs w:val="24"/>
        </w:rPr>
        <w:t>Высота временных ограждений, выполненных в виде жестких щитов, ширм и т.д., должна быть не менее 1,8 м.</w:t>
      </w:r>
    </w:p>
    <w:p>
      <w:pPr>
        <w:spacing w:line="240" w:lineRule="auto"/>
        <w:rPr>
          <w:rFonts w:hAnsi="Times New Roman" w:cs="Times New Roman"/>
          <w:color w:val="000000"/>
          <w:sz w:val="24"/>
          <w:szCs w:val="24"/>
        </w:rPr>
      </w:pPr>
      <w:r>
        <w:rPr>
          <w:rFonts w:hAnsi="Times New Roman" w:cs="Times New Roman"/>
          <w:color w:val="000000"/>
          <w:sz w:val="24"/>
          <w:szCs w:val="24"/>
        </w:rPr>
        <w:t>Расстояния от токоведущих частей средств и объектов испытаний (измерений) до временных ограждений, выполненных в виде сплошных жестких щитов из изоляционных материалов, а также стен из изоляционных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в качестве временных ограждений канатов (лент) из изоляционного материала вышеуказанные расстояния должны быть втрое больше приведенных в предыдущем пункте, но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Указанные требования не распространяются на временные ограждения токоведущих частей действующих электроустановок, не являющихся объектом испытаний (измерений) и находящихся во время испытаний под рабочим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Провод, соединяющий источник испытательной (измерительной) нагрузки с объектом испытаний (измерений), должен быть закреплен так, чтобы исключалась возможность его приближения к находящимся под рабочим напряжением токоведущим частям. Такие расстояния должны быть не менее указанных ниже при номинальном значении рабочего напряжения: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 1 до 15 кВ включительно — 0,7 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свыше 15 до 35 кВ включительно — 1,0 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свыше 35 до 110 кВ включительно — 1,5 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свыше 154 кВ — 2,0 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свыше 220 кВ — 2,5 м.</w:t>
      </w:r>
    </w:p>
    <w:p>
      <w:pPr>
        <w:spacing w:line="240" w:lineRule="auto"/>
        <w:rPr>
          <w:rFonts w:hAnsi="Times New Roman" w:cs="Times New Roman"/>
          <w:color w:val="000000"/>
          <w:sz w:val="24"/>
          <w:szCs w:val="24"/>
        </w:rPr>
      </w:pPr>
      <w:r>
        <w:rPr>
          <w:rFonts w:hAnsi="Times New Roman" w:cs="Times New Roman"/>
          <w:color w:val="000000"/>
          <w:sz w:val="24"/>
          <w:szCs w:val="24"/>
        </w:rPr>
        <w:t>Расстояния от токоведущих частей объектов и средств испытаний (измерений) до постоянных заземленных ограждений и других заземленных элементов должны быть не менее указанных ниже:</w:t>
      </w:r>
    </w:p>
    <w:p>
      <w:pPr>
        <w:spacing w:line="240" w:lineRule="auto"/>
        <w:rPr>
          <w:rFonts w:hAnsi="Times New Roman" w:cs="Times New Roman"/>
          <w:color w:val="000000"/>
          <w:sz w:val="24"/>
          <w:szCs w:val="24"/>
        </w:rPr>
      </w:pPr>
      <w:r>
        <w:rPr>
          <w:rFonts w:hAnsi="Times New Roman" w:cs="Times New Roman"/>
          <w:color w:val="000000"/>
          <w:sz w:val="24"/>
          <w:szCs w:val="24"/>
        </w:rPr>
        <w:t>при испытательных напряжениях (импульсное максимальное значение):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 1 до 100 кВ — 0,50 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свыше 100 до 150 кВ — 0,75 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свыше 150 до 400 кВ — 1,00 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свыше 400 до 600 кВ — 1,50 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свыше 600 до 1000 кВ — 2,50 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свыше 1000 до 1500 кВ — 4,50 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—выше 1500 до 2000 кВ — 5,00 м;</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свыше 2000 до 2500 кВ — 6,00 м;</w:t>
      </w:r>
    </w:p>
    <w:p>
      <w:pPr>
        <w:spacing w:line="240" w:lineRule="auto"/>
        <w:rPr>
          <w:rFonts w:hAnsi="Times New Roman" w:cs="Times New Roman"/>
          <w:color w:val="000000"/>
          <w:sz w:val="24"/>
          <w:szCs w:val="24"/>
        </w:rPr>
      </w:pPr>
      <w:r>
        <w:rPr>
          <w:rFonts w:hAnsi="Times New Roman" w:cs="Times New Roman"/>
          <w:color w:val="000000"/>
          <w:sz w:val="24"/>
          <w:szCs w:val="24"/>
        </w:rPr>
        <w:t>при испытательных напряжениях промышленной частоты (действующее значение) и постоянного тока: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 1 до 6 кВ — 0,17 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свыше 6 до 10 кВ — 0,23 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свыше 10 до 20 кВ — 0,30 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свыше 20 до 50 кВ — 0,50 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свыше 50 до 100 кВ — 1,00 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свыше 100 до 250 кВ — 1,50 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свыше 250 до 400 кВ — 2,50 м;</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свыше 400 до 800 кВ — 4,00 м.</w:t>
      </w:r>
    </w:p>
    <w:p>
      <w:pPr>
        <w:spacing w:line="240" w:lineRule="auto"/>
        <w:rPr>
          <w:rFonts w:hAnsi="Times New Roman" w:cs="Times New Roman"/>
          <w:color w:val="000000"/>
          <w:sz w:val="24"/>
          <w:szCs w:val="24"/>
        </w:rPr>
      </w:pPr>
      <w:r>
        <w:rPr>
          <w:rFonts w:hAnsi="Times New Roman" w:cs="Times New Roman"/>
          <w:color w:val="000000"/>
          <w:sz w:val="24"/>
          <w:szCs w:val="24"/>
        </w:rPr>
        <w:t>При организации рабочего места должны быть обеспечены безопасное передвижение работника (а также посторонних лиц), быстрая их эвакуация в экстренных случаях, а также кратчайший подход к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Рабочие места должны создаваться с учетом требований, необходимых для свободного и безопасного выполнения трудовых операций, с учетом размеров используемых приборов, инструментов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Размеры рабочего места и размещение его элементов должны обеспечивать выполнение рабочих операций в удобных позах и не затруднять движений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Если расположение рабочего места вызывает необходимость перемещения и (или) нахождения работника выше уровня пола, должны предусматриваться площадки, лестницы, перила и другие устройства, размеры и конструкция которых должны исключать возможность падения работающих и обеспечивать удобное и безопасное выполнение трудовых операций.</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размещения отдельных частей средств испытаний (измерений) над местами прохода людей указанные части должны иметь снизу постоянные ограждения, расположенные на высоте не менее 2,5 м.</w:t>
      </w:r>
    </w:p>
    <w:p>
      <w:pPr>
        <w:spacing w:line="240" w:lineRule="auto"/>
        <w:rPr>
          <w:rFonts w:hAnsi="Times New Roman" w:cs="Times New Roman"/>
          <w:color w:val="000000"/>
          <w:sz w:val="24"/>
          <w:szCs w:val="24"/>
        </w:rPr>
      </w:pPr>
      <w:r>
        <w:rPr>
          <w:rFonts w:hAnsi="Times New Roman" w:cs="Times New Roman"/>
          <w:color w:val="000000"/>
          <w:sz w:val="24"/>
          <w:szCs w:val="24"/>
        </w:rPr>
        <w:t>При испытаниях (измерениях) вне ИС такие ограждения могут быть временными.</w:t>
      </w:r>
    </w:p>
    <w:p>
      <w:pPr>
        <w:spacing w:line="240" w:lineRule="auto"/>
        <w:rPr>
          <w:rFonts w:hAnsi="Times New Roman" w:cs="Times New Roman"/>
          <w:color w:val="000000"/>
          <w:sz w:val="24"/>
          <w:szCs w:val="24"/>
        </w:rPr>
      </w:pPr>
      <w:r>
        <w:rPr>
          <w:rFonts w:hAnsi="Times New Roman" w:cs="Times New Roman"/>
          <w:color w:val="000000"/>
          <w:sz w:val="24"/>
          <w:szCs w:val="24"/>
        </w:rPr>
        <w:t>Для обеспечения удобного, возможно близкого подхода к столу, станку, машине должно быть предусмотрено пространство для размещения стоп работников размером не менее 150 мм по глубине, 150 мм по высоте и 530 мм по ширине.</w:t>
      </w:r>
    </w:p>
    <w:p>
      <w:pPr>
        <w:spacing w:line="240" w:lineRule="auto"/>
        <w:rPr>
          <w:rFonts w:hAnsi="Times New Roman" w:cs="Times New Roman"/>
          <w:color w:val="000000"/>
          <w:sz w:val="24"/>
          <w:szCs w:val="24"/>
        </w:rPr>
      </w:pPr>
      <w:r>
        <w:rPr>
          <w:rFonts w:hAnsi="Times New Roman" w:cs="Times New Roman"/>
          <w:color w:val="000000"/>
          <w:sz w:val="24"/>
          <w:szCs w:val="24"/>
        </w:rPr>
        <w:t>Аварийные органы управления следует располагать в зоне досягаемости для работников. Необходимо предусмотреть специальные средства опознавания и предотвращения их непроизвольного или самопроизвольного включения.</w:t>
      </w:r>
    </w:p>
    <w:p>
      <w:pPr>
        <w:spacing w:line="240" w:lineRule="auto"/>
        <w:rPr>
          <w:rFonts w:hAnsi="Times New Roman" w:cs="Times New Roman"/>
          <w:color w:val="000000"/>
          <w:sz w:val="24"/>
          <w:szCs w:val="24"/>
        </w:rPr>
      </w:pPr>
      <w:r>
        <w:rPr>
          <w:rFonts w:hAnsi="Times New Roman" w:cs="Times New Roman"/>
          <w:color w:val="000000"/>
          <w:sz w:val="24"/>
          <w:szCs w:val="24"/>
        </w:rPr>
        <w:t>Шкала каждого измерительного прибора должна находиться на высоте от уровня пола: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стоя — от 1000 до 1800 мм;</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работе сидя — от 700 до 1400 мм.</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стоя на рабочем месте должны обеспечиваться прямое и свободное положение корпуса тела работающего или наклон его вперед не более чем на 15°. Обеспечение оптимального положения работающего должно обеспечиваться: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регулированием высоты рабочей поверхности;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подставками для ног при нерегулируемой высоте рабочей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сидя на рабочем месте должны учитываться антропологические показатели работающего и обеспечено оптимальное положение тела, которое достигается регулированием: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высоты рабочей поверхности, сиденья и пространства для ног;</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высоты сиденья и подставки для ног.</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регулирования высоты рабочей поверхности и подставки для ног допускается проектировать и изготовлять оборудование с нерегулируемыми параметрами рабочего места, обеспечивающими оптимальное положение тела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Расположение приборов, приспособлений и устройств должно обеспечивать: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удобство и безопасность обслуживания;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удобство наблюдений;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удобство установки, а также подключения внешних соединений;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исключение возможности взаимного влияния (переброс электрической дуги; передача механических сотрясений, вызывающих ложные срабатывания и разрегулировку приборов; взаимная индуктивность и т.д.);</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доступ к контактным соединениям;</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удобство ремонта и замены изнашивающихся частей.</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двумя руками органы управления размещают с таким расчетом, чтобы не допускать перекрещивания рук.</w:t>
      </w:r>
    </w:p>
    <w:p>
      <w:pPr>
        <w:spacing w:line="240" w:lineRule="auto"/>
        <w:rPr>
          <w:rFonts w:hAnsi="Times New Roman" w:cs="Times New Roman"/>
          <w:color w:val="000000"/>
          <w:sz w:val="24"/>
          <w:szCs w:val="24"/>
        </w:rPr>
      </w:pPr>
      <w:r>
        <w:rPr>
          <w:rFonts w:hAnsi="Times New Roman" w:cs="Times New Roman"/>
          <w:color w:val="000000"/>
          <w:sz w:val="24"/>
          <w:szCs w:val="24"/>
        </w:rPr>
        <w:t>Средняя высота расположения средств отображения информации должна соответствовать следующим значениям: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женщин — 1320 мм;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мужчин — 1410 мм;</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женщин и мужчин — 1365 мм.</w:t>
      </w:r>
    </w:p>
    <w:p>
      <w:pPr>
        <w:spacing w:line="240" w:lineRule="auto"/>
        <w:rPr>
          <w:rFonts w:hAnsi="Times New Roman" w:cs="Times New Roman"/>
          <w:color w:val="000000"/>
          <w:sz w:val="24"/>
          <w:szCs w:val="24"/>
        </w:rPr>
      </w:pPr>
      <w:r>
        <w:rPr>
          <w:rFonts w:hAnsi="Times New Roman" w:cs="Times New Roman"/>
          <w:color w:val="000000"/>
          <w:sz w:val="24"/>
          <w:szCs w:val="24"/>
        </w:rPr>
        <w:t>При подготовке к выполнению работ: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очень часто (две и более операций в 1 мин.) используемые средства отображения информации, требующие точного и быстрого считывания показаний, следует располагать в вертикальной плоскости под углом +/- 15° от нормальной линии взгляда и в горизонтальной плоскости под углом +/- 15° от сагиттальной плоскости;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часто (менее двух операций в 1 мин.) используемые средства отображения информации, требующие менее точного и быстрого считывания показаний, допускается располагать в вертикальной плоскости под углом +/- 30° от нормальной линии взгляда и в горизонтальной плоскости под углом +/- 30° от сагиттальной плоскости;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редко используемые (не более двух операций в 1 час) средства отображения информации допускается располагать в вертикальной плоскости под углом +/- 60° от нормальной линии взгляда и в горизонтальной плоскости под углом +/- 60° от сагиттальной плоскости (при движении глаз и повороте головы).</w:t>
      </w:r>
    </w:p>
    <w:p>
      <w:pPr>
        <w:spacing w:line="240" w:lineRule="auto"/>
        <w:rPr>
          <w:rFonts w:hAnsi="Times New Roman" w:cs="Times New Roman"/>
          <w:color w:val="000000"/>
          <w:sz w:val="24"/>
          <w:szCs w:val="24"/>
        </w:rPr>
      </w:pPr>
      <w:r>
        <w:rPr>
          <w:rFonts w:hAnsi="Times New Roman" w:cs="Times New Roman"/>
          <w:color w:val="000000"/>
          <w:sz w:val="24"/>
          <w:szCs w:val="24"/>
        </w:rPr>
        <w:t>Для стрелочных индикаторов допускается угол отклонения от нормальной линии взгляда не более 25°.</w:t>
      </w:r>
    </w:p>
    <w:p>
      <w:pPr>
        <w:spacing w:line="240" w:lineRule="auto"/>
        <w:rPr>
          <w:rFonts w:hAnsi="Times New Roman" w:cs="Times New Roman"/>
          <w:color w:val="000000"/>
          <w:sz w:val="24"/>
          <w:szCs w:val="24"/>
        </w:rPr>
      </w:pPr>
      <w:r>
        <w:rPr>
          <w:rFonts w:hAnsi="Times New Roman" w:cs="Times New Roman"/>
          <w:color w:val="000000"/>
          <w:sz w:val="24"/>
          <w:szCs w:val="24"/>
        </w:rPr>
        <w:t>Испытательные (измерительные) стенды должны быть укомплектованы схемами испытательных (измерительных) цепей.</w:t>
      </w:r>
    </w:p>
    <w:p>
      <w:pPr>
        <w:spacing w:line="240" w:lineRule="auto"/>
        <w:rPr>
          <w:rFonts w:hAnsi="Times New Roman" w:cs="Times New Roman"/>
          <w:color w:val="000000"/>
          <w:sz w:val="24"/>
          <w:szCs w:val="24"/>
        </w:rPr>
      </w:pPr>
      <w:r>
        <w:rPr>
          <w:rFonts w:hAnsi="Times New Roman" w:cs="Times New Roman"/>
          <w:color w:val="000000"/>
          <w:sz w:val="24"/>
          <w:szCs w:val="24"/>
        </w:rPr>
        <w:t>В электрических схемах цепей питания ИС, присоединяемых к сетям напряжением 380/220 В, должны устанавливаться предохранители или автоматические выключатели.</w:t>
      </w:r>
    </w:p>
    <w:p>
      <w:pPr>
        <w:spacing w:line="240" w:lineRule="auto"/>
        <w:rPr>
          <w:rFonts w:hAnsi="Times New Roman" w:cs="Times New Roman"/>
          <w:color w:val="000000"/>
          <w:sz w:val="24"/>
          <w:szCs w:val="24"/>
        </w:rPr>
      </w:pPr>
      <w:r>
        <w:rPr>
          <w:rFonts w:hAnsi="Times New Roman" w:cs="Times New Roman"/>
          <w:color w:val="000000"/>
          <w:sz w:val="24"/>
          <w:szCs w:val="24"/>
        </w:rPr>
        <w:t>В целях безопасности проведения работ применять коммутационные аппараты без обозначения фаз (полюсов) источников питания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Испытательные (измерительные) стенды должны иметь устройство для подачи звукового сигнала.</w:t>
      </w:r>
    </w:p>
    <w:p>
      <w:pPr>
        <w:spacing w:line="240" w:lineRule="auto"/>
        <w:rPr>
          <w:rFonts w:hAnsi="Times New Roman" w:cs="Times New Roman"/>
          <w:color w:val="000000"/>
          <w:sz w:val="24"/>
          <w:szCs w:val="24"/>
        </w:rPr>
      </w:pPr>
      <w:r>
        <w:rPr>
          <w:rFonts w:hAnsi="Times New Roman" w:cs="Times New Roman"/>
          <w:color w:val="000000"/>
          <w:sz w:val="24"/>
          <w:szCs w:val="24"/>
        </w:rPr>
        <w:t>Работа без звукового сигнала допускается, если сигнал, поданный с места управления испытаниями (измерениями) голосом (жестом), слышен (виден) на рабочих местах персонала, участвующего в испытаниях (измерениях).</w:t>
      </w:r>
    </w:p>
    <w:p>
      <w:pPr>
        <w:spacing w:line="240" w:lineRule="auto"/>
        <w:rPr>
          <w:rFonts w:hAnsi="Times New Roman" w:cs="Times New Roman"/>
          <w:color w:val="000000"/>
          <w:sz w:val="24"/>
          <w:szCs w:val="24"/>
        </w:rPr>
      </w:pPr>
      <w:r>
        <w:rPr>
          <w:rFonts w:hAnsi="Times New Roman" w:cs="Times New Roman"/>
          <w:color w:val="000000"/>
          <w:sz w:val="24"/>
          <w:szCs w:val="24"/>
        </w:rPr>
        <w:t>Световая сигнализация в цепи питания ИС должна быть выполнена так, чтобы при включенных двух последовательных коммутационных аппаратах без видимого разрыва (при наличии световой сигнализации) горели лампы красного, а при отключенных — зеленого цвета.</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испытаний (измерений) с помощью бесконтактных переносных средств измерений расстояние между токоведущими частями объекта испытаний и других объектов, находящихся под напряжением, и землей (заземленными конструкциями) должно исключать возможность электрического пробоя.</w:t>
      </w:r>
    </w:p>
    <w:p>
      <w:pPr>
        <w:spacing w:line="240" w:lineRule="auto"/>
        <w:rPr>
          <w:rFonts w:hAnsi="Times New Roman" w:cs="Times New Roman"/>
          <w:color w:val="000000"/>
          <w:sz w:val="24"/>
          <w:szCs w:val="24"/>
        </w:rPr>
      </w:pPr>
      <w:r>
        <w:rPr>
          <w:rFonts w:hAnsi="Times New Roman" w:cs="Times New Roman"/>
          <w:color w:val="000000"/>
          <w:sz w:val="24"/>
          <w:szCs w:val="24"/>
        </w:rPr>
        <w:t>Соединения приборов, устанавливаемых на открывающихся частях, с приборами, устанавливаемыми на неподвижных частях, должны выполняться гибким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При креплении гибких шнуров приборов в местах присоединений следует исключать их натяжение и скручивание.</w:t>
      </w:r>
    </w:p>
    <w:p>
      <w:pPr>
        <w:spacing w:line="240" w:lineRule="auto"/>
        <w:rPr>
          <w:rFonts w:hAnsi="Times New Roman" w:cs="Times New Roman"/>
          <w:color w:val="000000"/>
          <w:sz w:val="24"/>
          <w:szCs w:val="24"/>
        </w:rPr>
      </w:pPr>
      <w:r>
        <w:rPr>
          <w:rFonts w:hAnsi="Times New Roman" w:cs="Times New Roman"/>
          <w:color w:val="000000"/>
          <w:sz w:val="24"/>
          <w:szCs w:val="24"/>
        </w:rPr>
        <w:t>Приборы измерения и сигнализации на шкафах комплектных трансформаторных подстанций (КТП) должны располагаться с фасадной стороны. Приборы, устанавливаемые на трансформаторе и на шкафах, должны располагаться так, чтобы наблюдение за их показаниями могло вестись с фасадной стороны КТП.</w:t>
      </w:r>
    </w:p>
    <w:p>
      <w:pPr>
        <w:spacing w:line="240" w:lineRule="auto"/>
        <w:rPr>
          <w:rFonts w:hAnsi="Times New Roman" w:cs="Times New Roman"/>
          <w:color w:val="000000"/>
          <w:sz w:val="24"/>
          <w:szCs w:val="24"/>
        </w:rPr>
      </w:pPr>
      <w:r>
        <w:rPr>
          <w:rFonts w:hAnsi="Times New Roman" w:cs="Times New Roman"/>
          <w:color w:val="000000"/>
          <w:sz w:val="24"/>
          <w:szCs w:val="24"/>
        </w:rPr>
        <w:t>Применяемые в КТП приборы должны быть выбраны и установлены так, чтобы вызываемые нормальными условиями их работы усилия, нагрев, электрическая дуга или искры и выбрасываемые из аппарата газы или масло не могли причинить вреда обслуживающему персоналу.</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 использовании во время электрических измерений и испытаний новых исходных материалов, а также при образовании промежуточных веществ, обладающих опасными и вредными производственными факторами, работники должны быть заранее информированы о правилах безопасного поведения, обучены работе в этих условиях и обеспечены соответствующими средствами защиты.</w:t>
      </w:r>
    </w:p>
    <w:p>
      <w:pPr>
        <w:spacing w:line="240" w:lineRule="auto"/>
        <w:rPr>
          <w:rFonts w:hAnsi="Times New Roman" w:cs="Times New Roman"/>
          <w:color w:val="000000"/>
          <w:sz w:val="24"/>
          <w:szCs w:val="24"/>
        </w:rPr>
      </w:pPr>
      <w:r>
        <w:rPr>
          <w:rFonts w:hAnsi="Times New Roman" w:cs="Times New Roman"/>
          <w:color w:val="000000"/>
          <w:sz w:val="24"/>
          <w:szCs w:val="24"/>
        </w:rPr>
        <w:t>Приборы, приспособления, устройства, предназначенные для проведения электрических измерений (испытаний), должны храниться в специально отведенных помещениях (местах) и регистрироваться в специальном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Перемещение приборов, устройств массой более 20 кг должны производиться с помощью подъемно-транспортных устройств и средств механизации. Предельно допустимый груз для женщин не должен превышать 10 кг при чередовании с другой работой.</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погрузочно-разгрузочных работ, транспортирования приборов, устройств могут применяться электропогрузчики, электротельферы, мостовые краны, электрокары, автомашины.</w:t>
      </w:r>
    </w:p>
    <w:p>
      <w:pPr>
        <w:spacing w:line="240" w:lineRule="auto"/>
        <w:rPr>
          <w:rFonts w:hAnsi="Times New Roman" w:cs="Times New Roman"/>
          <w:color w:val="000000"/>
          <w:sz w:val="24"/>
          <w:szCs w:val="24"/>
        </w:rPr>
      </w:pPr>
      <w:r>
        <w:rPr>
          <w:rFonts w:hAnsi="Times New Roman" w:cs="Times New Roman"/>
          <w:color w:val="000000"/>
          <w:sz w:val="24"/>
          <w:szCs w:val="24"/>
        </w:rPr>
        <w:t>Водители механизмов и грузоподъемных машин при работах в электроустановках должны иметь группу по электробезопасности не ниже II, а стропальщики — группу I.</w:t>
      </w:r>
    </w:p>
    <w:p>
      <w:pPr>
        <w:spacing w:line="240" w:lineRule="auto"/>
        <w:rPr>
          <w:rFonts w:hAnsi="Times New Roman" w:cs="Times New Roman"/>
          <w:color w:val="000000"/>
          <w:sz w:val="24"/>
          <w:szCs w:val="24"/>
        </w:rPr>
      </w:pPr>
      <w:r>
        <w:rPr>
          <w:rFonts w:hAnsi="Times New Roman" w:cs="Times New Roman"/>
          <w:color w:val="000000"/>
          <w:sz w:val="24"/>
          <w:szCs w:val="24"/>
        </w:rPr>
        <w:t>При транспортировании приборов, устройств для проведения электрических измерений (испытаний) на тележках или электрокарах следует обеспечивать условия, исключающие возможность сколов и других механических повреждений перевозимых грузов.</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Транспортирование вредных и пожароопасных веществ следует осуществлять в безопасной таре на специальных тележках.</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Электрозащитные средства включают устройства и приспособления для обеспечения безопасности труда при проведении испытаний и измерений в электроустановках. К ним относятся указатели напряжения для проверки совпадения фаз, устройства для прокола кабеля, устройства определения разности напряжений в транзите, указатели повреждения кабелей, изолирующие измерительные штанги, электроизмерительные штанги, электроизмерительные клещи и др. Средства защиты, используемые при проведении испытаний и измерений, должны соответствовать требованиям соответствующих государственных стандартов и требованиям Правил применения и испытания средств защиты, используемых в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4.4.3. Ответственность за своевременное обеспечение персонала и комплектование электроустановок испытанными средствами защиты, организацию надлежащего хранения, учета, периодических испытаний, изъятие непригодных средств несут начальник цеха, службы, подстанции, участка сети, мастер участка, в ведении которого находятся электроустановки или рабочие места, а в целом по организации — главный инженер или ответственный за электрохозяйство.</w:t>
      </w:r>
    </w:p>
    <w:p>
      <w:pPr>
        <w:spacing w:line="240" w:lineRule="auto"/>
        <w:rPr>
          <w:rFonts w:hAnsi="Times New Roman" w:cs="Times New Roman"/>
          <w:color w:val="000000"/>
          <w:sz w:val="24"/>
          <w:szCs w:val="24"/>
        </w:rPr>
      </w:pPr>
      <w:r>
        <w:rPr>
          <w:rFonts w:hAnsi="Times New Roman" w:cs="Times New Roman"/>
          <w:color w:val="000000"/>
          <w:sz w:val="24"/>
          <w:szCs w:val="24"/>
        </w:rPr>
        <w:t>4.4.4. Если назначение оборудования и средств измерений (испытаний) и условия их эксплуатации не могут исключить контакт работающего с переохлажденными, горячими частями, измерением электромагнитных полей выше предельно допустимых уровней, следует использовать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Работники, получившие средства защиты в индивидуальное пользование, отвечают за их правильную эксплуатацию и своевременную отбраковку.</w:t>
      </w:r>
    </w:p>
    <w:p>
      <w:pPr>
        <w:spacing w:line="240" w:lineRule="auto"/>
        <w:rPr>
          <w:rFonts w:hAnsi="Times New Roman" w:cs="Times New Roman"/>
          <w:color w:val="000000"/>
          <w:sz w:val="24"/>
          <w:szCs w:val="24"/>
        </w:rPr>
      </w:pPr>
      <w:r>
        <w:rPr>
          <w:rFonts w:hAnsi="Times New Roman" w:cs="Times New Roman"/>
          <w:color w:val="000000"/>
          <w:sz w:val="24"/>
          <w:szCs w:val="24"/>
        </w:rPr>
        <w:t>4.4.6. Конструкция средств защиты должна обеспечивать возможность контроля выполнения ими своего назначения до начала и в процессе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Средства защиты должны выполнять свое назначение непрерывно при функционировании оборудования и средств измерений и при возникновении опасной ситуации. Действие средств защиты не должно прекращаться раньше, чем закончится действие соответствующих опасных или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4.4.7. При использовании в процессе испытаний (измерений) электрозащитных средств не допускается касаться рабочей и изолирующей частей за ограничительным кольцом или упором.</w:t>
      </w:r>
    </w:p>
    <w:p>
      <w:pPr>
        <w:spacing w:line="240" w:lineRule="auto"/>
        <w:rPr>
          <w:rFonts w:hAnsi="Times New Roman" w:cs="Times New Roman"/>
          <w:color w:val="000000"/>
          <w:sz w:val="24"/>
          <w:szCs w:val="24"/>
        </w:rPr>
      </w:pPr>
      <w:r>
        <w:rPr>
          <w:rFonts w:hAnsi="Times New Roman" w:cs="Times New Roman"/>
          <w:color w:val="000000"/>
          <w:sz w:val="24"/>
          <w:szCs w:val="24"/>
        </w:rPr>
        <w:t>4.4.8. Минимальные размеры штанг для установки заземления в лабораторных и испытательных установках должны быть: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изолирующей части штанги — не менее 700 мм;</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рукоятки — 300 мм.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Испытания электрооборудования с подачей повышенного напряжения от постороннего источника</w:t>
      </w:r>
    </w:p>
    <w:p>
      <w:pPr>
        <w:spacing w:line="240" w:lineRule="auto"/>
        <w:rPr>
          <w:rFonts w:hAnsi="Times New Roman" w:cs="Times New Roman"/>
          <w:color w:val="000000"/>
          <w:sz w:val="24"/>
          <w:szCs w:val="24"/>
        </w:rPr>
      </w:pPr>
      <w:r>
        <w:rPr>
          <w:rFonts w:hAnsi="Times New Roman" w:cs="Times New Roman"/>
          <w:color w:val="000000"/>
          <w:sz w:val="24"/>
          <w:szCs w:val="24"/>
        </w:rPr>
        <w:t>5.1.1.1. Для обеспечения защиты от поражения при случайном прикосновении к токоведущим частям действующей электроустановки или частям, находящимся под измерительным или испытательным напряжением, необходимы следующие способы и средства защиты: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защитные оболочки;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защитные ограждения (временные или стационарные);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безопасное расположение токоведущих частей;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малое напряжение;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защитное отключение;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изоляция токоведущих частей (рабочая, при испытаниях и измерениях, дополнительная, усиленная, двойная);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изоляция рабочего места;</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предупредительная сигнализация, блокировка,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5.1.1.2. Для обеспечения безопасности работ при измерениях и испытаниях со снятием напряжения в электроустановке следует выполнять: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отключение электроустановки (части установки) от источника питания;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механическое запирание приводов коммутационных аппаратов;</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снятие предохранителей;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отсоединение концов питающих линий и другие меры, исключающие возможность ошибочной подачи напряжения на рабочее место;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проверку отсутствия напряжения;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заземление отключенных токоведущих частей (наложение переносных заземлений, включение заземляющих ножей);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ограждение рабочего места или остающихся под напряжением токоведущих частей, к которым в процессе работы можно прикоснуться или приблизиться на недопустимое расстояние;</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приводах ручного и на ключах дистанционного управления коммутационной аппаратуры должны быть вывешены запрещающие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5.1.1.3. Для обеспечения защиты от поражения электрическим током при прикосновении к металлическим нетоковедущим частям, которые могут оказаться под напряжением в результате повреждения изоляции, применяют следующие способы: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защитное заземление;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зануление;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выравнивание, уравнивание потенциалов;</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систему защитных проводов;</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защитное отключение;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изоляцию нетоковедущих частей;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электрическое разделение сети;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малое (не более 25 В) напряжение;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контроль изоляции;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компенсацию токов замыкания на землю;</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способы и средства защиты применяют раздельно или комбинированно для обеспечения оптимальной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5.1.1.4. Требования безопасности при выполнении конкретных видов измерений и испытаний определяются: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стадией существования продукции (изготовление, монтаж, эксплуатация, ремонт);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размещением объекта измерений и испытаний (в том числе на ИС или вне его);</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наличием или отсутствием необходимости осуществлять контакт средств испытаний и (или) средств измерений с объектом измерений или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5.1.1.5. При проведении электрических измерений и испытаний должен быть устранен непосредственный контакт работающего с узлами и элементами, оказывающими опасное и вредное воздействие.</w:t>
      </w:r>
    </w:p>
    <w:p>
      <w:pPr>
        <w:spacing w:line="240" w:lineRule="auto"/>
        <w:rPr>
          <w:rFonts w:hAnsi="Times New Roman" w:cs="Times New Roman"/>
          <w:color w:val="000000"/>
          <w:sz w:val="24"/>
          <w:szCs w:val="24"/>
        </w:rPr>
      </w:pPr>
      <w:r>
        <w:rPr>
          <w:rFonts w:hAnsi="Times New Roman" w:cs="Times New Roman"/>
          <w:color w:val="000000"/>
          <w:sz w:val="24"/>
          <w:szCs w:val="24"/>
        </w:rPr>
        <w:t>5.1.1.6. Предельно допустимые значения напряжений прикосновения и токов при аварийном режиме производственных электроустановок напряжением до 1000 В с глухозаземленной или изолированной нейтралью и выше 1000 В с изолированной нейтралью не должны превышать указанных значений.</w:t>
      </w:r>
    </w:p>
    <w:p>
      <w:pPr>
        <w:spacing w:line="240" w:lineRule="auto"/>
        <w:rPr>
          <w:rFonts w:hAnsi="Times New Roman" w:cs="Times New Roman"/>
          <w:color w:val="000000"/>
          <w:sz w:val="24"/>
          <w:szCs w:val="24"/>
        </w:rPr>
      </w:pPr>
      <w:r>
        <w:rPr>
          <w:rFonts w:hAnsi="Times New Roman" w:cs="Times New Roman"/>
          <w:color w:val="000000"/>
          <w:sz w:val="24"/>
          <w:szCs w:val="24"/>
        </w:rPr>
        <w:t>5.1.1.7. Безопасность проведения измерительных и испытательных работ должна обеспечиваться защитой от возможных отрицательных воздействий природного характера и погодных условий.</w:t>
      </w:r>
    </w:p>
    <w:p>
      <w:pPr>
        <w:spacing w:line="240" w:lineRule="auto"/>
        <w:rPr>
          <w:rFonts w:hAnsi="Times New Roman" w:cs="Times New Roman"/>
          <w:color w:val="000000"/>
          <w:sz w:val="24"/>
          <w:szCs w:val="24"/>
        </w:rPr>
      </w:pPr>
      <w:r>
        <w:rPr>
          <w:rFonts w:hAnsi="Times New Roman" w:cs="Times New Roman"/>
          <w:color w:val="000000"/>
          <w:sz w:val="24"/>
          <w:szCs w:val="24"/>
        </w:rPr>
        <w:t>5.1.1.8. Опасные зоны на территории организации, в производственных зданиях и сооружениях, на рабочих площадках, рабочих местах должны быть обозначены соответствующими знаками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5.1.1.9. Каждый работник, если он сам не может принять меры к устранению нарушений требований настоящей Типовой инструкции, обязан немедленно сообщить непосредственному, а в случае его отсутствия — вышестоящему руководителю обо всех замеченных им нарушениях, неисправностях оборудования, применяемых при работе механизмов, приспособлений, приборов, инструментов и средств защиты, представляющих собой опасность для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5.1.1.10. При несчастных случаях с людьми снятие напряжения для освобождения пострадавшего от воздействия электрического тока должно быть произведено немедленно без предварительного разрешения.</w:t>
      </w:r>
    </w:p>
    <w:p>
      <w:pPr>
        <w:spacing w:line="240" w:lineRule="auto"/>
        <w:rPr>
          <w:rFonts w:hAnsi="Times New Roman" w:cs="Times New Roman"/>
          <w:color w:val="000000"/>
          <w:sz w:val="24"/>
          <w:szCs w:val="24"/>
        </w:rPr>
      </w:pPr>
      <w:r>
        <w:rPr>
          <w:rFonts w:hAnsi="Times New Roman" w:cs="Times New Roman"/>
          <w:color w:val="000000"/>
          <w:sz w:val="24"/>
          <w:szCs w:val="24"/>
        </w:rPr>
        <w:t>5.1.1.11. При проведении испытаний (измерений) присоединение измерительных приборов, а также установка и снятие электросчетчиков для их проверки выполняются после снятия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5.1.1.12. Присоединение и отсоединение средств испытаний и измерений на объектах испытаний (измерений), имеющих движущиеся части, необходимо выполнять после полной остановки этих частей. Одновременно необходимо предотвращать непредусмотренный пуск таких объектов во время выполнения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5.1.1.13. Кабели и кабельная арматура измерительных и испытательных цепей, к которым предъявляются требования по пожарной безопасности, должны удовлетворять требованию нераспространения горения.</w:t>
      </w:r>
    </w:p>
    <w:p>
      <w:pPr>
        <w:spacing w:line="240" w:lineRule="auto"/>
        <w:rPr>
          <w:rFonts w:hAnsi="Times New Roman" w:cs="Times New Roman"/>
          <w:color w:val="000000"/>
          <w:sz w:val="24"/>
          <w:szCs w:val="24"/>
        </w:rPr>
      </w:pPr>
      <w:r>
        <w:rPr>
          <w:rFonts w:hAnsi="Times New Roman" w:cs="Times New Roman"/>
          <w:color w:val="000000"/>
          <w:sz w:val="24"/>
          <w:szCs w:val="24"/>
        </w:rPr>
        <w:t>Конструкция и характеристики оболочек, экранов и брони кабелей, проводов и других материалов и средств, используемых в работе, должны обеспечивать электро- и пожаробезопасность эксплуатации при нормальных и аварийных режимах работы.</w:t>
      </w:r>
    </w:p>
    <w:p>
      <w:pPr>
        <w:spacing w:line="240" w:lineRule="auto"/>
        <w:rPr>
          <w:rFonts w:hAnsi="Times New Roman" w:cs="Times New Roman"/>
          <w:color w:val="000000"/>
          <w:sz w:val="24"/>
          <w:szCs w:val="24"/>
        </w:rPr>
      </w:pPr>
      <w:r>
        <w:rPr>
          <w:rFonts w:hAnsi="Times New Roman" w:cs="Times New Roman"/>
          <w:color w:val="000000"/>
          <w:sz w:val="24"/>
          <w:szCs w:val="24"/>
        </w:rPr>
        <w:t>5.1.1.14. Воздушные зазоры между токоведущими частями объекта испытаний (измерений), находящимися под испытательным или измерительным напряжением, и токоведущими частями того же объекта, находящимися под рабочим напряжением, должны быть не менее приведенных ниже при номинальном значении рабочего напряжения: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6 кВ — 0,125 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10 кВ — 0,150 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15 кВ — 0,200 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20 кВ — 0,250 м;</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35 кВ — 0,500 м.</w:t>
      </w:r>
    </w:p>
    <w:p>
      <w:pPr>
        <w:spacing w:line="240" w:lineRule="auto"/>
        <w:rPr>
          <w:rFonts w:hAnsi="Times New Roman" w:cs="Times New Roman"/>
          <w:color w:val="000000"/>
          <w:sz w:val="24"/>
          <w:szCs w:val="24"/>
        </w:rPr>
      </w:pPr>
      <w:r>
        <w:rPr>
          <w:rFonts w:hAnsi="Times New Roman" w:cs="Times New Roman"/>
          <w:color w:val="000000"/>
          <w:sz w:val="24"/>
          <w:szCs w:val="24"/>
        </w:rPr>
        <w:t>5.1.1.15. При наличии факторов, снижающих прочность изоляции средств испытаний или измерений (ионизация, высокая температура, влажность, копоть, пыль, токопроводящие продукты гашения дуги и т.д.), расстояния утечки и электрические зазоры следует выбирать таким образом, чтобы обеспечить безопасность работы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5.1.1.16. Присоединение соединительного провода к испытываемому (измеряемому) оборудованию или к кабелю (шине, проводу и т.п.) и отсоединение его следует производить только после их заземления и по указанию работника, руководящего проведением испытания (измерения).</w:t>
      </w:r>
    </w:p>
    <w:p>
      <w:pPr>
        <w:spacing w:line="240" w:lineRule="auto"/>
        <w:rPr>
          <w:rFonts w:hAnsi="Times New Roman" w:cs="Times New Roman"/>
          <w:color w:val="000000"/>
          <w:sz w:val="24"/>
          <w:szCs w:val="24"/>
        </w:rPr>
      </w:pPr>
      <w:r>
        <w:rPr>
          <w:rFonts w:hAnsi="Times New Roman" w:cs="Times New Roman"/>
          <w:color w:val="000000"/>
          <w:sz w:val="24"/>
          <w:szCs w:val="24"/>
        </w:rPr>
        <w:t>5.1.1.17. Руководитель (производитель) работ перед измерением или испытанием обязан проверить правильность сборки цепи и надежность работников и защитных заземлений.</w:t>
      </w:r>
    </w:p>
    <w:p>
      <w:pPr>
        <w:spacing w:line="240" w:lineRule="auto"/>
        <w:rPr>
          <w:rFonts w:hAnsi="Times New Roman" w:cs="Times New Roman"/>
          <w:color w:val="000000"/>
          <w:sz w:val="24"/>
          <w:szCs w:val="24"/>
        </w:rPr>
      </w:pPr>
      <w:r>
        <w:rPr>
          <w:rFonts w:hAnsi="Times New Roman" w:cs="Times New Roman"/>
          <w:color w:val="000000"/>
          <w:sz w:val="24"/>
          <w:szCs w:val="24"/>
        </w:rPr>
        <w:t>5.1.1.18. Присоединение испытательной или измерительной установки к сети напряжением 380/220 В следует производить через коммутационный аппарат, обеспечивающий видимый разрыв цепи, или через штепсельный разъем, установленный в месте управления установкой.</w:t>
      </w:r>
    </w:p>
    <w:p>
      <w:pPr>
        <w:spacing w:line="240" w:lineRule="auto"/>
        <w:rPr>
          <w:rFonts w:hAnsi="Times New Roman" w:cs="Times New Roman"/>
          <w:color w:val="000000"/>
          <w:sz w:val="24"/>
          <w:szCs w:val="24"/>
        </w:rPr>
      </w:pPr>
      <w:r>
        <w:rPr>
          <w:rFonts w:hAnsi="Times New Roman" w:cs="Times New Roman"/>
          <w:color w:val="000000"/>
          <w:sz w:val="24"/>
          <w:szCs w:val="24"/>
        </w:rPr>
        <w:t>5.1.1.19. Перед каждым включением испытательной (измерительной) установки руководитель (производитель) работ обязан:</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местонахождение каждого члена бригады;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посторонних лиц;</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предупредить всех членов бригады о подаче напряжения словами: «Подаю напряжение»;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предупреждение услышано всеми членами бригады;</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снять заземление с вывода испытательной установки и подать на нее напряжение 380/220.</w:t>
      </w:r>
    </w:p>
    <w:p>
      <w:pPr>
        <w:spacing w:line="240" w:lineRule="auto"/>
        <w:rPr>
          <w:rFonts w:hAnsi="Times New Roman" w:cs="Times New Roman"/>
          <w:color w:val="000000"/>
          <w:sz w:val="24"/>
          <w:szCs w:val="24"/>
        </w:rPr>
      </w:pPr>
      <w:r>
        <w:rPr>
          <w:rFonts w:hAnsi="Times New Roman" w:cs="Times New Roman"/>
          <w:color w:val="000000"/>
          <w:sz w:val="24"/>
          <w:szCs w:val="24"/>
        </w:rPr>
        <w:t>При подаче испытательного напряжения оператор должен стоять на изолирующем коврике.</w:t>
      </w:r>
    </w:p>
    <w:p>
      <w:pPr>
        <w:spacing w:line="240" w:lineRule="auto"/>
        <w:rPr>
          <w:rFonts w:hAnsi="Times New Roman" w:cs="Times New Roman"/>
          <w:color w:val="000000"/>
          <w:sz w:val="24"/>
          <w:szCs w:val="24"/>
        </w:rPr>
      </w:pPr>
      <w:r>
        <w:rPr>
          <w:rFonts w:hAnsi="Times New Roman" w:cs="Times New Roman"/>
          <w:color w:val="000000"/>
          <w:sz w:val="24"/>
          <w:szCs w:val="24"/>
        </w:rPr>
        <w:t>С момента подачи напряжения не допускается производить какие-либо пересоединения на испытательной (измерительной) схеме и испытуемом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5.1.1.20. К испытаниям (измерениям) можно приступать, только убедившись в отсутствии людей, работающих на той части электроустановки, к которой должен быть присоединен испытательный (измерительный) прибор. Перед началом испытаний или измерений необходимо запретить лицам, находящимся вблизи испытательного (измерительного) прибора, прикасаться к его токоведущим частям или частям, находящимся под испытательным (измерительным) напряжением электроустановки, а при необходимости — выставить охрану.</w:t>
      </w:r>
    </w:p>
    <w:p>
      <w:pPr>
        <w:spacing w:line="240" w:lineRule="auto"/>
        <w:rPr>
          <w:rFonts w:hAnsi="Times New Roman" w:cs="Times New Roman"/>
          <w:color w:val="000000"/>
          <w:sz w:val="24"/>
          <w:szCs w:val="24"/>
        </w:rPr>
      </w:pPr>
      <w:r>
        <w:rPr>
          <w:rFonts w:hAnsi="Times New Roman" w:cs="Times New Roman"/>
          <w:color w:val="000000"/>
          <w:sz w:val="24"/>
          <w:szCs w:val="24"/>
        </w:rPr>
        <w:t>5.1.1.21. Подавать испытательное (измерительное) напряжение на объект испытаний (измерений) следует после удаления персонала с испытательного (измерительного) поля и предварительного оповещения звуковым сигналом.</w:t>
      </w:r>
    </w:p>
    <w:p>
      <w:pPr>
        <w:spacing w:line="240" w:lineRule="auto"/>
        <w:rPr>
          <w:rFonts w:hAnsi="Times New Roman" w:cs="Times New Roman"/>
          <w:color w:val="000000"/>
          <w:sz w:val="24"/>
          <w:szCs w:val="24"/>
        </w:rPr>
      </w:pPr>
      <w:r>
        <w:rPr>
          <w:rFonts w:hAnsi="Times New Roman" w:cs="Times New Roman"/>
          <w:color w:val="000000"/>
          <w:sz w:val="24"/>
          <w:szCs w:val="24"/>
        </w:rPr>
        <w:t>Любому персоналу не разрешается находиться на испытываемом оборудовании (объекте измерений) во время проведения испытаний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5.1.1.22. За персоналом, находящимся на испытательном (измерительном) поле после подачи испытательной (измерительной) нагрузки, необходимо осуществлять непрерывное наблюдение.</w:t>
      </w:r>
    </w:p>
    <w:p>
      <w:pPr>
        <w:spacing w:line="240" w:lineRule="auto"/>
        <w:rPr>
          <w:rFonts w:hAnsi="Times New Roman" w:cs="Times New Roman"/>
          <w:color w:val="000000"/>
          <w:sz w:val="24"/>
          <w:szCs w:val="24"/>
        </w:rPr>
      </w:pPr>
      <w:r>
        <w:rPr>
          <w:rFonts w:hAnsi="Times New Roman" w:cs="Times New Roman"/>
          <w:color w:val="000000"/>
          <w:sz w:val="24"/>
          <w:szCs w:val="24"/>
        </w:rPr>
        <w:t>5.1.1.23. В период проведения испытаний (измерений) на оборудовании, электроустановке, находящихся под испытательным (измерительным) напряжением, не допускается проводить на них ремонтные, монтажные и наладочные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5.1.1.24. В соответствии с требованиями электробезопасности за персоналом, работающим с переносными средствами измерений (испытаний) на высоте, необходимо непрерывное наблюдение с земли (пола).</w:t>
      </w:r>
    </w:p>
    <w:p>
      <w:pPr>
        <w:spacing w:line="240" w:lineRule="auto"/>
        <w:rPr>
          <w:rFonts w:hAnsi="Times New Roman" w:cs="Times New Roman"/>
          <w:color w:val="000000"/>
          <w:sz w:val="24"/>
          <w:szCs w:val="24"/>
        </w:rPr>
      </w:pPr>
      <w:r>
        <w:rPr>
          <w:rFonts w:hAnsi="Times New Roman" w:cs="Times New Roman"/>
          <w:color w:val="000000"/>
          <w:sz w:val="24"/>
          <w:szCs w:val="24"/>
        </w:rPr>
        <w:t>5.1.1.25. Кратковременный электрический контакт средств измерений (испытаний) с объектом испытаний (измерений) следует проводить гибкими проводами, оканчивающимися щупами.</w:t>
      </w:r>
    </w:p>
    <w:p>
      <w:pPr>
        <w:spacing w:line="240" w:lineRule="auto"/>
        <w:rPr>
          <w:rFonts w:hAnsi="Times New Roman" w:cs="Times New Roman"/>
          <w:color w:val="000000"/>
          <w:sz w:val="24"/>
          <w:szCs w:val="24"/>
        </w:rPr>
      </w:pPr>
      <w:r>
        <w:rPr>
          <w:rFonts w:hAnsi="Times New Roman" w:cs="Times New Roman"/>
          <w:color w:val="000000"/>
          <w:sz w:val="24"/>
          <w:szCs w:val="24"/>
        </w:rPr>
        <w:t>5.1.1.26. Испытания (измерения) изоляции линии, которая может быть запитана с двух сторон, можно проводить только после того, как получено сообщение ответственного лица электроустановки, присоединенной к другому концу этой линии, по телефону (нарочным) о том, что коммутационная аппаратура (линейные разъединители, выключатель) отключены и вывешен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5.1.1.27. При испытаниях кабельной линии (КЛ), если ее противоположный конец расположен в запертой камере, отсеке комплектного распределительного устройства (КРУ) или в помещении, на дверях или ограждении должен быть вывешен предупреждающий плакат «Испытание. Опасно для жизни!». Если двери и ограждения не заперты либо испытанию подвергается ремонтируемая линия с разделанными на трассе жилами кабеля, помимо вывешивания плакатов у дверей, ограждений и разделанных жил кабеля, должна быть выставлена охрана из членов бригады, имеющих II группу, или дежурного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5.1.1.28. Испытывать или прожигать кабели следует со стороны пунктов, имеющих заземляющие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5.1.1.29. По окончании испытаний производитель работ обязан:</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снизить напряжение испытательной (измерительной) установки до нуля;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установку от питающей ее сети;</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заземлить вывод установки и сообщить об этом бригаде словами: «Напряжение снято».</w:t>
      </w:r>
    </w:p>
    <w:p>
      <w:pPr>
        <w:spacing w:line="240" w:lineRule="auto"/>
        <w:rPr>
          <w:rFonts w:hAnsi="Times New Roman" w:cs="Times New Roman"/>
          <w:color w:val="000000"/>
          <w:sz w:val="24"/>
          <w:szCs w:val="24"/>
        </w:rPr>
      </w:pPr>
      <w:r>
        <w:rPr>
          <w:rFonts w:hAnsi="Times New Roman" w:cs="Times New Roman"/>
          <w:color w:val="000000"/>
          <w:sz w:val="24"/>
          <w:szCs w:val="24"/>
        </w:rPr>
        <w:t>Только после этого допускается пересоединять провода или в случае полного окончания испытания отсоединять их от испытательной установки и снимать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на КЛ и воздушных линиях (ВЛ) электропередачи снимать ограждения и плакаты разрешается, только убедившись в полном отсутствии заряда.</w:t>
      </w:r>
    </w:p>
    <w:p>
      <w:pPr>
        <w:spacing w:line="240" w:lineRule="auto"/>
        <w:rPr>
          <w:rFonts w:hAnsi="Times New Roman" w:cs="Times New Roman"/>
          <w:color w:val="000000"/>
          <w:sz w:val="24"/>
          <w:szCs w:val="24"/>
        </w:rPr>
      </w:pPr>
      <w:r>
        <w:rPr>
          <w:rFonts w:hAnsi="Times New Roman" w:cs="Times New Roman"/>
          <w:color w:val="000000"/>
          <w:sz w:val="24"/>
          <w:szCs w:val="24"/>
        </w:rPr>
        <w:t>5.1.1.30. Снятие напряжения и остаточного заряда с испытываемого объекта и средств измерений и предупреждение появления на них напряжения необходимо обеспечивать: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отключением источников питания (внешних и внутренних);</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разрядкой заряжающихся элементов (фильтров, накопительных емкостей и др.);</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заземлением выводов и других доступных прикосновению токоведущих частей;</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блокировкой.</w:t>
      </w:r>
    </w:p>
    <w:p>
      <w:pPr>
        <w:spacing w:line="240" w:lineRule="auto"/>
        <w:rPr>
          <w:rFonts w:hAnsi="Times New Roman" w:cs="Times New Roman"/>
          <w:color w:val="000000"/>
          <w:sz w:val="24"/>
          <w:szCs w:val="24"/>
        </w:rPr>
      </w:pPr>
      <w:r>
        <w:rPr>
          <w:rFonts w:hAnsi="Times New Roman" w:cs="Times New Roman"/>
          <w:color w:val="000000"/>
          <w:sz w:val="24"/>
          <w:szCs w:val="24"/>
        </w:rPr>
        <w:t>После испытания оборудования со значительной емкостью (кабели, генераторы) остаточный заряд должен быть снят специальной разрядной штангой.</w:t>
      </w:r>
    </w:p>
    <w:p>
      <w:pPr>
        <w:spacing w:line="240" w:lineRule="auto"/>
        <w:rPr>
          <w:rFonts w:hAnsi="Times New Roman" w:cs="Times New Roman"/>
          <w:color w:val="000000"/>
          <w:sz w:val="24"/>
          <w:szCs w:val="24"/>
        </w:rPr>
      </w:pPr>
      <w:r>
        <w:rPr>
          <w:rFonts w:hAnsi="Times New Roman" w:cs="Times New Roman"/>
          <w:color w:val="000000"/>
          <w:sz w:val="24"/>
          <w:szCs w:val="24"/>
        </w:rPr>
        <w:t>5.1.1.31. Массовые испытания (измерения) средств защиты, изоляционных деталей и т.д., которые проводятся вне действующих электроустановок с использованием стендов, у которых токоведущие части закрыты сплошным или сетчатым ограждением, а двери снабжены блокировкой, могут выполняться работником с группой по электробезопасности не ниже III единолично в порядке текущей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5.1.2. Работы электроизмерительными клещами, измерительными штангами и указателями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5.1.2.1. В электроустановках напряжением выше 1000 В работу с электроизмерительными клещами должны проводить два работника: один — имеющий IV группу (из числа оперативного персонала), другой — имеющий III группу (может быть из числа ремонтного персонала). При измерении следует пользоваться диэлектрическими перчатками. Не допускается наклоняться к прибору для снятия показаний.</w:t>
      </w:r>
    </w:p>
    <w:p>
      <w:pPr>
        <w:spacing w:line="240" w:lineRule="auto"/>
        <w:rPr>
          <w:rFonts w:hAnsi="Times New Roman" w:cs="Times New Roman"/>
          <w:color w:val="000000"/>
          <w:sz w:val="24"/>
          <w:szCs w:val="24"/>
        </w:rPr>
      </w:pPr>
      <w:r>
        <w:rPr>
          <w:rFonts w:hAnsi="Times New Roman" w:cs="Times New Roman"/>
          <w:color w:val="000000"/>
          <w:sz w:val="24"/>
          <w:szCs w:val="24"/>
        </w:rPr>
        <w:t>5.1.2.2. В электроустановках напряжением до 1000 В работать с электроизмерительными клещами допускается одному работнику, имеющему III группу, не пользуясь диэлектрическими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5.1.2.3. Не допускается работать с электроизмерительными клещами, находясь на опоре ВЛ.</w:t>
      </w:r>
    </w:p>
    <w:p>
      <w:pPr>
        <w:spacing w:line="240" w:lineRule="auto"/>
        <w:rPr>
          <w:rFonts w:hAnsi="Times New Roman" w:cs="Times New Roman"/>
          <w:color w:val="000000"/>
          <w:sz w:val="24"/>
          <w:szCs w:val="24"/>
        </w:rPr>
      </w:pPr>
      <w:r>
        <w:rPr>
          <w:rFonts w:hAnsi="Times New Roman" w:cs="Times New Roman"/>
          <w:color w:val="000000"/>
          <w:sz w:val="24"/>
          <w:szCs w:val="24"/>
        </w:rPr>
        <w:t>5.1.2.4. При измерениях в ячейках работающие должны принять меры, исключающие приближение к токоведущим частям на расстояния, менее указанных в табл. 2, и прикосновение оператора к металлическим конструкциям, а соединительного провода — к токоведущим частям и заземленным конструкциям. Провод должен находиться на расстоянии не менее 0,7 м от оператора.</w:t>
      </w:r>
    </w:p>
    <w:p>
      <w:pPr>
        <w:spacing w:line="240" w:lineRule="auto"/>
        <w:rPr>
          <w:rFonts w:hAnsi="Times New Roman" w:cs="Times New Roman"/>
          <w:color w:val="000000"/>
          <w:sz w:val="24"/>
          <w:szCs w:val="24"/>
        </w:rPr>
      </w:pPr>
      <w:r>
        <w:rPr>
          <w:rFonts w:hAnsi="Times New Roman" w:cs="Times New Roman"/>
          <w:color w:val="000000"/>
          <w:sz w:val="24"/>
          <w:szCs w:val="24"/>
        </w:rPr>
        <w:t>5.1.2.5. При работе с клещами для измерений в цепях напряжением выше 1000 В не допускается применять выносные приборы, переключать пределы измерений, не снимая клещей с токоведущих частей. Клещи при проведении измерений следует держать на весу.</w:t>
      </w:r>
    </w:p>
    <w:p>
      <w:pPr>
        <w:spacing w:line="240" w:lineRule="auto"/>
        <w:rPr>
          <w:rFonts w:hAnsi="Times New Roman" w:cs="Times New Roman"/>
          <w:color w:val="000000"/>
          <w:sz w:val="24"/>
          <w:szCs w:val="24"/>
        </w:rPr>
      </w:pPr>
      <w:r>
        <w:rPr>
          <w:rFonts w:hAnsi="Times New Roman" w:cs="Times New Roman"/>
          <w:color w:val="000000"/>
          <w:sz w:val="24"/>
          <w:szCs w:val="24"/>
        </w:rPr>
        <w:t>5.1.2.6. Работа с изолирующими клещами на напряжение более 1 кВ должна производиться в сухую погоду. Производить работу при тумане, снегопаде и дожде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5.1.2.7. Клещи на напряжение ниже 1 кВ при работе необходимо держать на вытянутой руке, подальше от токоведущих частей. Клещи на напряжение выше 1 кВ следует держать только за рукоятку. Касание изолирующей части клещей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5.1.2.8. Работу с измерительными штангами должны проводить не менее двух работников: один — имеющий IV группу, остальные — III группу.</w:t>
      </w:r>
    </w:p>
    <w:p>
      <w:pPr>
        <w:spacing w:line="240" w:lineRule="auto"/>
        <w:rPr>
          <w:rFonts w:hAnsi="Times New Roman" w:cs="Times New Roman"/>
          <w:color w:val="000000"/>
          <w:sz w:val="24"/>
          <w:szCs w:val="24"/>
        </w:rPr>
      </w:pPr>
      <w:r>
        <w:rPr>
          <w:rFonts w:hAnsi="Times New Roman" w:cs="Times New Roman"/>
          <w:color w:val="000000"/>
          <w:sz w:val="24"/>
          <w:szCs w:val="24"/>
        </w:rPr>
        <w:t>Подниматься на конструкцию или телескопическую вышку, а также спускаться с нее следует без штанги.</w:t>
      </w:r>
    </w:p>
    <w:p>
      <w:pPr>
        <w:spacing w:line="240" w:lineRule="auto"/>
        <w:rPr>
          <w:rFonts w:hAnsi="Times New Roman" w:cs="Times New Roman"/>
          <w:color w:val="000000"/>
          <w:sz w:val="24"/>
          <w:szCs w:val="24"/>
        </w:rPr>
      </w:pPr>
      <w:r>
        <w:rPr>
          <w:rFonts w:hAnsi="Times New Roman" w:cs="Times New Roman"/>
          <w:color w:val="000000"/>
          <w:sz w:val="24"/>
          <w:szCs w:val="24"/>
        </w:rPr>
        <w:t>Работа должна проводиться по наряду даже при единичных измерениях с использованием опорных конструкций или телескопических вышек. Работа со штангой допускается без применения диэлектрических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5.1.2.9. Исправность указателя напряжения перед началом работы необходимо проверять с помощью специального приспособления (например, типа ППУ-2) или прикосновением контактного электрода к токоведущим частям, заведомо находящимся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проверять исправность указателей на свече автомашины.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применение «контрольных» ламп для проверки отсутствия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5.1.2.10. Исправность указателей напряжения для проверки совпадения фаз должна проверяться на рабочем месте путем двухполюсного подключения указателя к земле и фазе или к двум фазам. Сигнальная лампа исправного указателя должна ярко светиться.</w:t>
      </w:r>
    </w:p>
    <w:p>
      <w:pPr>
        <w:spacing w:line="240" w:lineRule="auto"/>
        <w:rPr>
          <w:rFonts w:hAnsi="Times New Roman" w:cs="Times New Roman"/>
          <w:color w:val="000000"/>
          <w:sz w:val="24"/>
          <w:szCs w:val="24"/>
        </w:rPr>
      </w:pPr>
      <w:r>
        <w:rPr>
          <w:rFonts w:hAnsi="Times New Roman" w:cs="Times New Roman"/>
          <w:color w:val="000000"/>
          <w:sz w:val="24"/>
          <w:szCs w:val="24"/>
        </w:rPr>
        <w:t>5.1.2.11. Работа указателя напряжения для проверки совпадения фаз обеспечивается только при двухполюсном его подключении к электроустановке.</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диэлектрических перчаток при пользовании такими указателями обязательно.</w:t>
      </w:r>
    </w:p>
    <w:p>
      <w:pPr>
        <w:spacing w:line="240" w:lineRule="auto"/>
        <w:rPr>
          <w:rFonts w:hAnsi="Times New Roman" w:cs="Times New Roman"/>
          <w:color w:val="000000"/>
          <w:sz w:val="24"/>
          <w:szCs w:val="24"/>
        </w:rPr>
      </w:pPr>
      <w:r>
        <w:rPr>
          <w:rFonts w:hAnsi="Times New Roman" w:cs="Times New Roman"/>
          <w:color w:val="000000"/>
          <w:sz w:val="24"/>
          <w:szCs w:val="24"/>
        </w:rPr>
        <w:t>5.1.2.12. Во избежание неправильных показаний при пользовании однополюсными указателями напряжения до 1000 В не следует применять диэлектрические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5.1.2.13. Не допускается использование указателя напряжения, если нарушено пломбирование рабочей части.</w:t>
      </w:r>
    </w:p>
    <w:p>
      <w:pPr>
        <w:spacing w:line="240" w:lineRule="auto"/>
        <w:rPr>
          <w:rFonts w:hAnsi="Times New Roman" w:cs="Times New Roman"/>
          <w:color w:val="000000"/>
          <w:sz w:val="24"/>
          <w:szCs w:val="24"/>
        </w:rPr>
      </w:pPr>
      <w:r>
        <w:rPr>
          <w:rFonts w:hAnsi="Times New Roman" w:cs="Times New Roman"/>
          <w:color w:val="000000"/>
          <w:sz w:val="24"/>
          <w:szCs w:val="24"/>
        </w:rPr>
        <w:t>5.1.2.14. При работе с указателями напряжения их следует держать за рукоятку в пределах ограничительного кольца. В наружных установках указателем напряжения можно пользоваться только в сухую погоду. В сырую погоду следует применять указатели специальной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5.1.2.15. При проверке наличия или отсутствия напряжения указатели не должны заземляться. Исключение составляют указатели типов УВН-10, используемые на опорах ВЛ (кроме металлических) или телескопических вышках. В этом случае рабочая часть указателей должна быть заземлена (за исключением случаев работы с металлических опор) независимо от наличия заземляющего спуска на опоре и заземления шасси телескопической вышки. Заземление рабочей части следует производить гибким медным проводом сечением 4 кв. мм. Заземляющий проводник следует присоединять к штырю, заглубленному в грунт на глубину не менее 0,5 м.</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присоединение заземляющего провода к заземленному спуску переносного заземления проводов ВЛ и к заземляющему спуску опор ВЛ. При проверке отсутствия напряжения и наложении защитного заземления нельзя прикасаться к заземляющему спуску или проводу и к заземлителю.</w:t>
      </w:r>
    </w:p>
    <w:p>
      <w:pPr>
        <w:spacing w:line="240" w:lineRule="auto"/>
        <w:rPr>
          <w:rFonts w:hAnsi="Times New Roman" w:cs="Times New Roman"/>
          <w:color w:val="000000"/>
          <w:sz w:val="24"/>
          <w:szCs w:val="24"/>
        </w:rPr>
      </w:pPr>
      <w:r>
        <w:rPr>
          <w:rFonts w:hAnsi="Times New Roman" w:cs="Times New Roman"/>
          <w:color w:val="000000"/>
          <w:sz w:val="24"/>
          <w:szCs w:val="24"/>
        </w:rPr>
        <w:t>5.1.2.16. При работе с указателем напряжения импульсного типа импульсная вспышка лампы происходит через 1 — 2 с (после заряда конденсатора до напряжения индикации лампы).</w:t>
      </w:r>
    </w:p>
    <w:p>
      <w:pPr>
        <w:spacing w:line="240" w:lineRule="auto"/>
        <w:rPr>
          <w:rFonts w:hAnsi="Times New Roman" w:cs="Times New Roman"/>
          <w:color w:val="000000"/>
          <w:sz w:val="24"/>
          <w:szCs w:val="24"/>
        </w:rPr>
      </w:pPr>
      <w:r>
        <w:rPr>
          <w:rFonts w:hAnsi="Times New Roman" w:cs="Times New Roman"/>
          <w:color w:val="000000"/>
          <w:sz w:val="24"/>
          <w:szCs w:val="24"/>
        </w:rPr>
        <w:t>Длительность прикосновения указателя к проверяемому участку токоведущей части (при отсутствии сигнала) — не менее 10 с.</w:t>
      </w:r>
    </w:p>
    <w:p>
      <w:pPr>
        <w:spacing w:line="240" w:lineRule="auto"/>
        <w:rPr>
          <w:rFonts w:hAnsi="Times New Roman" w:cs="Times New Roman"/>
          <w:color w:val="000000"/>
          <w:sz w:val="24"/>
          <w:szCs w:val="24"/>
        </w:rPr>
      </w:pPr>
      <w:r>
        <w:rPr>
          <w:rFonts w:hAnsi="Times New Roman" w:cs="Times New Roman"/>
          <w:color w:val="000000"/>
          <w:sz w:val="24"/>
          <w:szCs w:val="24"/>
        </w:rPr>
        <w:t>5.1.2.17. В электроустановках на определенное напряжение не должен срабатывать элемент индикации от влияния соседних цепей того же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5.1.2.18. При пользовании сигнализаторами наличия напряжения, размещаемыми в кармане куртки, на каске, следует помнить, что отсутствие сигнала не является признаком отсутствия напряжения. Работоспособность сигнализатора следует проверять в соответствии с инструкциями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5.1.3. Работы с импульсным измерителем линий</w:t>
      </w:r>
    </w:p>
    <w:p>
      <w:pPr>
        <w:spacing w:line="240" w:lineRule="auto"/>
        <w:rPr>
          <w:rFonts w:hAnsi="Times New Roman" w:cs="Times New Roman"/>
          <w:color w:val="000000"/>
          <w:sz w:val="24"/>
          <w:szCs w:val="24"/>
        </w:rPr>
      </w:pPr>
      <w:r>
        <w:rPr>
          <w:rFonts w:hAnsi="Times New Roman" w:cs="Times New Roman"/>
          <w:color w:val="000000"/>
          <w:sz w:val="24"/>
          <w:szCs w:val="24"/>
        </w:rPr>
        <w:t>5.1.3.1. Присоединять импульсный измеритель линий допускается только к отключенной и заземленной ВЛ. Присоединение следует выполнять в следующем порядке:</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соединительный провод сначала необходимо присоединить к заземленной проводке импульсного измерителя (идущей от защитного устройства), а затем с помощью изолирующих штанг — к проводу ВЛ. Штанги, которыми соединительный провод подсоединяется к ВЛ, на время измерения должны оставаться на проводе линии. При работе со штангами следует пользоваться диэлектрическими перчатками;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снять заземление с ВЛ на том конце, где присоединен импульсный измеритель. При необходимости допускается снятие заземлений и на других концах поверяемой ВЛ. После снятия заземлений с ВЛ соединительный провод, защитное устройство и проводка к нему должны считаться находящимися под напряжением и прикасаться к ним не разрешается;</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снять заземление с проводки импульсного измерителя.</w:t>
      </w:r>
    </w:p>
    <w:p>
      <w:pPr>
        <w:spacing w:line="240" w:lineRule="auto"/>
        <w:rPr>
          <w:rFonts w:hAnsi="Times New Roman" w:cs="Times New Roman"/>
          <w:color w:val="000000"/>
          <w:sz w:val="24"/>
          <w:szCs w:val="24"/>
        </w:rPr>
      </w:pPr>
      <w:r>
        <w:rPr>
          <w:rFonts w:hAnsi="Times New Roman" w:cs="Times New Roman"/>
          <w:color w:val="000000"/>
          <w:sz w:val="24"/>
          <w:szCs w:val="24"/>
        </w:rPr>
        <w:t>5.1.3.2. Присоединение проводки импульсного измерителя к ВЛ с помощью изолирующих штанг должен выполнять оперативный персонал, имеющий IV группу, или персонал лаборатории под наблюдением оперативного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Подключение импульсного измерителя через стационарную коммутационную аппаратуру к уже присоединенной к ВЛ стационарной проводке и измерения могут проводить единолично оперативный персонал или по распоряжению — работник, имеющий IV группу, из персонала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5.1.3.3. По окончании измерений ВЛ должна быть снова заземлена, и только после этого допускается снять изолирующие штанги с соединительными проводами сначала с ВЛ, а затем с проводки импульсного измерителя.</w:t>
      </w:r>
    </w:p>
    <w:p>
      <w:pPr>
        <w:spacing w:line="240" w:lineRule="auto"/>
        <w:rPr>
          <w:rFonts w:hAnsi="Times New Roman" w:cs="Times New Roman"/>
          <w:color w:val="000000"/>
          <w:sz w:val="24"/>
          <w:szCs w:val="24"/>
        </w:rPr>
      </w:pPr>
      <w:r>
        <w:rPr>
          <w:rFonts w:hAnsi="Times New Roman" w:cs="Times New Roman"/>
          <w:color w:val="000000"/>
          <w:sz w:val="24"/>
          <w:szCs w:val="24"/>
        </w:rPr>
        <w:t>5.1.3.4. Измерения импульсным измерителем, не имеющим генератора импульсов высокого напряжения, допускаются без удаления с ВЛ работающих бригад.</w:t>
      </w:r>
    </w:p>
    <w:p>
      <w:pPr>
        <w:spacing w:line="240" w:lineRule="auto"/>
        <w:rPr>
          <w:rFonts w:hAnsi="Times New Roman" w:cs="Times New Roman"/>
          <w:color w:val="000000"/>
          <w:sz w:val="24"/>
          <w:szCs w:val="24"/>
        </w:rPr>
      </w:pPr>
      <w:r>
        <w:rPr>
          <w:rFonts w:hAnsi="Times New Roman" w:cs="Times New Roman"/>
          <w:color w:val="000000"/>
          <w:sz w:val="24"/>
          <w:szCs w:val="24"/>
        </w:rPr>
        <w:t>5.1.4. Работы с мегаомметром</w:t>
      </w:r>
    </w:p>
    <w:p>
      <w:pPr>
        <w:spacing w:line="240" w:lineRule="auto"/>
        <w:rPr>
          <w:rFonts w:hAnsi="Times New Roman" w:cs="Times New Roman"/>
          <w:color w:val="000000"/>
          <w:sz w:val="24"/>
          <w:szCs w:val="24"/>
        </w:rPr>
      </w:pPr>
      <w:r>
        <w:rPr>
          <w:rFonts w:hAnsi="Times New Roman" w:cs="Times New Roman"/>
          <w:color w:val="000000"/>
          <w:sz w:val="24"/>
          <w:szCs w:val="24"/>
        </w:rPr>
        <w:t>5.1.4.1. Измерения мегаомметром в процессе эксплуатации разрешается выполнять обученным работникам из числа электротехнического персонала. В электроустановках напряжением выше 1000 В измерения производятся по наряду, в электроустановках напряжением до 1000 В — по распоряжению.</w:t>
      </w:r>
    </w:p>
    <w:p>
      <w:pPr>
        <w:spacing w:line="240" w:lineRule="auto"/>
        <w:rPr>
          <w:rFonts w:hAnsi="Times New Roman" w:cs="Times New Roman"/>
          <w:color w:val="000000"/>
          <w:sz w:val="24"/>
          <w:szCs w:val="24"/>
        </w:rPr>
      </w:pPr>
      <w:r>
        <w:rPr>
          <w:rFonts w:hAnsi="Times New Roman" w:cs="Times New Roman"/>
          <w:color w:val="000000"/>
          <w:sz w:val="24"/>
          <w:szCs w:val="24"/>
        </w:rPr>
        <w:t>В тех случаях, когда измерения мегаомметром входят в содержание работ, оговаривать эти измерения в наряде или распоряжении не требуется.</w:t>
      </w:r>
    </w:p>
    <w:p>
      <w:pPr>
        <w:spacing w:line="240" w:lineRule="auto"/>
        <w:rPr>
          <w:rFonts w:hAnsi="Times New Roman" w:cs="Times New Roman"/>
          <w:color w:val="000000"/>
          <w:sz w:val="24"/>
          <w:szCs w:val="24"/>
        </w:rPr>
      </w:pPr>
      <w:r>
        <w:rPr>
          <w:rFonts w:hAnsi="Times New Roman" w:cs="Times New Roman"/>
          <w:color w:val="000000"/>
          <w:sz w:val="24"/>
          <w:szCs w:val="24"/>
        </w:rPr>
        <w:t>Измерять сопротивление изоляции мегаомметром может один работник, имеющий III группу.</w:t>
      </w:r>
    </w:p>
    <w:p>
      <w:pPr>
        <w:spacing w:line="240" w:lineRule="auto"/>
        <w:rPr>
          <w:rFonts w:hAnsi="Times New Roman" w:cs="Times New Roman"/>
          <w:color w:val="000000"/>
          <w:sz w:val="24"/>
          <w:szCs w:val="24"/>
        </w:rPr>
      </w:pPr>
      <w:r>
        <w:rPr>
          <w:rFonts w:hAnsi="Times New Roman" w:cs="Times New Roman"/>
          <w:color w:val="000000"/>
          <w:sz w:val="24"/>
          <w:szCs w:val="24"/>
        </w:rPr>
        <w:t>5.1.4.2. Измерение сопротивления изоляции мегаомметром должно осуществляться на отключенных токоведущих частях, с которых снят заряд путем предварительного их заземления. Заземление с токоведущих частей следует снимать только после подключения мегаомметра.</w:t>
      </w:r>
    </w:p>
    <w:p>
      <w:pPr>
        <w:spacing w:line="240" w:lineRule="auto"/>
        <w:rPr>
          <w:rFonts w:hAnsi="Times New Roman" w:cs="Times New Roman"/>
          <w:color w:val="000000"/>
          <w:sz w:val="24"/>
          <w:szCs w:val="24"/>
        </w:rPr>
      </w:pPr>
      <w:r>
        <w:rPr>
          <w:rFonts w:hAnsi="Times New Roman" w:cs="Times New Roman"/>
          <w:color w:val="000000"/>
          <w:sz w:val="24"/>
          <w:szCs w:val="24"/>
        </w:rPr>
        <w:t>5.1.4.3. При измерении мегаомметром сопротивления изоляции токоведущих частей соединительные провода следует присоединять к ним с помощью изолирующих держателей (штанг). В электроустановках напряжением выше 1000 В, кроме того, следует пользоваться диэлектрическими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5.1.4.4. При работе с мегаомметром прикасаться к токоведущим частям, к которым он присоединен, не разрешается. После окончания работы следует снять с токоведущих частей остаточный заряд путем их кратковременного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5.1.4.5. Измерения мегаомметром не допускаются в следующих случаях:</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одной цепи двухцепных линий напряжением выше 1000 В, если другая цепь в это время находится под напряжением;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одноцепной линии, если она проходит параллельно с работающей линией напряжением выше 1000 В;</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период приближения или во время грозы и дождя.</w:t>
      </w:r>
    </w:p>
    <w:p>
      <w:pPr>
        <w:spacing w:line="240" w:lineRule="auto"/>
        <w:rPr>
          <w:rFonts w:hAnsi="Times New Roman" w:cs="Times New Roman"/>
          <w:color w:val="000000"/>
          <w:sz w:val="24"/>
          <w:szCs w:val="24"/>
        </w:rPr>
      </w:pPr>
      <w:r>
        <w:rPr>
          <w:rFonts w:hAnsi="Times New Roman" w:cs="Times New Roman"/>
          <w:color w:val="000000"/>
          <w:sz w:val="24"/>
          <w:szCs w:val="24"/>
        </w:rPr>
        <w:t>5.1.4.6. Измерения сопротивления заземляющих устройств опор ВЛ следует производить в сухую погоду, в период наибольшего просыхания грунта.</w:t>
      </w:r>
    </w:p>
    <w:p>
      <w:pPr>
        <w:spacing w:line="240" w:lineRule="auto"/>
        <w:rPr>
          <w:rFonts w:hAnsi="Times New Roman" w:cs="Times New Roman"/>
          <w:color w:val="000000"/>
          <w:sz w:val="24"/>
          <w:szCs w:val="24"/>
        </w:rPr>
      </w:pPr>
      <w:r>
        <w:rPr>
          <w:rFonts w:hAnsi="Times New Roman" w:cs="Times New Roman"/>
          <w:color w:val="000000"/>
          <w:sz w:val="24"/>
          <w:szCs w:val="24"/>
        </w:rPr>
        <w:t>5.1.5. Работы с электросчетчиками и измерительными приборами</w:t>
      </w:r>
    </w:p>
    <w:p>
      <w:pPr>
        <w:spacing w:line="240" w:lineRule="auto"/>
        <w:rPr>
          <w:rFonts w:hAnsi="Times New Roman" w:cs="Times New Roman"/>
          <w:color w:val="000000"/>
          <w:sz w:val="24"/>
          <w:szCs w:val="24"/>
        </w:rPr>
      </w:pPr>
      <w:r>
        <w:rPr>
          <w:rFonts w:hAnsi="Times New Roman" w:cs="Times New Roman"/>
          <w:color w:val="000000"/>
          <w:sz w:val="24"/>
          <w:szCs w:val="24"/>
        </w:rPr>
        <w:t>5.1.5.1. Записывать показания электросчетчиков и других измерительных приборов, установленных на щитах управления и в распределительных устройствах (РУ), разрешается единолично работникам из числа оперативного персонала с группой по электробезопасности не ниже II при наличии постоянного оперативного персонала (с дежурством двух лиц) и с группой по электробезопасности не ниже III — без постоянного оперативного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5.1.5.2. Установку и снятие измерительных приборов, подключенных к измерительным трансформаторам, электросчетчиков, следует производить по наряду со снятием напряжения двум работникам, из которых один должен иметь группу по электробезопасности не ниже IV, а второй — не ниже III.</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испытательных блоков или специальных зажимов, позволяющих безопасно закорачивать токовые цепи, указанные работы могут выполняться по распоряжению.</w:t>
      </w:r>
    </w:p>
    <w:p>
      <w:pPr>
        <w:spacing w:line="240" w:lineRule="auto"/>
        <w:rPr>
          <w:rFonts w:hAnsi="Times New Roman" w:cs="Times New Roman"/>
          <w:color w:val="000000"/>
          <w:sz w:val="24"/>
          <w:szCs w:val="24"/>
        </w:rPr>
      </w:pPr>
      <w:r>
        <w:rPr>
          <w:rFonts w:hAnsi="Times New Roman" w:cs="Times New Roman"/>
          <w:color w:val="000000"/>
          <w:sz w:val="24"/>
          <w:szCs w:val="24"/>
        </w:rPr>
        <w:t>5.1.5.3. Установка и снятие электросчетчиков разных присоединений, расположенных в одном помещении, могут производиться по одному наряду (распоряжению) без оформления перехода с одного рабочего места на другое.</w:t>
      </w:r>
    </w:p>
    <w:p>
      <w:pPr>
        <w:spacing w:line="240" w:lineRule="auto"/>
        <w:rPr>
          <w:rFonts w:hAnsi="Times New Roman" w:cs="Times New Roman"/>
          <w:color w:val="000000"/>
          <w:sz w:val="24"/>
          <w:szCs w:val="24"/>
        </w:rPr>
      </w:pPr>
      <w:r>
        <w:rPr>
          <w:rFonts w:hAnsi="Times New Roman" w:cs="Times New Roman"/>
          <w:color w:val="000000"/>
          <w:sz w:val="24"/>
          <w:szCs w:val="24"/>
        </w:rPr>
        <w:t>5.1.5.4. Для обеспечения безопасности работ, проводимых в цепях измерительных приборов, все вторичные обмотки измерительных трансформаторов тока и напряжения должны иметь постоянное заземление.</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разрыва токовой цепи измерительных приборов цепь вторичной обмотки трансформатора тока предварительно закорачивается на специально предназначенных для этого зажимах.</w:t>
      </w:r>
    </w:p>
    <w:p>
      <w:pPr>
        <w:spacing w:line="240" w:lineRule="auto"/>
        <w:rPr>
          <w:rFonts w:hAnsi="Times New Roman" w:cs="Times New Roman"/>
          <w:color w:val="000000"/>
          <w:sz w:val="24"/>
          <w:szCs w:val="24"/>
        </w:rPr>
      </w:pPr>
      <w:r>
        <w:rPr>
          <w:rFonts w:hAnsi="Times New Roman" w:cs="Times New Roman"/>
          <w:color w:val="000000"/>
          <w:sz w:val="24"/>
          <w:szCs w:val="24"/>
        </w:rPr>
        <w:t>В цепях между трансформатором тока и зажимами, где установлена закоротка, производить работы, которые могут привести к размыканию цепи,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5.1.5.5. При производстве работ на трансформаторах тока или в их вторичных цепях необходимо соблюдать следующие меры безопасности:</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цепи измерений и защиты присоединять к зажимам указанных трансформаторов тока после полного окончания монтажа вторичных схем;</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проверке полярности приборы, которыми она производится, до подачи импульса тока в первичную обмотку надежно присоединить к зажимам вторичной обмотки.</w:t>
      </w:r>
    </w:p>
    <w:p>
      <w:pPr>
        <w:spacing w:line="240" w:lineRule="auto"/>
        <w:rPr>
          <w:rFonts w:hAnsi="Times New Roman" w:cs="Times New Roman"/>
          <w:color w:val="000000"/>
          <w:sz w:val="24"/>
          <w:szCs w:val="24"/>
        </w:rPr>
      </w:pPr>
      <w:r>
        <w:rPr>
          <w:rFonts w:hAnsi="Times New Roman" w:cs="Times New Roman"/>
          <w:color w:val="000000"/>
          <w:sz w:val="24"/>
          <w:szCs w:val="24"/>
        </w:rPr>
        <w:t>5.1.6. Работы по измерению напряженности электрического поля</w:t>
      </w:r>
    </w:p>
    <w:p>
      <w:pPr>
        <w:spacing w:line="240" w:lineRule="auto"/>
        <w:rPr>
          <w:rFonts w:hAnsi="Times New Roman" w:cs="Times New Roman"/>
          <w:color w:val="000000"/>
          <w:sz w:val="24"/>
          <w:szCs w:val="24"/>
        </w:rPr>
      </w:pPr>
      <w:r>
        <w:rPr>
          <w:rFonts w:hAnsi="Times New Roman" w:cs="Times New Roman"/>
          <w:color w:val="000000"/>
          <w:sz w:val="24"/>
          <w:szCs w:val="24"/>
        </w:rPr>
        <w:t>5.1.6.1. При измерении напряженности электрического поля необходимо соблюдать допустимые расстояния от оператора, производящего измерения, и измерителя (датчика) до токоведущих частей,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Измерения напряженности электрического поля должны производиться:</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работах без подъема на оборудование и конструкции — на высоте 1,8 м от поверхности земли, плит кабельного канала (лотка), площадки обслуживания оборудования или пола помещения;</w:t>
      </w:r>
    </w:p>
    <w:p>
      <w:pPr>
        <w:numPr>
          <w:ilvl w:val="0"/>
          <w:numId w:val="3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работах с подъемом на оборудование и конструкции — на высоте 0,5, 1,0 и 1,8 м от пола площадки рабочего места (например, пола люльки подъемника) и на расстоянии 0,5 м от заземленных токоведущих частей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Измерения напряженности (индукции) магнитного поля должны производиться на высоте 0,5, 1,5 и 1,8 м от пола площадки рабочего места, земли, пола помещения, настила переходных мостиков и т.п., а при нахождении источника магнитного поля под рабочим местом — дополнительно на уровне пола площадки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5.1.6.2. Измерения напряженности (индукции) магнитного поля должны проводиться при максимальном рабочем токе электроустановки или измеренные значения должны пересчитываться на максимальный рабочий ток (Imax) путем умножения измеренных значений на отношение Imax/I, где I — ток в источнике магнитного поля в момент измерения.</w:t>
      </w:r>
    </w:p>
    <w:p>
      <w:pPr>
        <w:spacing w:line="240" w:lineRule="auto"/>
        <w:rPr>
          <w:rFonts w:hAnsi="Times New Roman" w:cs="Times New Roman"/>
          <w:color w:val="000000"/>
          <w:sz w:val="24"/>
          <w:szCs w:val="24"/>
        </w:rPr>
      </w:pPr>
      <w:r>
        <w:rPr>
          <w:rFonts w:hAnsi="Times New Roman" w:cs="Times New Roman"/>
          <w:color w:val="000000"/>
          <w:sz w:val="24"/>
          <w:szCs w:val="24"/>
        </w:rPr>
        <w:t>Напряженность (индукция) магнитного поля измеряется в производственных помещениях с постоянным пребыванием персонала, расположенных на расстоянии менее 20 м от токоведущих частей электроустановок, в том числе отделенных от них стеной.</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измерений фиксируются в журнале или оформляются в виде протокола.</w:t>
      </w:r>
    </w:p>
    <w:p>
      <w:pPr>
        <w:spacing w:line="240" w:lineRule="auto"/>
        <w:rPr>
          <w:rFonts w:hAnsi="Times New Roman" w:cs="Times New Roman"/>
          <w:color w:val="000000"/>
          <w:sz w:val="24"/>
          <w:szCs w:val="24"/>
        </w:rPr>
      </w:pPr>
      <w:r>
        <w:rPr>
          <w:rFonts w:hAnsi="Times New Roman" w:cs="Times New Roman"/>
          <w:color w:val="000000"/>
          <w:sz w:val="24"/>
          <w:szCs w:val="24"/>
        </w:rPr>
        <w:t>5.1.6.3. Измерения напряженности электростатических полей, создаваемых диэлектрическими материалами, разрешается проводить при отсутствии в помещении и технологическом процессе легковоспламеняющихся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5.1.6.4. В случае необходимости проведения измерений напряженности электростатических полей во взрывоопасных средах необходимо обеспечить электростатическую искробезопасность объектов за счет создания условий, предупреждающих возникновение разрядов статического электричества, способных стать источником возгорания объекта или окружающей и проникающей в него среды, в частности путем снижения чувствительности объектов, окружающей и проникающей в них среды к зажигающему воздействию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5.1.6.5. Предотвращение образования в горючей среде источников возгорания при измерениях должно обеспечиваться применением электрооборудования и приборов, соответствующих классу пожаровзрывоопасности помещения или наружной установки, группе и категории взрывоопасной смеси, требованиям электростатической искробезопасности, регламентацией максимально допустимой энергии искрового разряда в горючей среде.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3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Возможно возникновение следующих аварийных ситуаций:</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возникновения аварийной ситуации (несчастного случая, пожара, стихийного бедствия) следует немедленно прекратить работу и сообщить о ситуации вышестоящему оперативному персоналу.</w:t>
      </w:r>
    </w:p>
    <w:p>
      <w:pPr>
        <w:spacing w:line="240" w:lineRule="auto"/>
        <w:rPr>
          <w:rFonts w:hAnsi="Times New Roman" w:cs="Times New Roman"/>
          <w:color w:val="000000"/>
          <w:sz w:val="24"/>
          <w:szCs w:val="24"/>
        </w:rPr>
      </w:pPr>
      <w:r>
        <w:rPr>
          <w:rFonts w:hAnsi="Times New Roman" w:cs="Times New Roman"/>
          <w:color w:val="000000"/>
          <w:sz w:val="24"/>
          <w:szCs w:val="24"/>
        </w:rPr>
        <w:t>6.2.2. В случаях, не терпящих отлагательств, следует выполнить необходимые переключения в электроустановке с последующим уведомлением вышестоящего оперативного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возникновения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6.2.3.1. Оповестить всех работающих в производственном помещении и принять меры к тушению очага возгорания. Горящие части электроустановок и электропроводку, находящиеся под напряжением, следует тушить углекислотными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6.2.3.2. Принять меры к вызову на место пожара своего непосредственного руководителя или других должностных лиц.</w:t>
      </w:r>
    </w:p>
    <w:p>
      <w:pPr>
        <w:spacing w:line="240" w:lineRule="auto"/>
        <w:rPr>
          <w:rFonts w:hAnsi="Times New Roman" w:cs="Times New Roman"/>
          <w:color w:val="000000"/>
          <w:sz w:val="24"/>
          <w:szCs w:val="24"/>
        </w:rPr>
      </w:pPr>
      <w:r>
        <w:rPr>
          <w:rFonts w:hAnsi="Times New Roman" w:cs="Times New Roman"/>
          <w:color w:val="000000"/>
          <w:sz w:val="24"/>
          <w:szCs w:val="24"/>
        </w:rPr>
        <w:t>6.2.3.3. В соответствии с оперативной обстановкой следует действовать согласно местному оперативному плану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испытательное (измерительное)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В случае полного окончания испытаний отсоединить провода от испытательной установки и снять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7.2.3. Весь инструмент, приспособления, приборы и средства защиты привести в надлежащий порядок и разместить в специальных шкафах и на стеллажах.</w:t>
      </w:r>
    </w:p>
    <w:p>
      <w:pPr>
        <w:spacing w:line="240" w:lineRule="auto"/>
        <w:rPr>
          <w:rFonts w:hAnsi="Times New Roman" w:cs="Times New Roman"/>
          <w:color w:val="000000"/>
          <w:sz w:val="24"/>
          <w:szCs w:val="24"/>
        </w:rPr>
      </w:pPr>
      <w:r>
        <w:rPr>
          <w:rFonts w:hAnsi="Times New Roman" w:cs="Times New Roman"/>
          <w:color w:val="000000"/>
          <w:sz w:val="24"/>
          <w:szCs w:val="24"/>
        </w:rPr>
        <w:t>7.2.4. Доложить о завершении работ вышестоящему оперативному (дежурному) персоналу и оформить окончание работ росписью в оперативном журнале.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3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c2d8dc376be4c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