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кранмейстера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кранмейстера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кранмейстера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кранмейстера;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кранмейстера;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кранмейстерами;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кранмейстера.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кранмейстера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886н (ред. от 05.10.2021)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морских судах и судах внутреннего водного транспорта".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кранмейстером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Кранмейстер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кранмейстером.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кранмейстер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кранмейстер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кранмейстера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его не огражденные движущиеся или вращающиеся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поверхностей оборудования,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кранмейстером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Кранмейстер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подготовке грузоподъемных устройств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Перед началом грузовой операции грузоподъемное устройство должно быть осмотрено: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механиком, в заведовании которого оно находится, на предмет исправного технического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руководителем работ внешним осмотром на предмет отсутствия видимых механических повреждений конструкций, стоячего и бегучего такелажа, съемных деталей с целью проведения проверки грузового устройства в действии (проверяются в работе все механизмы крана во всех направлениях до срабатывания конечных выключателей, проверяется работа тормозов).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Съемные стойки для крепления стрел по-походному должны быть сняты или завалены.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Руководителем работ проверяется отсутствие посторонних предметов на конструкциях крана, стрелы, на кабельных трассах, на пути движения грузоподъемного устройства, удаляется лед с конструкций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После ремонта или замены ответственных деталей, конструкций грузоподъемного механизма работа грузоподъемным устройством запрещается до проведения 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Крепления стальных канатов стоячего такелажа следует осматривать не реже одного раза в три месяца, при выявлении слабины - подтягивать.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Растительные канаты допускается пропускать через блоки, диаметр шкивов которых не менее шестикратного диаметра применяемого каната. Блоки подбираются с желобами шириной, равной диаметру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Блоки, применяемые для грузовых работ, следует осматривать перед каждой погрузочно-разгрузочной операцией.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4.1.4.8. Съемные грузозахватные приспособления и тара перед началом грузовых работ должны быть осмотрены руководителем грузовых операций совместно со стропальщиками.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4.1.4.9. Разрешается использовать съемные грузозахватные приспособления, которые снабжены клеймом или прочно прикрепленной металлической биркой с указанием судового инвентарного номера, грузоподъемности, даты испытания, клейма технического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4.1.4.10. Запрещается использование в работе грузовых стропов, изготовленных из стального каната,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строп не имеет бирки (кольца) с выбитой характеристикой;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строп сращен или имеются узлы и колышки;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имеется 10% лопнувших проволочек на длине 8 диаметров стропа;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значительной коррозии, деформации, выдавливании сердечника;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удлинении звена цепного троса более 3% от первоначального размера и при уменьшении диаметра сечения звена цепи вследствие износа более 10%.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использовать в работе цепные стропы, имеющие деформацию, трещины, некачественную сварку швов, износ звеньев.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Выявленные при осмотре поврежденные съемные грузозахватные приспособления должны изыматься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4.1.4.11. Съемные грузозахватные приспособления, изготовленные из синтетических и полусинтетических материалов, должны выбраковываться и изыматься из эксплуатации при наличии: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продольных, наклонных и поперечных разрезов, надрывов и проколов, разрушающих более 10% нитей основы (с комбинированным переплетением крученых нитей);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полного или частичного разрыва продольных или поперечных нитей с простым переплетением;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значительного истирания, вызвавшего отрыв нитей;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загрязнения волокон, нитей и прядей, вызвавшее их жесткость, ломкость.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4.1.4.12. При производстве перегрузочных работ с помощью съемных грузозахватных приспособлений, изготовленных из синтетических и полусинтетических материалов,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стропы, ленты со следами мазутных и масляных пятен;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трения об острые угловые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химические грузы, оказывающие разрушающее действие на синтетические и полусинтетические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сращивать стропы, ленты с помощью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съемных грузозахватных приспособлений, изготовленных из синтетических и полусинтетических материалов, может производиться при температуре от минус 40 градусов Цельсия до плюс 45 градусов Цельсия. Перед каждым применением должен производиться их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4.1.4.13. Хранение съемных грузозахватных приспособлений, изготовленных из синтетических и полусинтетических материалов, должно осуществляться без доступа солнечных лучей в закрытом сухом помещении. Не допускается их хранение вблизи паровых котлов, тепловых трубопроводов и в других местах с высокой температурой и низкой влажностью.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в кабине (отсутствие выбоин, неровностей, масляных пятен и др.). Если пол скользкий, его необходимо вытереть.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палубах, над которыми в процессе грузовой операции перемещается груз, должны быть выставлены временные ограждения и знак безопасности с надписью "Воспрещается вход (проход)".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Убедиться, что весь персонал находится на безопасном расстоянии вне рабочей зоны крана,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Удостовериться, что все штурвалы и рукоятки контроллеров находятся в нулевом положении, включить рубильник в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пробный пуск крана, убедиться в исправной работе всех его механизмов на холостом ходу, а также электрооборудования,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механизмов крана и электрической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приборов и устройств безопасности, имеющихся на 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радиопереговорной связи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на кране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Руководит судовыми погрузочно-разгрузочными работами руководитель грузовой операции (назначенный из числа помощников капитана).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Кранмейстер должен выполнять только ту работу, по которой прошел обучение, инструктаж по охране труда и к которой допущен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с грузоподъемными устройствами и грузозахватными приспособлениями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 и приспособления, применяемые для подъема и опускания грузов, должны своевременно подвергаться освидетельствованиям и испытаниям;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в работе грузозахватные приспособления, не имеющие бирок, с истекшим сроком испытания, имеющие остаточную деформацию, коррозию, колышки;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грузоподъемных машинах и механизмах должна быть нанесена маркировка с указанием допустимой грузоподъемности, даты испытания, регистрационного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на грузоподъемных устройствах: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 по перемещению груза с помощью кранов, стрел кранмейстер должен постоянно находиться у пульта управления механизмом;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движения кранов и лебедок должны быть плавными, без рывков. При подъеме и спуске грузов шкентель должен иметь вертикальное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грузовые стрелы и краны для подъема или опускания людей в трюм (кроме случая оказания помощи пострадавшим);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палубах, над которыми в процессе грузовой операции перемещается груз, должны выставляться временные ограждения и знак безопасности с надписью "Воспрещается вход (проход)";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закладывании канифас-блока необходимо убедиться в надежном его креплении, а также в надежном закрытии откидной части щеки. Запрещается закладка и крепление канифас-блоков за случайные элементы судовых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такелаж и приспособления должны подаваться в трюм с помощью стрелы, крана или судовой лебедки. Предварительно об этом надо предупредить работающих в трюме.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грузовых операций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одновременной работе двух кранов на одном люке операции должны производиться так, чтобы исключалась возможность столкновения грузов и кранов. Для этого выставляется дополнительный сигнальщик, регулирующий очередность подъема и опускания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такелаж и приспособления должны подаваться в трюм с помощью стрелы, крана или судовой лебедки. Предварительно об этом надо предупредить работающих в трюме;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места на судне, причале или плавсредствах, где производятся погрузочно-разгрузочные работы, подходы и средства доступа к ним, а также все места, через которые рабочим и членам экипажа судна приходится проходить во время работы,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производить погрузочно-разгрузочные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неснятых стойках для крепления стрел по-походному;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случаях, если штаги и ванты мачт не обтянуты, а стрелы не раскреплены оттяжками;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частично снятых лючинах (закрытых брезентом проемах) и незакрепленных бимсах;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 стрелах и такелаже грузоподъемных устройств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стропов в грузовых операциях должны соблюдаться следующие условия: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застропке груза стропы накладываются без узлов и перекруток. В местах перегибов стропов на острые углы грузов необходимо укладывать деревянные прокладки или плетеные маты;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угол между ветвями стропов общего назначения, идущих от гака, не должен превышать 90°. Для стропов целевого назначения, предназначенных для подъема определенного груза, при расчете может приниматься фактический угол;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расчете стропов, предназначенных для подъема грузов с обвязкой или зацепом гаками, кольцами или серьгами, коэффициент запаса прочности тросов должен приниматься не менее 6;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с помощью многоветвевых стропов следует обеспечить равномерное натяжение всех ветвей;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выдергивать зажатые стропы;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кольца и петли стропов должны одеваться на гак свободно.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цепями и цепными стропами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бить молотком для выпрямления звеньев или для установки их в другое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скрещивать, скручивать и завязывать их в узлы;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выдергивать их из-под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бросать их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подвергать ударным нагрузкам, особенно при низких температурах.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Сращивать разорванные подъемные цепи, цепные стропы разрешается только такелажными скобами соответствующей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температуре наружного воздуха ниже минус 15 градусов Цельсия применение цепных стопоров, а также застропка груза "в удав" стальными стропами без применения роликовых скоб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производстве грузовых операций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натянутых канатов и внутри угла, образуемого шкентелем, проходящим через канифас-блок;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грузовой стрелой, на палубе на линии движения груза, в просвете люка при спуске (подъеме)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в трюм груз без предупредительного сигнала, если в трюме находятся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раскачивать груз для укладки его вне радиуса действия стрелы и останавливать раскачивающийся груз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выравнивать поднимаемый или перемещаемый груз собственным весом стропальщика, а также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груз, грейферы и другие захватные устройства в подвешенном состоянии во время перерыва или после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ремонтные или другие работы в местах производства грузовых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изменять положение подкладок под груз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погрузку (выгрузку) грузов, имеющих неисправную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грузы, масса которых выше установленной грузоподъемности стрелы или крана, а также поднимать грузы, масса которых неизвестна;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находящийся в неустойчивом положении, засыпанный, примерзший, заложенный другими грузами, или груз, подвешенный за один рог двухрогого гака;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на котором находятся незакрепленные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кулачковые муфты при поднятом грузе, работать грузовым шкентелем, если его коренной конец не закреплен на барабане;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по палубе, причалу или рельсам при наклонном положении шкентелей, без применения канифас-блоков, подтягивать шкентелем железнодорожные вагоны по берегу, плавсредства у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разворачивать груз во время подъема, перемещения или опускания без применения оттяжек или багров;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проносить груз на высоте менее 0,5 м от конструкций судна или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обтягивать стропы крепления палубного груза шкентелем, пропущенным через верхний грузовой блок стрелы (крана);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отстрапливать груз прежде чем он уложен на прокладки;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механизмы крана при нахождении людей на кране или вне его кабины (на стреле, в машинном отделении);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на кран, передвигаться по его конструкциям при его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кране при выведенных из действия или неисправных тормозах и приборах безопасности (конечных и аварийных выключателях, ограничителе грузоподъемности, указателе угла наклона стрелы, приборах блокировки);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конечными выключателями в качестве рабочих органов для остановки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кране (грузовой лебедке) при недостаточном освещении места работы, сильном снегопаде, тумане, обмерзании стекол кабины, а также в других случаях, когда кранмейстер плохо различает команды сигнальщика или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работах с тяжеловесными, длинномерными и крупногабаритными грузами: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работы по погрузке-выгрузке тяжеловесных грузов судовыми средствами должны проводиться под непосредственным руководством старшего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работе на тяжеловесных грузоподъемных устройствах допускаются специально подготовленные члены экипажа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подъемом и перемещением тяжеловесных грузов руководитель грузовой операции должен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между руководителем грузовой операцией и кранмейстером грузоподъемного устройства (перегрузочной машины) действует надежная система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проводка топенант-гиней, подъемных гиней, оттяжек произведена правильно;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отсутствуют какие-либо видимые дефекты во всех деталях грузового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ванты и штаги равномерно и достаточно туго обтянуты;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опасной зоне нет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подъемом тяжеловесных грузов грузоподъемный кран (лебедка) должен быть осмотрен механиком, в заведовании которого он находится.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Руководитель грузовой операции должен следить за тем, чтобы масса груза не превышала грузоподъемность устройства, при этом следует учитывать массу поднимаемых вместе с грузом опорных элементов, тары. В случаях, когда масса груза не известна, ее следует запросить у грузовладельца.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погрузки-выгрузки тяжеловесных грузов все другие работы, связанные с приемом и перемещением твердых или жидких грузов и судовых запасов, которые могут вызвать изменение крена, дифферента или посадки судна, допускается производить только с разрешения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тяжеловесного грузоподъемного устройства с предельной или близкой к ней нагрузкой запрещается одновременная работа шкентелем и топенантом, то есть подъем (спуск) груза шкентелем при одновременном потравливании (выбирании) топенанта, а также одновременный поворот грузоподъемного устройства. Все движения стрелы, а также торможение должны быть плавными, без рывков, при этом стрела должна быть поднята в верхнее предельно возможное для работы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Перегрузка крупногабаритных и длинномерных грузов, перемещаемых в наклонном положении, должна выполняться под руководством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Тяжеловесные и длинномерные грузы должны укладываться на специальные бруски размером не менее 100 x 100 мм, за исключением случаев, предусмотренных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Длинномерные грузы, перемещаемые в горизонтальном положении, должны перегружаться с помощью спецзахватов или парных металлических стропов. Способы строповки определяются в каждом конкретном случае рабочими технологическими картами на погрузочно-разгрузочные работы для данной категории грузов либо схемами строповки, указанными грузоотправителем.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Строповку длинномерных грузов, перемещаемых в наклонном положении, следует производить двойным обхватом "в удав" с применением мер, предупреждающих выскальзывание груза (применение прокладок, крепление с помощью дополнительного троса).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Разворачивать длинномерные, тяжеловесные и крупногабаритные грузы следует только при помощи двух оттяжек (заведенных во время строповки), багром или длинным крюком.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складировании крупногабаритных конструкций должна быть обеспечена устойчивость каждой отдельной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размещении палубных грузов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палубные грузы должны укладываться так, чтобы были обеспечены безопасный доступ к трапам, судовым устройствам и системам, свободный подход к входам и выходам; свободный сток воды к бортам;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подхода сигнальщика к комингсу люка следует оставлять на палубе свободный от груза проход шириной не менее 600 мм (не относится к лесным и контейнерным грузам);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укладки палубного груза по всей площади палубы должны быть устроены безопасные огражденные переходы. Ограждения должны устанавливаться с двух сторон, иметь высоту 1100 мм и не менее трех лееров (поручень и два промежуточных леера). Переходные мостики следует укладывать поверх найтовов, крепящих грузы. При неровной поверхности уложенного груза неровности должны быть выровнены прочными досками.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установку ограждений переходов несет капитан судна, а за соответствие установленных ограждений и переходов - старший помощник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доступ к палубному грузу, палубным устройствам и входам в грузовые и служебные помещения должен быть обеспечен с помощью трапов, сходней, ступенчатой укладки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и раскрепление палубных грузов должно производиться под руководством старшего помощника капитана или второго помощника капитана, назначенного приказом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выгрузкой палубный груз, подвергшийся обледенению, необходимо очистить ото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палубные грузы должны надежно крепиться стальными канатами, пропущенными сквозь специально для этого предназначенные рымы и обухи, обтянутые талрепами или специальными захватными рычагами. Для предотвращения смещения палубного груза следует устанавливать упоры;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рекомендуется крепить палубный груз, в том числе и технику, стальными жесткими и растительными канатами, применять для обтягивания найтовов различные закрутки взамен талрепов или захватных рычагов;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найтовы должны заводиться так, чтобы была возможность их быстрой и легкой отдачи с безопасного для человека места. Крепление должно иметь в своем устройстве глаголь-гаки;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 грузовой палубе устройств для крепления груза (рымы, обухи) принимать груз на палубу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канаты, талрепы, захватные рычаги и другие приспособления, применяемые для крепления грузов и судового оборудования, следует осматривать перед выходом в море и систематически в течение всего перехода, а при обнаружении слабины - подтягивать;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внеочередной осмотр креплений палубного груза должен быть произведен при получении неблагоприятного прогноза погоды, штормового предупреждения или при фактическом усилении ветра или зыби.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выполнения работ кранмейстеру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5.1.30.2.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5.1.30.6. Соблюдать правила перемещения в помещении и на территории судна,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погрузочно-разгрузочные работы. Опустить груз на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кран, произвести его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работе в несколько смен, сообщить сменщику о всех неполадках, выявленных при работе крана,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452d4f08f7c4b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